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55" w:rsidRPr="001D01D0" w:rsidRDefault="00B147E7" w:rsidP="0096007A">
      <w:pPr>
        <w:spacing w:beforeLines="20" w:before="48" w:afterLines="20" w:after="48"/>
        <w:rPr>
          <w:color w:val="000000" w:themeColor="text1"/>
        </w:rPr>
        <w:sectPr w:rsidR="000C0355" w:rsidRPr="001D01D0" w:rsidSect="00114A60">
          <w:footerReference w:type="default" r:id="rId9"/>
          <w:headerReference w:type="first" r:id="rId10"/>
          <w:footerReference w:type="first" r:id="rId11"/>
          <w:pgSz w:w="11907" w:h="16840" w:code="9"/>
          <w:pgMar w:top="1134" w:right="851" w:bottom="1134" w:left="1418" w:header="567" w:footer="590" w:gutter="0"/>
          <w:pgNumType w:start="0"/>
          <w:cols w:space="720"/>
          <w:docGrid w:linePitch="272"/>
        </w:sectPr>
      </w:pPr>
      <w:r>
        <w:rPr>
          <w:noProof/>
          <w:color w:val="000000" w:themeColor="text1"/>
          <w:u w:val="single"/>
        </w:rPr>
        <w:pict>
          <v:rect id="Title 1" o:spid="_x0000_s1026" style="position:absolute;margin-left:-6.3pt;margin-top:-21.25pt;width:487.5pt;height:758.9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" filled="f" strokecolor="#002060" strokeweight="7pt">
            <v:stroke linestyle="thickThin"/>
            <v:path arrowok="t"/>
            <o:lock v:ext="edit" grouping="t"/>
            <v:textbox>
              <w:txbxContent>
                <w:p w:rsidR="004932CE" w:rsidRPr="000A0D51" w:rsidRDefault="004932CE"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4932CE" w:rsidRPr="00466246" w:rsidRDefault="004932CE"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4932CE" w:rsidRPr="00B33DFB" w:rsidRDefault="004932CE"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4932CE" w:rsidRPr="00101F9E" w:rsidRDefault="004932CE" w:rsidP="00B9180C">
                  <w:pPr>
                    <w:jc w:val="center"/>
                    <w:rPr>
                      <w:b/>
                      <w:bCs/>
                      <w:noProof/>
                      <w:color w:val="0F243E" w:themeColor="text2" w:themeShade="80"/>
                      <w:sz w:val="18"/>
                    </w:rPr>
                  </w:pPr>
                </w:p>
                <w:p w:rsidR="004932CE" w:rsidRDefault="004932CE" w:rsidP="00B9180C">
                  <w:pPr>
                    <w:jc w:val="center"/>
                    <w:rPr>
                      <w:b/>
                      <w:bCs/>
                      <w:noProof/>
                      <w:color w:val="0F243E" w:themeColor="text2" w:themeShade="80"/>
                      <w:sz w:val="30"/>
                    </w:rPr>
                  </w:pPr>
                </w:p>
                <w:p w:rsidR="004932CE" w:rsidRPr="00267342" w:rsidRDefault="004932CE"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4932CE" w:rsidRPr="00267342" w:rsidRDefault="004932CE"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4932CE" w:rsidRPr="00101F9E" w:rsidRDefault="004932CE" w:rsidP="006E779B">
                  <w:pPr>
                    <w:pStyle w:val="NormalWeb"/>
                    <w:spacing w:before="0" w:beforeAutospacing="0" w:after="0" w:afterAutospacing="0"/>
                    <w:jc w:val="center"/>
                    <w:rPr>
                      <w:rFonts w:ascii="Calibri" w:eastAsiaTheme="majorEastAsia" w:hAnsi="Calibri"/>
                      <w:b/>
                      <w:bCs/>
                      <w:color w:val="002060"/>
                      <w:kern w:val="24"/>
                      <w:sz w:val="44"/>
                      <w:szCs w:val="52"/>
                    </w:rPr>
                  </w:pPr>
                </w:p>
                <w:p w:rsidR="004932CE" w:rsidRPr="006E779B" w:rsidRDefault="004932CE"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33</w:t>
                  </w:r>
                  <w:r w:rsidRPr="006E779B">
                    <w:rPr>
                      <w:rFonts w:ascii="Tahoma" w:hAnsi="Tahoma" w:cs="Tahoma"/>
                      <w:b/>
                      <w:color w:val="FF0000"/>
                      <w:sz w:val="26"/>
                      <w:szCs w:val="28"/>
                    </w:rPr>
                    <w:t xml:space="preserve"> - TỪ NGÀY </w:t>
                  </w:r>
                  <w:r>
                    <w:rPr>
                      <w:rFonts w:ascii="Tahoma" w:hAnsi="Tahoma" w:cs="Tahoma"/>
                      <w:b/>
                      <w:color w:val="FF0000"/>
                      <w:sz w:val="26"/>
                      <w:szCs w:val="28"/>
                    </w:rPr>
                    <w:t>24/03/2017</w:t>
                  </w:r>
                  <w:r w:rsidRPr="006E779B">
                    <w:rPr>
                      <w:rFonts w:ascii="Tahoma" w:hAnsi="Tahoma" w:cs="Tahoma"/>
                      <w:b/>
                      <w:color w:val="FF0000"/>
                      <w:sz w:val="26"/>
                      <w:szCs w:val="28"/>
                    </w:rPr>
                    <w:t xml:space="preserve"> -:- </w:t>
                  </w:r>
                  <w:r>
                    <w:rPr>
                      <w:rFonts w:ascii="Tahoma" w:hAnsi="Tahoma" w:cs="Tahoma"/>
                      <w:b/>
                      <w:color w:val="FF0000"/>
                      <w:sz w:val="26"/>
                      <w:szCs w:val="28"/>
                    </w:rPr>
                    <w:t>30/03/2017</w:t>
                  </w:r>
                </w:p>
                <w:p w:rsidR="004932CE" w:rsidRPr="00267342" w:rsidRDefault="004932CE"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4932CE" w:rsidRPr="00267342" w:rsidRDefault="004932CE"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4932CE" w:rsidRPr="006E779B" w:rsidRDefault="004932CE" w:rsidP="00267342">
                  <w:pPr>
                    <w:spacing w:before="60" w:after="60"/>
                    <w:jc w:val="center"/>
                    <w:rPr>
                      <w:rFonts w:ascii="Tahoma" w:hAnsi="Tahoma" w:cs="Tahoma"/>
                      <w:b/>
                      <w:bCs/>
                      <w:iCs/>
                      <w:sz w:val="26"/>
                      <w:szCs w:val="28"/>
                      <w:lang w:val="sv-SE"/>
                    </w:rPr>
                  </w:pPr>
                </w:p>
                <w:p w:rsidR="004932CE" w:rsidRPr="00267342" w:rsidRDefault="004932CE" w:rsidP="0096007A">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4932CE" w:rsidRPr="00267342" w:rsidRDefault="004932CE" w:rsidP="0096007A">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4932CE" w:rsidRPr="00267342" w:rsidRDefault="004932CE" w:rsidP="0096007A">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4932CE" w:rsidRPr="008C0069" w:rsidRDefault="004932CE" w:rsidP="00B9180C">
                  <w:pPr>
                    <w:jc w:val="center"/>
                    <w:rPr>
                      <w:rFonts w:ascii="Calibri" w:eastAsiaTheme="majorEastAsia" w:hAnsi="Calibri"/>
                      <w:b/>
                      <w:bCs/>
                      <w:color w:val="002060"/>
                      <w:kern w:val="24"/>
                      <w:sz w:val="24"/>
                      <w:szCs w:val="40"/>
                    </w:rPr>
                  </w:pPr>
                </w:p>
                <w:p w:rsidR="004932CE" w:rsidRDefault="004932CE" w:rsidP="00B9180C">
                  <w:pPr>
                    <w:jc w:val="center"/>
                    <w:rPr>
                      <w:b/>
                      <w:bCs/>
                      <w:noProof/>
                      <w:color w:val="000000" w:themeColor="text1"/>
                      <w:sz w:val="30"/>
                    </w:rPr>
                  </w:pPr>
                  <w:r>
                    <w:rPr>
                      <w:b/>
                      <w:bCs/>
                      <w:noProof/>
                      <w:color w:val="000000" w:themeColor="text1"/>
                      <w:sz w:val="30"/>
                    </w:rPr>
                    <w:drawing>
                      <wp:inline distT="0" distB="0" distL="0" distR="0">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4932CE" w:rsidRPr="00357AD7" w:rsidRDefault="004932CE"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4932CE" w:rsidRDefault="004932CE"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4932CE" w:rsidRDefault="004932CE"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NẵngTEL: 0511.3656388 </w:t>
                  </w:r>
                </w:p>
                <w:p w:rsidR="004932CE" w:rsidRDefault="004932CE" w:rsidP="0035340A">
                  <w:pPr>
                    <w:jc w:val="center"/>
                    <w:rPr>
                      <w:rStyle w:val="Hyperlink"/>
                      <w:rFonts w:ascii="Tahoma" w:hAnsi="Tahoma" w:cs="Tahoma"/>
                      <w:bCs/>
                      <w:noProof/>
                    </w:rPr>
                  </w:pPr>
                  <w:r w:rsidRPr="0035340A">
                    <w:rPr>
                      <w:rFonts w:ascii="Tahoma" w:hAnsi="Tahoma" w:cs="Tahoma"/>
                      <w:bCs/>
                      <w:noProof/>
                    </w:rPr>
                    <w:t xml:space="preserve">Email: </w:t>
                  </w:r>
                  <w:hyperlink r:id="rId13"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4" w:history="1">
                    <w:r w:rsidRPr="0035340A">
                      <w:rPr>
                        <w:rStyle w:val="Hyperlink"/>
                        <w:rFonts w:ascii="Tahoma" w:hAnsi="Tahoma" w:cs="Tahoma"/>
                        <w:bCs/>
                        <w:noProof/>
                      </w:rPr>
                      <w:t>www.bk-ecc.com.vn</w:t>
                    </w:r>
                  </w:hyperlink>
                </w:p>
                <w:p w:rsidR="004932CE" w:rsidRDefault="004932CE" w:rsidP="0035340A">
                  <w:pPr>
                    <w:jc w:val="center"/>
                    <w:rPr>
                      <w:rStyle w:val="Hyperlink"/>
                      <w:rFonts w:ascii="Tahoma" w:hAnsi="Tahoma" w:cs="Tahoma"/>
                      <w:bCs/>
                      <w:noProof/>
                    </w:rPr>
                  </w:pPr>
                </w:p>
                <w:p w:rsidR="004932CE" w:rsidRPr="00357AD7" w:rsidRDefault="004932CE"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4932CE" w:rsidRDefault="004932CE"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4932CE" w:rsidRPr="00357AD7" w:rsidRDefault="004932CE"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4932CE" w:rsidRDefault="004932CE" w:rsidP="00101F9E">
                  <w:pPr>
                    <w:rPr>
                      <w:b/>
                      <w:bCs/>
                      <w:noProof/>
                      <w:color w:val="000000" w:themeColor="text1"/>
                      <w:sz w:val="36"/>
                    </w:rPr>
                  </w:pPr>
                </w:p>
                <w:p w:rsidR="004932CE" w:rsidRPr="00101F9E" w:rsidRDefault="004932CE" w:rsidP="00101F9E">
                  <w:pPr>
                    <w:rPr>
                      <w:b/>
                      <w:bCs/>
                      <w:noProof/>
                      <w:color w:val="000000" w:themeColor="text1"/>
                      <w:sz w:val="36"/>
                    </w:rPr>
                  </w:pPr>
                </w:p>
                <w:p w:rsidR="004932CE" w:rsidRPr="000567C0" w:rsidRDefault="00351AA1" w:rsidP="0035340A">
                  <w:pPr>
                    <w:ind w:left="720" w:hanging="720"/>
                    <w:jc w:val="center"/>
                    <w:rPr>
                      <w:b/>
                      <w:bCs/>
                      <w:noProof/>
                      <w:color w:val="000000" w:themeColor="text1"/>
                      <w:sz w:val="30"/>
                      <w:lang w:val="vi-VN"/>
                    </w:rPr>
                  </w:pPr>
                  <w:r>
                    <w:rPr>
                      <w:b/>
                      <w:bCs/>
                      <w:noProof/>
                      <w:color w:val="000000" w:themeColor="text1"/>
                      <w:sz w:val="30"/>
                    </w:rPr>
                    <w:t xml:space="preserve">       </w:t>
                  </w:r>
                  <w:r w:rsidR="004932CE">
                    <w:rPr>
                      <w:b/>
                      <w:bCs/>
                      <w:noProof/>
                      <w:color w:val="000000" w:themeColor="text1"/>
                      <w:sz w:val="30"/>
                    </w:rPr>
                    <w:drawing>
                      <wp:inline distT="0" distB="0" distL="0" distR="0">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rPr>
                    <w:t xml:space="preserve">     </w:t>
                  </w:r>
                  <w:r w:rsidR="004932CE">
                    <w:rPr>
                      <w:b/>
                      <w:bCs/>
                      <w:noProof/>
                      <w:color w:val="000000" w:themeColor="text1"/>
                      <w:sz w:val="30"/>
                    </w:rPr>
                    <w:drawing>
                      <wp:inline distT="0" distB="0" distL="0" distR="0">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6">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4932CE" w:rsidRDefault="004932CE" w:rsidP="006E779B">
                  <w:pPr>
                    <w:jc w:val="center"/>
                    <w:rPr>
                      <w:b/>
                      <w:bCs/>
                      <w:noProof/>
                      <w:color w:val="000000" w:themeColor="text1"/>
                      <w:sz w:val="16"/>
                    </w:rPr>
                  </w:pPr>
                </w:p>
                <w:p w:rsidR="004932CE" w:rsidRDefault="004932CE" w:rsidP="006E779B">
                  <w:pPr>
                    <w:jc w:val="center"/>
                    <w:rPr>
                      <w:b/>
                      <w:bCs/>
                      <w:noProof/>
                      <w:color w:val="000000" w:themeColor="text1"/>
                      <w:sz w:val="16"/>
                    </w:rPr>
                  </w:pPr>
                </w:p>
                <w:p w:rsidR="004932CE" w:rsidRDefault="004932CE" w:rsidP="006E779B">
                  <w:pPr>
                    <w:jc w:val="center"/>
                    <w:rPr>
                      <w:b/>
                      <w:bCs/>
                      <w:noProof/>
                      <w:color w:val="000000" w:themeColor="text1"/>
                      <w:sz w:val="16"/>
                    </w:rPr>
                  </w:pPr>
                </w:p>
                <w:p w:rsidR="004932CE" w:rsidRDefault="004932CE" w:rsidP="006E779B">
                  <w:pPr>
                    <w:jc w:val="center"/>
                    <w:rPr>
                      <w:b/>
                      <w:bCs/>
                      <w:noProof/>
                      <w:color w:val="000000" w:themeColor="text1"/>
                      <w:sz w:val="16"/>
                    </w:rPr>
                  </w:pPr>
                </w:p>
                <w:p w:rsidR="004932CE" w:rsidRDefault="004932CE" w:rsidP="006E779B">
                  <w:pPr>
                    <w:jc w:val="center"/>
                    <w:rPr>
                      <w:b/>
                      <w:bCs/>
                      <w:noProof/>
                      <w:color w:val="000000" w:themeColor="text1"/>
                      <w:sz w:val="16"/>
                    </w:rPr>
                  </w:pPr>
                </w:p>
                <w:p w:rsidR="004932CE" w:rsidRPr="00FF719B" w:rsidRDefault="004932CE" w:rsidP="006E779B">
                  <w:pPr>
                    <w:jc w:val="center"/>
                    <w:rPr>
                      <w:rFonts w:ascii="Verdana" w:hAnsi="Verdana"/>
                      <w:i/>
                      <w:noProof/>
                    </w:rPr>
                  </w:pPr>
                  <w:r>
                    <w:rPr>
                      <w:rFonts w:ascii="Verdana" w:hAnsi="Verdana"/>
                      <w:i/>
                      <w:noProof/>
                    </w:rPr>
                    <w:t xml:space="preserve">Tam Kỳ, tháng 03 </w:t>
                  </w:r>
                  <w:r w:rsidRPr="00B9180C">
                    <w:rPr>
                      <w:rFonts w:ascii="Verdana" w:hAnsi="Verdana"/>
                      <w:i/>
                      <w:noProof/>
                    </w:rPr>
                    <w:t>năm 201</w:t>
                  </w:r>
                  <w:r>
                    <w:rPr>
                      <w:rFonts w:ascii="Verdana" w:hAnsi="Verdana"/>
                      <w:i/>
                      <w:noProof/>
                    </w:rPr>
                    <w:t>7</w:t>
                  </w:r>
                </w:p>
                <w:p w:rsidR="004932CE" w:rsidRDefault="004932CE" w:rsidP="00B9180C">
                  <w:pPr>
                    <w:jc w:val="center"/>
                    <w:rPr>
                      <w:i/>
                      <w:noProof/>
                    </w:rPr>
                  </w:pPr>
                </w:p>
                <w:p w:rsidR="004932CE" w:rsidRDefault="004932CE" w:rsidP="00B9180C">
                  <w:pPr>
                    <w:jc w:val="center"/>
                    <w:rPr>
                      <w:i/>
                      <w:noProof/>
                    </w:rPr>
                  </w:pPr>
                </w:p>
                <w:p w:rsidR="004932CE" w:rsidRDefault="004932CE" w:rsidP="00B9180C">
                  <w:pPr>
                    <w:jc w:val="center"/>
                    <w:rPr>
                      <w:i/>
                      <w:noProof/>
                    </w:rPr>
                  </w:pPr>
                </w:p>
                <w:p w:rsidR="004932CE" w:rsidRDefault="004932CE" w:rsidP="00B9180C">
                  <w:pPr>
                    <w:jc w:val="center"/>
                    <w:rPr>
                      <w:i/>
                      <w:noProof/>
                    </w:rPr>
                  </w:pPr>
                </w:p>
                <w:p w:rsidR="004932CE" w:rsidRDefault="004932CE" w:rsidP="00B9180C">
                  <w:pPr>
                    <w:jc w:val="center"/>
                    <w:rPr>
                      <w:i/>
                      <w:noProof/>
                    </w:rPr>
                  </w:pPr>
                </w:p>
                <w:p w:rsidR="004932CE" w:rsidRDefault="004932CE" w:rsidP="00B9180C">
                  <w:pPr>
                    <w:jc w:val="center"/>
                    <w:rPr>
                      <w:i/>
                      <w:noProof/>
                    </w:rPr>
                  </w:pPr>
                </w:p>
                <w:p w:rsidR="004932CE" w:rsidRDefault="004932CE" w:rsidP="00B9180C">
                  <w:pPr>
                    <w:jc w:val="center"/>
                    <w:rPr>
                      <w:i/>
                      <w:noProof/>
                    </w:rPr>
                  </w:pPr>
                </w:p>
                <w:p w:rsidR="004932CE" w:rsidRDefault="004932CE" w:rsidP="00B9180C">
                  <w:pPr>
                    <w:jc w:val="center"/>
                    <w:rPr>
                      <w:i/>
                      <w:noProof/>
                    </w:rPr>
                  </w:pPr>
                </w:p>
                <w:p w:rsidR="004932CE" w:rsidRDefault="004932CE" w:rsidP="00B9180C">
                  <w:pPr>
                    <w:jc w:val="center"/>
                    <w:rPr>
                      <w:i/>
                      <w:noProof/>
                    </w:rPr>
                  </w:pPr>
                </w:p>
                <w:p w:rsidR="004932CE" w:rsidRDefault="004932CE" w:rsidP="00B9180C">
                  <w:pPr>
                    <w:jc w:val="center"/>
                    <w:rPr>
                      <w:i/>
                      <w:noProof/>
                    </w:rPr>
                  </w:pPr>
                </w:p>
                <w:p w:rsidR="004932CE" w:rsidRDefault="004932CE" w:rsidP="00B9180C">
                  <w:pPr>
                    <w:jc w:val="center"/>
                    <w:rPr>
                      <w:i/>
                      <w:noProof/>
                    </w:rPr>
                  </w:pPr>
                </w:p>
                <w:p w:rsidR="004932CE" w:rsidRDefault="004932CE" w:rsidP="00B9180C">
                  <w:pPr>
                    <w:jc w:val="center"/>
                    <w:rPr>
                      <w:i/>
                      <w:noProof/>
                    </w:rPr>
                  </w:pPr>
                </w:p>
                <w:p w:rsidR="004932CE" w:rsidRPr="00B348F6" w:rsidRDefault="004932CE" w:rsidP="00B9180C">
                  <w:pPr>
                    <w:jc w:val="center"/>
                    <w:rPr>
                      <w:b/>
                      <w:bCs/>
                      <w:noProof/>
                      <w:color w:val="002060"/>
                      <w:sz w:val="30"/>
                    </w:rPr>
                  </w:pPr>
                </w:p>
                <w:p w:rsidR="004932CE" w:rsidRPr="0066411C" w:rsidRDefault="004932CE"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4932CE" w:rsidRPr="0066411C" w:rsidRDefault="004932CE" w:rsidP="00B9180C">
                  <w:pPr>
                    <w:pStyle w:val="BalloonText"/>
                    <w:jc w:val="center"/>
                    <w:rPr>
                      <w:color w:val="0F243E" w:themeColor="text2" w:themeShade="80"/>
                      <w:sz w:val="18"/>
                    </w:rPr>
                  </w:pPr>
                </w:p>
              </w:txbxContent>
            </v:textbox>
          </v:rect>
        </w:pict>
      </w:r>
      <w:r w:rsidR="00B9180C" w:rsidRPr="001D01D0">
        <w:rPr>
          <w:color w:val="000000" w:themeColor="text1"/>
        </w:rPr>
        <w:br w:type="page"/>
      </w:r>
    </w:p>
    <w:p w:rsidR="00E47661" w:rsidRPr="001D01D0" w:rsidRDefault="00B147E7" w:rsidP="0096007A">
      <w:pPr>
        <w:spacing w:beforeLines="20" w:before="48" w:afterLines="20" w:after="48"/>
        <w:rPr>
          <w:color w:val="000000" w:themeColor="text1"/>
        </w:rPr>
      </w:pPr>
      <w:r>
        <w:rPr>
          <w:noProof/>
          <w:color w:val="000000" w:themeColor="text1"/>
          <w:u w:val="single"/>
        </w:rPr>
        <w:lastRenderedPageBreak/>
        <w:pict>
          <v:rect id="_x0000_s1027" style="position:absolute;margin-left:7.2pt;margin-top:-5.75pt;width:487.5pt;height:760.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" filled="f" stroked="f" strokeweight="7pt">
            <v:stroke linestyle="thickThin"/>
            <v:path arrowok="t"/>
            <o:lock v:ext="edit" grouping="t"/>
            <v:textbox>
              <w:txbxContent>
                <w:p w:rsidR="004932CE" w:rsidRPr="000A0D51" w:rsidRDefault="004932CE"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4932CE" w:rsidRPr="00466246" w:rsidRDefault="004932CE"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4932CE" w:rsidRPr="00B33DFB" w:rsidRDefault="004932CE"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4932CE" w:rsidRDefault="004932CE" w:rsidP="00EB2EBD">
                  <w:pPr>
                    <w:jc w:val="center"/>
                    <w:rPr>
                      <w:b/>
                      <w:bCs/>
                      <w:noProof/>
                      <w:color w:val="0F243E" w:themeColor="text2" w:themeShade="80"/>
                      <w:sz w:val="30"/>
                    </w:rPr>
                  </w:pPr>
                </w:p>
                <w:p w:rsidR="004932CE" w:rsidRDefault="004932CE" w:rsidP="00EB2EBD">
                  <w:pPr>
                    <w:jc w:val="center"/>
                    <w:rPr>
                      <w:b/>
                      <w:bCs/>
                      <w:noProof/>
                      <w:color w:val="0F243E" w:themeColor="text2" w:themeShade="80"/>
                      <w:sz w:val="30"/>
                    </w:rPr>
                  </w:pPr>
                </w:p>
                <w:p w:rsidR="004932CE" w:rsidRDefault="004932CE" w:rsidP="00267342">
                  <w:pPr>
                    <w:rPr>
                      <w:b/>
                      <w:bCs/>
                      <w:noProof/>
                      <w:color w:val="0F243E" w:themeColor="text2" w:themeShade="80"/>
                      <w:sz w:val="30"/>
                    </w:rPr>
                  </w:pPr>
                </w:p>
                <w:p w:rsidR="004932CE" w:rsidRDefault="004932CE" w:rsidP="00EB2EBD">
                  <w:pPr>
                    <w:jc w:val="center"/>
                    <w:rPr>
                      <w:b/>
                      <w:bCs/>
                      <w:noProof/>
                      <w:color w:val="0F243E" w:themeColor="text2" w:themeShade="80"/>
                      <w:sz w:val="30"/>
                    </w:rPr>
                  </w:pPr>
                </w:p>
                <w:p w:rsidR="004932CE" w:rsidRPr="006E779B" w:rsidRDefault="004932CE"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4932CE" w:rsidRDefault="004932CE"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4932CE" w:rsidRPr="006E779B" w:rsidRDefault="004932CE"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4932CE" w:rsidRPr="006E779B" w:rsidRDefault="004932CE"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 xml:space="preserve">TUẦN THỨ 33 </w:t>
                  </w:r>
                  <w:r w:rsidRPr="006E779B">
                    <w:rPr>
                      <w:rFonts w:ascii="Tahoma" w:hAnsi="Tahoma" w:cs="Tahoma"/>
                      <w:b/>
                      <w:color w:val="FF0000"/>
                      <w:sz w:val="26"/>
                      <w:szCs w:val="28"/>
                    </w:rPr>
                    <w:t xml:space="preserve">- TỪ NGÀY </w:t>
                  </w:r>
                  <w:r>
                    <w:rPr>
                      <w:rFonts w:ascii="Tahoma" w:hAnsi="Tahoma" w:cs="Tahoma"/>
                      <w:b/>
                      <w:color w:val="FF0000"/>
                      <w:sz w:val="26"/>
                      <w:szCs w:val="28"/>
                    </w:rPr>
                    <w:t>24/03/2017</w:t>
                  </w:r>
                  <w:r w:rsidRPr="006E779B">
                    <w:rPr>
                      <w:rFonts w:ascii="Tahoma" w:hAnsi="Tahoma" w:cs="Tahoma"/>
                      <w:b/>
                      <w:color w:val="FF0000"/>
                      <w:sz w:val="26"/>
                      <w:szCs w:val="28"/>
                    </w:rPr>
                    <w:t xml:space="preserve"> -:- </w:t>
                  </w:r>
                  <w:r>
                    <w:rPr>
                      <w:rFonts w:ascii="Tahoma" w:hAnsi="Tahoma" w:cs="Tahoma"/>
                      <w:b/>
                      <w:color w:val="FF0000"/>
                      <w:sz w:val="26"/>
                      <w:szCs w:val="28"/>
                    </w:rPr>
                    <w:t>30/03/2017</w:t>
                  </w:r>
                </w:p>
                <w:p w:rsidR="004932CE" w:rsidRPr="00267342" w:rsidRDefault="004932CE"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4932CE" w:rsidRPr="00267342" w:rsidRDefault="004932CE"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4932CE" w:rsidRPr="003001F3" w:rsidRDefault="004932CE" w:rsidP="00267342">
                  <w:pPr>
                    <w:spacing w:before="60" w:after="60"/>
                    <w:jc w:val="center"/>
                    <w:rPr>
                      <w:rFonts w:ascii="Tahoma" w:hAnsi="Tahoma" w:cs="Tahoma"/>
                      <w:b/>
                      <w:bCs/>
                      <w:iCs/>
                      <w:sz w:val="52"/>
                      <w:szCs w:val="28"/>
                      <w:lang w:val="sv-SE"/>
                    </w:rPr>
                  </w:pPr>
                </w:p>
                <w:p w:rsidR="004932CE" w:rsidRPr="00267342" w:rsidRDefault="004932CE"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4932CE" w:rsidRPr="00267342" w:rsidRDefault="004932CE"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4932CE" w:rsidRPr="00267342" w:rsidRDefault="004932CE"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4932CE" w:rsidRDefault="004932CE" w:rsidP="00EB2EBD">
                  <w:pPr>
                    <w:pStyle w:val="NormalWeb"/>
                    <w:spacing w:before="0" w:beforeAutospacing="0" w:after="120" w:afterAutospacing="0" w:line="276" w:lineRule="auto"/>
                    <w:jc w:val="center"/>
                    <w:rPr>
                      <w:rFonts w:ascii="Verdana" w:hAnsi="Verdana"/>
                      <w:b/>
                      <w:sz w:val="28"/>
                    </w:rPr>
                  </w:pPr>
                </w:p>
                <w:p w:rsidR="004932CE" w:rsidRDefault="004932CE" w:rsidP="00EB2EBD">
                  <w:pPr>
                    <w:pStyle w:val="NormalWeb"/>
                    <w:spacing w:before="0" w:beforeAutospacing="0" w:after="120" w:afterAutospacing="0" w:line="276" w:lineRule="auto"/>
                    <w:jc w:val="center"/>
                    <w:rPr>
                      <w:rFonts w:ascii="Verdana" w:hAnsi="Verdana"/>
                      <w:b/>
                      <w:sz w:val="28"/>
                    </w:rPr>
                  </w:pPr>
                </w:p>
                <w:p w:rsidR="004932CE" w:rsidRDefault="004932CE" w:rsidP="00EB2EBD">
                  <w:pPr>
                    <w:pStyle w:val="NormalWeb"/>
                    <w:spacing w:before="0" w:beforeAutospacing="0" w:after="120" w:afterAutospacing="0" w:line="276" w:lineRule="auto"/>
                    <w:jc w:val="center"/>
                    <w:rPr>
                      <w:rFonts w:ascii="Verdana" w:hAnsi="Verdana"/>
                      <w:b/>
                      <w:sz w:val="28"/>
                    </w:rPr>
                  </w:pPr>
                </w:p>
                <w:p w:rsidR="004932CE" w:rsidRDefault="004932CE"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4932CE" w:rsidRPr="00FF2FBF" w:rsidTr="00FF2FBF">
                    <w:trPr>
                      <w:trHeight w:val="1439"/>
                    </w:trPr>
                    <w:tc>
                      <w:tcPr>
                        <w:tcW w:w="558" w:type="dxa"/>
                      </w:tcPr>
                      <w:p w:rsidR="004932CE" w:rsidRPr="00FF2FBF" w:rsidRDefault="004932CE" w:rsidP="00402808">
                        <w:pPr>
                          <w:jc w:val="both"/>
                          <w:rPr>
                            <w:bCs/>
                            <w:sz w:val="24"/>
                            <w:szCs w:val="24"/>
                          </w:rPr>
                        </w:pPr>
                      </w:p>
                    </w:tc>
                    <w:tc>
                      <w:tcPr>
                        <w:tcW w:w="8100" w:type="dxa"/>
                      </w:tcPr>
                      <w:p w:rsidR="004932CE" w:rsidRPr="00FF2FBF" w:rsidRDefault="004932CE"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4932CE" w:rsidRPr="00FF2FBF" w:rsidRDefault="004932CE"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4932CE" w:rsidRPr="00FF2FBF" w:rsidRDefault="004932CE" w:rsidP="00FF2FBF">
                        <w:pPr>
                          <w:jc w:val="center"/>
                          <w:rPr>
                            <w:rStyle w:val="pagecontent"/>
                            <w:bCs/>
                            <w:sz w:val="24"/>
                            <w:szCs w:val="24"/>
                          </w:rPr>
                        </w:pPr>
                      </w:p>
                      <w:p w:rsidR="004932CE" w:rsidRDefault="004932CE" w:rsidP="00402808">
                        <w:pPr>
                          <w:rPr>
                            <w:rStyle w:val="pagecontent"/>
                            <w:bCs/>
                            <w:sz w:val="24"/>
                            <w:szCs w:val="24"/>
                          </w:rPr>
                        </w:pPr>
                      </w:p>
                      <w:p w:rsidR="004932CE" w:rsidRDefault="004932CE" w:rsidP="00402808">
                        <w:pPr>
                          <w:rPr>
                            <w:rStyle w:val="pagecontent"/>
                            <w:bCs/>
                            <w:sz w:val="24"/>
                            <w:szCs w:val="24"/>
                          </w:rPr>
                        </w:pPr>
                      </w:p>
                      <w:p w:rsidR="004932CE" w:rsidRDefault="004932CE" w:rsidP="00402808">
                        <w:pPr>
                          <w:rPr>
                            <w:rStyle w:val="pagecontent"/>
                            <w:bCs/>
                            <w:sz w:val="24"/>
                            <w:szCs w:val="24"/>
                          </w:rPr>
                        </w:pPr>
                      </w:p>
                      <w:p w:rsidR="004932CE" w:rsidRDefault="004932CE" w:rsidP="00402808">
                        <w:pPr>
                          <w:rPr>
                            <w:rStyle w:val="pagecontent"/>
                            <w:bCs/>
                            <w:sz w:val="24"/>
                            <w:szCs w:val="24"/>
                          </w:rPr>
                        </w:pPr>
                      </w:p>
                      <w:p w:rsidR="004932CE" w:rsidRPr="00FF2FBF" w:rsidRDefault="004932CE" w:rsidP="00402808">
                        <w:pPr>
                          <w:rPr>
                            <w:rStyle w:val="pagecontent"/>
                            <w:bCs/>
                            <w:sz w:val="24"/>
                            <w:szCs w:val="24"/>
                          </w:rPr>
                        </w:pPr>
                      </w:p>
                    </w:tc>
                    <w:tc>
                      <w:tcPr>
                        <w:tcW w:w="1743" w:type="dxa"/>
                      </w:tcPr>
                      <w:p w:rsidR="004932CE" w:rsidRPr="00FF2FBF" w:rsidRDefault="004932CE" w:rsidP="00B9180C">
                        <w:pPr>
                          <w:spacing w:before="480"/>
                          <w:rPr>
                            <w:rFonts w:ascii="Tahoma" w:hAnsi="Tahoma" w:cs="Tahoma"/>
                            <w:b/>
                            <w:sz w:val="24"/>
                            <w:szCs w:val="24"/>
                          </w:rPr>
                        </w:pPr>
                      </w:p>
                    </w:tc>
                  </w:tr>
                </w:tbl>
                <w:p w:rsidR="004932CE" w:rsidRPr="00FF2FBF" w:rsidRDefault="004932CE" w:rsidP="00EB2EBD">
                  <w:pPr>
                    <w:jc w:val="center"/>
                    <w:rPr>
                      <w:rFonts w:ascii="Verdana" w:hAnsi="Verdana"/>
                      <w:i/>
                      <w:noProof/>
                      <w:sz w:val="24"/>
                      <w:szCs w:val="24"/>
                    </w:rPr>
                  </w:pPr>
                </w:p>
                <w:p w:rsidR="004932CE" w:rsidRPr="001622CF" w:rsidRDefault="004932CE" w:rsidP="00054DB5">
                  <w:pPr>
                    <w:jc w:val="center"/>
                    <w:rPr>
                      <w:rFonts w:ascii="Verdana" w:hAnsi="Verdana"/>
                      <w:b/>
                      <w:bCs/>
                      <w:noProof/>
                      <w:color w:val="002060"/>
                      <w:sz w:val="22"/>
                      <w:szCs w:val="22"/>
                    </w:rPr>
                  </w:pPr>
                  <w:r w:rsidRPr="001622CF">
                    <w:rPr>
                      <w:rFonts w:ascii="Verdana" w:hAnsi="Verdana"/>
                      <w:b/>
                      <w:bCs/>
                      <w:noProof/>
                      <w:color w:val="002060"/>
                      <w:sz w:val="22"/>
                      <w:szCs w:val="22"/>
                    </w:rPr>
                    <w:t>Lê Quang Thanh</w:t>
                  </w:r>
                </w:p>
                <w:p w:rsidR="004932CE" w:rsidRPr="001622CF" w:rsidRDefault="004932CE" w:rsidP="00267342">
                  <w:pPr>
                    <w:jc w:val="center"/>
                    <w:rPr>
                      <w:rFonts w:ascii="Verdana" w:hAnsi="Verdana"/>
                      <w:b/>
                      <w:bCs/>
                      <w:noProof/>
                      <w:color w:val="002060"/>
                      <w:sz w:val="22"/>
                      <w:szCs w:val="22"/>
                    </w:rPr>
                  </w:pPr>
                  <w:r w:rsidRPr="001622CF">
                    <w:rPr>
                      <w:rFonts w:ascii="Verdana" w:hAnsi="Verdana"/>
                      <w:b/>
                      <w:bCs/>
                      <w:noProof/>
                      <w:color w:val="002060"/>
                      <w:sz w:val="22"/>
                      <w:szCs w:val="22"/>
                    </w:rPr>
                    <w:t>Kỹ sư thường trú BK-ECC</w:t>
                  </w:r>
                </w:p>
                <w:p w:rsidR="004932CE" w:rsidRPr="001622CF" w:rsidRDefault="004932CE" w:rsidP="00EB2EBD">
                  <w:pPr>
                    <w:jc w:val="center"/>
                    <w:rPr>
                      <w:rFonts w:ascii="Verdana" w:hAnsi="Verdana"/>
                      <w:b/>
                      <w:bCs/>
                      <w:noProof/>
                      <w:color w:val="002060"/>
                      <w:sz w:val="24"/>
                      <w:szCs w:val="24"/>
                    </w:rPr>
                  </w:pPr>
                </w:p>
                <w:p w:rsidR="004932CE" w:rsidRDefault="004932CE" w:rsidP="00EB2EBD">
                  <w:pPr>
                    <w:jc w:val="center"/>
                    <w:rPr>
                      <w:rFonts w:ascii="Verdana" w:hAnsi="Verdana"/>
                      <w:i/>
                      <w:noProof/>
                    </w:rPr>
                  </w:pPr>
                </w:p>
                <w:p w:rsidR="004932CE" w:rsidRDefault="004932CE" w:rsidP="00EB2EBD">
                  <w:pPr>
                    <w:jc w:val="center"/>
                    <w:rPr>
                      <w:rFonts w:ascii="Verdana" w:hAnsi="Verdana"/>
                      <w:i/>
                      <w:noProof/>
                    </w:rPr>
                  </w:pPr>
                </w:p>
                <w:p w:rsidR="004932CE" w:rsidRDefault="004932CE" w:rsidP="00EB2EBD">
                  <w:pPr>
                    <w:jc w:val="center"/>
                    <w:rPr>
                      <w:rFonts w:ascii="Verdana" w:hAnsi="Verdana"/>
                      <w:i/>
                      <w:noProof/>
                    </w:rPr>
                  </w:pPr>
                </w:p>
                <w:p w:rsidR="004932CE" w:rsidRDefault="004932CE" w:rsidP="00EB2EBD">
                  <w:pPr>
                    <w:jc w:val="center"/>
                    <w:rPr>
                      <w:rFonts w:ascii="Verdana" w:hAnsi="Verdana"/>
                      <w:i/>
                      <w:noProof/>
                    </w:rPr>
                  </w:pPr>
                </w:p>
                <w:p w:rsidR="004932CE" w:rsidRDefault="004932CE" w:rsidP="00EB2EBD">
                  <w:pPr>
                    <w:jc w:val="center"/>
                    <w:rPr>
                      <w:rFonts w:ascii="Verdana" w:hAnsi="Verdana"/>
                      <w:i/>
                      <w:noProof/>
                    </w:rPr>
                  </w:pPr>
                </w:p>
                <w:p w:rsidR="004932CE" w:rsidRPr="002D6EB3" w:rsidRDefault="004932CE" w:rsidP="00EB2EBD">
                  <w:pPr>
                    <w:jc w:val="center"/>
                    <w:rPr>
                      <w:rFonts w:ascii="Verdana" w:hAnsi="Verdana"/>
                      <w:i/>
                      <w:noProof/>
                      <w:sz w:val="2"/>
                    </w:rPr>
                  </w:pPr>
                </w:p>
                <w:p w:rsidR="004932CE" w:rsidRDefault="004932CE" w:rsidP="00EB2EBD">
                  <w:pPr>
                    <w:jc w:val="center"/>
                    <w:rPr>
                      <w:rFonts w:ascii="Verdana" w:hAnsi="Verdana"/>
                      <w:i/>
                      <w:noProof/>
                    </w:rPr>
                  </w:pPr>
                </w:p>
                <w:p w:rsidR="004932CE" w:rsidRPr="00FF719B" w:rsidRDefault="004932CE" w:rsidP="00EB2EBD">
                  <w:pPr>
                    <w:jc w:val="center"/>
                    <w:rPr>
                      <w:rFonts w:ascii="Verdana" w:hAnsi="Verdana"/>
                      <w:i/>
                      <w:noProof/>
                    </w:rPr>
                  </w:pPr>
                  <w:r>
                    <w:rPr>
                      <w:rFonts w:ascii="Verdana" w:hAnsi="Verdana"/>
                      <w:i/>
                      <w:noProof/>
                    </w:rPr>
                    <w:t>Tam Kỳ, tháng 03</w:t>
                  </w:r>
                  <w:r w:rsidRPr="00B9180C">
                    <w:rPr>
                      <w:rFonts w:ascii="Verdana" w:hAnsi="Verdana"/>
                      <w:i/>
                      <w:noProof/>
                    </w:rPr>
                    <w:t xml:space="preserve"> năm 201</w:t>
                  </w:r>
                  <w:r>
                    <w:rPr>
                      <w:rFonts w:ascii="Verdana" w:hAnsi="Verdana"/>
                      <w:i/>
                      <w:noProof/>
                    </w:rPr>
                    <w:t>7</w:t>
                  </w:r>
                </w:p>
                <w:p w:rsidR="004932CE" w:rsidRDefault="004932CE" w:rsidP="00EB2EBD">
                  <w:pPr>
                    <w:jc w:val="center"/>
                    <w:rPr>
                      <w:rFonts w:ascii="Verdana" w:hAnsi="Verdana"/>
                      <w:i/>
                      <w:noProof/>
                      <w:sz w:val="22"/>
                    </w:rPr>
                  </w:pPr>
                </w:p>
              </w:txbxContent>
            </v:textbox>
          </v:rect>
        </w:pict>
      </w: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E47661" w:rsidRPr="001D01D0" w:rsidRDefault="00E47661" w:rsidP="0096007A">
      <w:pPr>
        <w:spacing w:beforeLines="20" w:before="48" w:afterLines="20" w:after="48"/>
        <w:rPr>
          <w:color w:val="000000" w:themeColor="text1"/>
        </w:rPr>
      </w:pPr>
    </w:p>
    <w:p w:rsidR="00C947A1" w:rsidRPr="001D01D0" w:rsidRDefault="00C947A1" w:rsidP="0096007A">
      <w:pPr>
        <w:spacing w:beforeLines="20" w:before="48" w:afterLines="20" w:after="48"/>
        <w:rPr>
          <w:color w:val="000000" w:themeColor="text1"/>
        </w:rPr>
        <w:sectPr w:rsidR="00C947A1" w:rsidRPr="001D01D0" w:rsidSect="00114A60">
          <w:footerReference w:type="default" r:id="rId17"/>
          <w:pgSz w:w="11907" w:h="16840" w:code="9"/>
          <w:pgMar w:top="1134" w:right="851" w:bottom="1134" w:left="1418" w:header="567" w:footer="590" w:gutter="0"/>
          <w:pgNumType w:start="0"/>
          <w:cols w:space="720"/>
          <w:docGrid w:linePitch="272"/>
        </w:sectPr>
      </w:pPr>
    </w:p>
    <w:p w:rsidR="00582ABA" w:rsidRPr="001D01D0" w:rsidRDefault="00582ABA" w:rsidP="0096007A">
      <w:pPr>
        <w:tabs>
          <w:tab w:val="left" w:pos="1425"/>
        </w:tabs>
        <w:spacing w:beforeLines="20" w:before="48" w:afterLines="20" w:after="48"/>
        <w:rPr>
          <w:color w:val="000000" w:themeColor="text1"/>
        </w:rPr>
      </w:pPr>
    </w:p>
    <w:p w:rsidR="00147D10" w:rsidRPr="001D01D0" w:rsidRDefault="00147D10" w:rsidP="0096007A">
      <w:pPr>
        <w:spacing w:beforeLines="20" w:before="48" w:afterLines="20" w:after="48"/>
        <w:contextualSpacing/>
        <w:jc w:val="center"/>
        <w:rPr>
          <w:rFonts w:ascii="Tahoma" w:eastAsia="Calibri" w:hAnsi="Tahoma" w:cs="Tahoma"/>
          <w:b/>
          <w:color w:val="000000" w:themeColor="text1"/>
          <w:sz w:val="40"/>
          <w:szCs w:val="22"/>
        </w:rPr>
      </w:pPr>
      <w:r w:rsidRPr="001D01D0">
        <w:rPr>
          <w:rFonts w:ascii="Tahoma" w:eastAsia="Calibri" w:hAnsi="Tahoma" w:cs="Tahoma"/>
          <w:b/>
          <w:color w:val="000000" w:themeColor="text1"/>
          <w:sz w:val="40"/>
          <w:szCs w:val="22"/>
        </w:rPr>
        <w:t>MỤC LỤC</w:t>
      </w:r>
    </w:p>
    <w:p w:rsidR="004107B2" w:rsidRPr="001D01D0" w:rsidRDefault="004107B2" w:rsidP="0096007A">
      <w:pPr>
        <w:spacing w:beforeLines="20" w:before="48" w:afterLines="20" w:after="48"/>
        <w:contextualSpacing/>
        <w:jc w:val="center"/>
        <w:rPr>
          <w:rFonts w:ascii="Tahoma" w:eastAsia="Calibri" w:hAnsi="Tahoma" w:cs="Tahoma"/>
          <w:b/>
          <w:color w:val="000000" w:themeColor="text1"/>
          <w:sz w:val="24"/>
          <w:szCs w:val="22"/>
        </w:rPr>
      </w:pPr>
    </w:p>
    <w:p w:rsidR="00756F3C" w:rsidRPr="001D01D0" w:rsidRDefault="00756F3C" w:rsidP="0096007A">
      <w:pPr>
        <w:numPr>
          <w:ilvl w:val="0"/>
          <w:numId w:val="3"/>
        </w:numPr>
        <w:spacing w:beforeLines="20" w:before="48" w:afterLines="20" w:after="48"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THÔNG TIN HỢP ĐỒNG</w:t>
      </w:r>
    </w:p>
    <w:p w:rsidR="00756F3C" w:rsidRPr="001D01D0" w:rsidRDefault="00756F3C" w:rsidP="0096007A">
      <w:pPr>
        <w:numPr>
          <w:ilvl w:val="0"/>
          <w:numId w:val="3"/>
        </w:numPr>
        <w:spacing w:beforeLines="20" w:before="48" w:afterLines="20" w:after="48"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 xml:space="preserve">MÔ TẢ CÁC HẠNG MỤC CÔNG TRÌNH </w:t>
      </w:r>
    </w:p>
    <w:p w:rsidR="00756F3C" w:rsidRPr="001D01D0" w:rsidRDefault="00756F3C" w:rsidP="0096007A">
      <w:pPr>
        <w:numPr>
          <w:ilvl w:val="0"/>
          <w:numId w:val="3"/>
        </w:numPr>
        <w:spacing w:beforeLines="20" w:before="48" w:afterLines="20" w:after="48"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TIẾN ĐỘ THI CÔNG</w:t>
      </w:r>
    </w:p>
    <w:p w:rsidR="00756F3C" w:rsidRPr="001D01D0" w:rsidRDefault="00756F3C" w:rsidP="0096007A">
      <w:pPr>
        <w:numPr>
          <w:ilvl w:val="0"/>
          <w:numId w:val="3"/>
        </w:numPr>
        <w:spacing w:beforeLines="20" w:before="48" w:afterLines="20" w:after="48"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CÁC VẤN ĐỀ, SỰ CỐ VÀ CHẬM TRỄ</w:t>
      </w:r>
    </w:p>
    <w:p w:rsidR="00756F3C" w:rsidRPr="001D01D0" w:rsidRDefault="00756F3C" w:rsidP="0096007A">
      <w:pPr>
        <w:numPr>
          <w:ilvl w:val="0"/>
          <w:numId w:val="3"/>
        </w:numPr>
        <w:spacing w:beforeLines="20" w:before="48" w:afterLines="20" w:after="48"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QUẢN LÝ XÂY DỰNG BỞI TƯ VẤN GIÁM SÁT</w:t>
      </w:r>
    </w:p>
    <w:p w:rsidR="00756F3C" w:rsidRPr="001D01D0" w:rsidRDefault="00756F3C" w:rsidP="0096007A">
      <w:pPr>
        <w:numPr>
          <w:ilvl w:val="0"/>
          <w:numId w:val="3"/>
        </w:numPr>
        <w:spacing w:beforeLines="20" w:before="48" w:afterLines="20" w:after="48"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AN TOÀN VÀ KẾ HOẠCH MÔI TRƯỜNG</w:t>
      </w:r>
    </w:p>
    <w:p w:rsidR="00756F3C" w:rsidRPr="001D01D0" w:rsidRDefault="00756F3C" w:rsidP="0096007A">
      <w:pPr>
        <w:numPr>
          <w:ilvl w:val="0"/>
          <w:numId w:val="3"/>
        </w:numPr>
        <w:spacing w:beforeLines="20" w:before="48" w:afterLines="20" w:after="48"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HÌNH ẢNH</w:t>
      </w:r>
    </w:p>
    <w:p w:rsidR="002878E4" w:rsidRPr="001D01D0" w:rsidRDefault="002878E4" w:rsidP="0096007A">
      <w:pPr>
        <w:spacing w:beforeLines="20" w:before="48" w:afterLines="20" w:after="48"/>
        <w:rPr>
          <w:color w:val="000000" w:themeColor="text1"/>
          <w:sz w:val="18"/>
        </w:rPr>
      </w:pPr>
    </w:p>
    <w:p w:rsidR="002878E4" w:rsidRPr="001D01D0" w:rsidRDefault="002878E4" w:rsidP="0096007A">
      <w:pPr>
        <w:spacing w:beforeLines="20" w:before="48" w:afterLines="20" w:after="48"/>
        <w:rPr>
          <w:color w:val="000000" w:themeColor="text1"/>
          <w:sz w:val="18"/>
        </w:rPr>
      </w:pPr>
    </w:p>
    <w:p w:rsidR="002878E4" w:rsidRPr="001D01D0" w:rsidRDefault="002878E4" w:rsidP="0096007A">
      <w:pPr>
        <w:spacing w:beforeLines="20" w:before="48" w:afterLines="20" w:after="48"/>
        <w:rPr>
          <w:color w:val="000000" w:themeColor="text1"/>
          <w:sz w:val="18"/>
        </w:rPr>
      </w:pPr>
    </w:p>
    <w:p w:rsidR="002878E4" w:rsidRPr="001D01D0" w:rsidRDefault="002878E4" w:rsidP="0096007A">
      <w:pPr>
        <w:spacing w:beforeLines="20" w:before="48" w:afterLines="20" w:after="48"/>
        <w:rPr>
          <w:color w:val="000000" w:themeColor="text1"/>
          <w:sz w:val="18"/>
        </w:rPr>
      </w:pPr>
    </w:p>
    <w:p w:rsidR="002878E4" w:rsidRPr="001D01D0" w:rsidRDefault="002878E4" w:rsidP="0096007A">
      <w:pPr>
        <w:spacing w:beforeLines="20" w:before="48" w:afterLines="20" w:after="48"/>
        <w:rPr>
          <w:color w:val="000000" w:themeColor="text1"/>
          <w:sz w:val="18"/>
        </w:rPr>
      </w:pPr>
    </w:p>
    <w:p w:rsidR="002878E4" w:rsidRPr="001D01D0" w:rsidRDefault="002878E4" w:rsidP="0096007A">
      <w:pPr>
        <w:spacing w:beforeLines="20" w:before="48" w:afterLines="20" w:after="48"/>
        <w:rPr>
          <w:color w:val="000000" w:themeColor="text1"/>
          <w:sz w:val="18"/>
        </w:rPr>
      </w:pPr>
    </w:p>
    <w:p w:rsidR="002878E4" w:rsidRPr="001D01D0" w:rsidRDefault="002878E4" w:rsidP="0096007A">
      <w:pPr>
        <w:spacing w:beforeLines="20" w:before="48" w:afterLines="20" w:after="48"/>
        <w:rPr>
          <w:color w:val="000000" w:themeColor="text1"/>
          <w:sz w:val="18"/>
        </w:rPr>
      </w:pPr>
    </w:p>
    <w:p w:rsidR="002878E4" w:rsidRPr="001D01D0" w:rsidRDefault="002878E4" w:rsidP="0096007A">
      <w:pPr>
        <w:spacing w:beforeLines="20" w:before="48" w:afterLines="20" w:after="48"/>
        <w:rPr>
          <w:color w:val="000000" w:themeColor="text1"/>
          <w:sz w:val="18"/>
        </w:rPr>
      </w:pPr>
    </w:p>
    <w:p w:rsidR="002878E4" w:rsidRPr="001D01D0" w:rsidRDefault="002878E4" w:rsidP="0096007A">
      <w:pPr>
        <w:spacing w:beforeLines="20" w:before="48" w:afterLines="20" w:after="48"/>
        <w:rPr>
          <w:color w:val="000000" w:themeColor="text1"/>
          <w:sz w:val="18"/>
        </w:rPr>
      </w:pPr>
    </w:p>
    <w:p w:rsidR="002878E4" w:rsidRPr="001D01D0" w:rsidRDefault="002878E4" w:rsidP="0096007A">
      <w:pPr>
        <w:spacing w:beforeLines="20" w:before="48" w:afterLines="20" w:after="48"/>
        <w:rPr>
          <w:color w:val="000000" w:themeColor="text1"/>
          <w:sz w:val="18"/>
        </w:rPr>
      </w:pPr>
    </w:p>
    <w:p w:rsidR="002878E4" w:rsidRPr="001D01D0" w:rsidRDefault="002878E4" w:rsidP="0096007A">
      <w:pPr>
        <w:spacing w:beforeLines="20" w:before="48" w:afterLines="20" w:after="48"/>
        <w:rPr>
          <w:color w:val="000000" w:themeColor="text1"/>
          <w:sz w:val="18"/>
        </w:rPr>
      </w:pPr>
    </w:p>
    <w:p w:rsidR="002878E4" w:rsidRPr="001D01D0" w:rsidRDefault="002878E4" w:rsidP="0096007A">
      <w:pPr>
        <w:spacing w:beforeLines="20" w:before="48" w:afterLines="20" w:after="48"/>
        <w:rPr>
          <w:color w:val="000000" w:themeColor="text1"/>
          <w:sz w:val="18"/>
        </w:rPr>
      </w:pPr>
    </w:p>
    <w:p w:rsidR="002878E4" w:rsidRPr="001D01D0" w:rsidRDefault="002878E4" w:rsidP="0096007A">
      <w:pPr>
        <w:spacing w:beforeLines="20" w:before="48" w:afterLines="20" w:after="48"/>
        <w:rPr>
          <w:color w:val="000000" w:themeColor="text1"/>
          <w:sz w:val="18"/>
        </w:rPr>
      </w:pPr>
    </w:p>
    <w:p w:rsidR="002878E4" w:rsidRPr="001D01D0" w:rsidRDefault="002878E4" w:rsidP="0096007A">
      <w:pPr>
        <w:spacing w:beforeLines="20" w:before="48" w:afterLines="20" w:after="48"/>
        <w:rPr>
          <w:color w:val="000000" w:themeColor="text1"/>
          <w:sz w:val="18"/>
        </w:rPr>
      </w:pPr>
    </w:p>
    <w:p w:rsidR="003236E5" w:rsidRPr="001D01D0" w:rsidRDefault="003236E5" w:rsidP="0096007A">
      <w:pPr>
        <w:spacing w:beforeLines="20" w:before="48" w:afterLines="20" w:after="48"/>
        <w:rPr>
          <w:color w:val="000000" w:themeColor="text1"/>
          <w:sz w:val="18"/>
        </w:rPr>
      </w:pPr>
    </w:p>
    <w:p w:rsidR="003236E5" w:rsidRPr="001D01D0" w:rsidRDefault="003236E5" w:rsidP="0096007A">
      <w:pPr>
        <w:spacing w:beforeLines="20" w:before="48" w:afterLines="20" w:after="48"/>
        <w:rPr>
          <w:color w:val="000000" w:themeColor="text1"/>
          <w:sz w:val="18"/>
        </w:rPr>
      </w:pPr>
    </w:p>
    <w:p w:rsidR="002878E4" w:rsidRPr="001D01D0" w:rsidRDefault="002878E4" w:rsidP="0096007A">
      <w:pPr>
        <w:spacing w:beforeLines="20" w:before="48" w:afterLines="20" w:after="48"/>
        <w:rPr>
          <w:color w:val="000000" w:themeColor="text1"/>
          <w:sz w:val="18"/>
        </w:rPr>
      </w:pPr>
    </w:p>
    <w:p w:rsidR="002878E4" w:rsidRPr="001D01D0" w:rsidRDefault="002878E4" w:rsidP="0096007A">
      <w:pPr>
        <w:spacing w:beforeLines="20" w:before="48" w:afterLines="20" w:after="48"/>
        <w:rPr>
          <w:color w:val="000000" w:themeColor="text1"/>
          <w:sz w:val="18"/>
        </w:rPr>
      </w:pPr>
    </w:p>
    <w:p w:rsidR="002878E4" w:rsidRPr="001D01D0" w:rsidRDefault="002878E4" w:rsidP="0096007A">
      <w:pPr>
        <w:spacing w:beforeLines="20" w:before="48" w:afterLines="20" w:after="48"/>
        <w:rPr>
          <w:color w:val="000000" w:themeColor="text1"/>
          <w:sz w:val="18"/>
        </w:rPr>
      </w:pPr>
    </w:p>
    <w:p w:rsidR="00352365" w:rsidRPr="001D01D0" w:rsidRDefault="00352365" w:rsidP="0096007A">
      <w:pPr>
        <w:spacing w:beforeLines="20" w:before="48" w:afterLines="20" w:after="48"/>
        <w:rPr>
          <w:color w:val="000000" w:themeColor="text1"/>
          <w:sz w:val="18"/>
        </w:rPr>
      </w:pPr>
    </w:p>
    <w:p w:rsidR="003001F3" w:rsidRPr="001D01D0" w:rsidRDefault="003001F3" w:rsidP="0096007A">
      <w:pPr>
        <w:spacing w:beforeLines="20" w:before="48" w:afterLines="20" w:after="48"/>
        <w:rPr>
          <w:color w:val="000000" w:themeColor="text1"/>
          <w:sz w:val="18"/>
        </w:rPr>
      </w:pPr>
    </w:p>
    <w:p w:rsidR="003001F3" w:rsidRPr="001D01D0" w:rsidRDefault="003001F3" w:rsidP="0096007A">
      <w:pPr>
        <w:spacing w:beforeLines="20" w:before="48" w:afterLines="20" w:after="48"/>
        <w:rPr>
          <w:color w:val="000000" w:themeColor="text1"/>
          <w:sz w:val="18"/>
        </w:rPr>
      </w:pPr>
    </w:p>
    <w:p w:rsidR="003001F3" w:rsidRPr="001D01D0" w:rsidRDefault="003001F3" w:rsidP="0096007A">
      <w:pPr>
        <w:spacing w:beforeLines="20" w:before="48" w:afterLines="20" w:after="48"/>
        <w:rPr>
          <w:color w:val="000000" w:themeColor="text1"/>
          <w:sz w:val="18"/>
        </w:rPr>
      </w:pPr>
    </w:p>
    <w:p w:rsidR="003001F3" w:rsidRPr="001D01D0" w:rsidRDefault="003001F3" w:rsidP="0096007A">
      <w:pPr>
        <w:spacing w:beforeLines="20" w:before="48" w:afterLines="20" w:after="48"/>
        <w:rPr>
          <w:color w:val="000000" w:themeColor="text1"/>
          <w:sz w:val="18"/>
        </w:rPr>
      </w:pPr>
    </w:p>
    <w:p w:rsidR="003001F3" w:rsidRPr="001D01D0" w:rsidRDefault="003001F3" w:rsidP="0096007A">
      <w:pPr>
        <w:spacing w:beforeLines="20" w:before="48" w:afterLines="20" w:after="48"/>
        <w:rPr>
          <w:color w:val="000000" w:themeColor="text1"/>
          <w:sz w:val="18"/>
        </w:rPr>
      </w:pPr>
    </w:p>
    <w:p w:rsidR="003001F3" w:rsidRPr="001D01D0" w:rsidRDefault="003001F3" w:rsidP="0096007A">
      <w:pPr>
        <w:spacing w:beforeLines="20" w:before="48" w:afterLines="20" w:after="48"/>
        <w:rPr>
          <w:color w:val="000000" w:themeColor="text1"/>
          <w:sz w:val="18"/>
        </w:rPr>
      </w:pPr>
    </w:p>
    <w:p w:rsidR="003001F3" w:rsidRPr="001D01D0" w:rsidRDefault="003001F3" w:rsidP="0096007A">
      <w:pPr>
        <w:spacing w:beforeLines="20" w:before="48" w:afterLines="20" w:after="48"/>
        <w:rPr>
          <w:color w:val="000000" w:themeColor="text1"/>
          <w:sz w:val="18"/>
        </w:rPr>
      </w:pPr>
    </w:p>
    <w:p w:rsidR="003001F3" w:rsidRPr="001D01D0" w:rsidRDefault="003001F3" w:rsidP="0096007A">
      <w:pPr>
        <w:spacing w:beforeLines="20" w:before="48" w:afterLines="20" w:after="48"/>
        <w:rPr>
          <w:color w:val="000000" w:themeColor="text1"/>
          <w:sz w:val="18"/>
        </w:rPr>
      </w:pPr>
    </w:p>
    <w:p w:rsidR="003001F3" w:rsidRPr="001D01D0" w:rsidRDefault="003001F3" w:rsidP="0096007A">
      <w:pPr>
        <w:spacing w:beforeLines="20" w:before="48" w:afterLines="20" w:after="48"/>
        <w:rPr>
          <w:color w:val="000000" w:themeColor="text1"/>
          <w:sz w:val="18"/>
        </w:rPr>
      </w:pPr>
    </w:p>
    <w:p w:rsidR="00C20748" w:rsidRPr="001D01D0" w:rsidRDefault="00C20748" w:rsidP="0096007A">
      <w:pPr>
        <w:spacing w:beforeLines="20" w:before="48" w:afterLines="20" w:after="48"/>
        <w:rPr>
          <w:color w:val="000000" w:themeColor="text1"/>
          <w:sz w:val="18"/>
        </w:rPr>
      </w:pPr>
    </w:p>
    <w:p w:rsidR="00C20748" w:rsidRPr="001D01D0" w:rsidRDefault="00C20748" w:rsidP="0096007A">
      <w:pPr>
        <w:spacing w:beforeLines="20" w:before="48" w:afterLines="20" w:after="48"/>
        <w:rPr>
          <w:color w:val="000000" w:themeColor="text1"/>
          <w:sz w:val="18"/>
        </w:rPr>
      </w:pPr>
    </w:p>
    <w:p w:rsidR="00C20748" w:rsidRPr="001D01D0" w:rsidRDefault="00C20748" w:rsidP="0096007A">
      <w:pPr>
        <w:spacing w:beforeLines="20" w:before="48" w:afterLines="20" w:after="48"/>
        <w:rPr>
          <w:color w:val="000000" w:themeColor="text1"/>
          <w:sz w:val="18"/>
        </w:rPr>
      </w:pPr>
    </w:p>
    <w:p w:rsidR="003001F3" w:rsidRPr="001D01D0" w:rsidRDefault="003001F3" w:rsidP="0096007A">
      <w:pPr>
        <w:spacing w:beforeLines="20" w:before="48" w:afterLines="20" w:after="48"/>
        <w:rPr>
          <w:color w:val="000000" w:themeColor="text1"/>
          <w:sz w:val="18"/>
        </w:rPr>
      </w:pPr>
    </w:p>
    <w:p w:rsidR="00460086" w:rsidRPr="001D01D0" w:rsidRDefault="00460086" w:rsidP="0096007A">
      <w:pPr>
        <w:spacing w:beforeLines="20" w:before="48" w:afterLines="20" w:after="48"/>
        <w:rPr>
          <w:color w:val="000000" w:themeColor="text1"/>
          <w:sz w:val="18"/>
        </w:rPr>
      </w:pPr>
    </w:p>
    <w:p w:rsidR="002878E4" w:rsidRPr="001D01D0" w:rsidRDefault="002878E4" w:rsidP="0096007A">
      <w:pPr>
        <w:spacing w:beforeLines="20" w:before="48" w:afterLines="20" w:after="48"/>
        <w:rPr>
          <w:color w:val="000000" w:themeColor="text1"/>
          <w:sz w:val="18"/>
        </w:rPr>
      </w:pPr>
    </w:p>
    <w:p w:rsidR="002878E4" w:rsidRDefault="002878E4" w:rsidP="0096007A">
      <w:pPr>
        <w:spacing w:beforeLines="20" w:before="48" w:afterLines="20" w:after="48"/>
        <w:rPr>
          <w:color w:val="000000" w:themeColor="text1"/>
          <w:sz w:val="18"/>
        </w:rPr>
      </w:pPr>
    </w:p>
    <w:p w:rsidR="00807A1E" w:rsidRDefault="00807A1E" w:rsidP="0096007A">
      <w:pPr>
        <w:spacing w:beforeLines="20" w:before="48" w:afterLines="20" w:after="48"/>
        <w:rPr>
          <w:color w:val="000000" w:themeColor="text1"/>
          <w:sz w:val="18"/>
        </w:rPr>
      </w:pPr>
    </w:p>
    <w:p w:rsidR="00807A1E" w:rsidRDefault="00807A1E" w:rsidP="0096007A">
      <w:pPr>
        <w:spacing w:beforeLines="20" w:before="48" w:afterLines="20" w:after="48"/>
        <w:rPr>
          <w:color w:val="000000" w:themeColor="text1"/>
          <w:sz w:val="18"/>
        </w:rPr>
      </w:pPr>
    </w:p>
    <w:p w:rsidR="00807A1E" w:rsidRPr="001D01D0" w:rsidRDefault="00807A1E" w:rsidP="0096007A">
      <w:pPr>
        <w:spacing w:beforeLines="20" w:before="48" w:afterLines="20" w:after="48"/>
        <w:rPr>
          <w:color w:val="000000" w:themeColor="text1"/>
          <w:sz w:val="18"/>
        </w:rPr>
      </w:pPr>
    </w:p>
    <w:p w:rsidR="00F478D0" w:rsidRPr="001D01D0" w:rsidRDefault="00F478D0" w:rsidP="0096007A">
      <w:pPr>
        <w:spacing w:beforeLines="20" w:before="48" w:afterLines="20" w:after="48"/>
        <w:rPr>
          <w:color w:val="000000" w:themeColor="text1"/>
          <w:sz w:val="18"/>
        </w:rPr>
      </w:pPr>
    </w:p>
    <w:p w:rsidR="00756F3C" w:rsidRPr="001D01D0" w:rsidRDefault="00756F3C" w:rsidP="0096007A">
      <w:pPr>
        <w:pStyle w:val="ListParagraph"/>
        <w:numPr>
          <w:ilvl w:val="0"/>
          <w:numId w:val="7"/>
        </w:numPr>
        <w:spacing w:beforeLines="20" w:before="48" w:afterLines="20" w:after="48"/>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THÔNG TIN HỢP ĐỒNG</w:t>
      </w:r>
    </w:p>
    <w:p w:rsidR="00756F3C" w:rsidRPr="001D01D0" w:rsidRDefault="00756F3C" w:rsidP="0096007A">
      <w:pPr>
        <w:pStyle w:val="ListParagraph"/>
        <w:spacing w:beforeLines="20" w:before="48" w:afterLines="20" w:after="48"/>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I.1 Giới thiệu:</w:t>
      </w:r>
    </w:p>
    <w:tbl>
      <w:tblPr>
        <w:tblStyle w:val="TableGrid"/>
        <w:tblW w:w="4929" w:type="pct"/>
        <w:tblInd w:w="137" w:type="dxa"/>
        <w:tblLook w:val="04A0" w:firstRow="1" w:lastRow="0" w:firstColumn="1" w:lastColumn="0" w:noHBand="0" w:noVBand="1"/>
      </w:tblPr>
      <w:tblGrid>
        <w:gridCol w:w="2914"/>
        <w:gridCol w:w="6837"/>
      </w:tblGrid>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TÊN DỰ ÁN</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Dự án phát triển các thành phố loại 2 tại Quảng Nam, Hà Tĩnh và Đắk Lắk.</w:t>
            </w:r>
          </w:p>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Tiểu dự án Phát triển thành phố Tam Kỳ.</w:t>
            </w:r>
          </w:p>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phần 2: Xây dựng đường chiến lược - Xây dựng đường Điện Biên Phủ.</w:t>
            </w:r>
          </w:p>
        </w:tc>
      </w:tr>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HÌNH THỨC ĐẦU TƯ</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Sử dụng vốn vay ngân hàng Phát triển Châu Á.</w:t>
            </w:r>
          </w:p>
        </w:tc>
      </w:tr>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ĐẠI DIỆN CHỦ ĐẦU TƯ</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Ban Quản lý dự án Đầu tư xây dựng tỉnh Quảng Nam.</w:t>
            </w:r>
          </w:p>
        </w:tc>
      </w:tr>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ĐƠN VỊ TÀI TRỢ VỐN</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Ngân hàng Phát triển Châu Á (ADB).</w:t>
            </w:r>
          </w:p>
        </w:tc>
      </w:tr>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GIÁM SÁT</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Liên danh Công ty Cổ phần Tư vấn và Đầu tư Xây dựng ECC (BK-ECC) và Công ty Cổ phần Xây dự</w:t>
            </w:r>
            <w:r w:rsidR="003001F3" w:rsidRPr="001D01D0">
              <w:rPr>
                <w:rFonts w:ascii="Tahoma" w:eastAsia="Calibri" w:hAnsi="Tahoma" w:cs="Tahoma"/>
                <w:color w:val="000000" w:themeColor="text1"/>
                <w:sz w:val="22"/>
                <w:szCs w:val="22"/>
                <w:lang w:val="it-IT"/>
              </w:rPr>
              <w:t>ng Thành Công - CN</w:t>
            </w:r>
            <w:r w:rsidRPr="001D01D0">
              <w:rPr>
                <w:rFonts w:ascii="Tahoma" w:eastAsia="Calibri" w:hAnsi="Tahoma" w:cs="Tahoma"/>
                <w:color w:val="000000" w:themeColor="text1"/>
                <w:sz w:val="22"/>
                <w:szCs w:val="22"/>
                <w:lang w:val="it-IT"/>
              </w:rPr>
              <w:t xml:space="preserve"> Quảng Nam.</w:t>
            </w:r>
          </w:p>
        </w:tc>
      </w:tr>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THIẾT KẾ</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ty Cổ phần Tư vấn Xây dựng 138</w:t>
            </w:r>
          </w:p>
        </w:tc>
      </w:tr>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NHÀ THẦU THI CÔNG</w:t>
            </w:r>
          </w:p>
        </w:tc>
        <w:tc>
          <w:tcPr>
            <w:tcW w:w="3506" w:type="pct"/>
            <w:vAlign w:val="center"/>
          </w:tcPr>
          <w:p w:rsidR="00392163" w:rsidRPr="001D01D0" w:rsidRDefault="00392163" w:rsidP="00FF0959">
            <w:pPr>
              <w:pStyle w:val="ListParagraph"/>
              <w:keepNext/>
              <w:keepLines/>
              <w:numPr>
                <w:ilvl w:val="3"/>
                <w:numId w:val="8"/>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Liên danh Tổng công ty xây dựng công tr</w:t>
            </w:r>
            <w:r w:rsidR="003001F3" w:rsidRPr="001D01D0">
              <w:rPr>
                <w:rFonts w:ascii="Tahoma" w:eastAsia="Calibri" w:hAnsi="Tahoma" w:cs="Tahoma"/>
                <w:color w:val="000000" w:themeColor="text1"/>
                <w:sz w:val="22"/>
                <w:szCs w:val="22"/>
                <w:lang w:val="it-IT"/>
              </w:rPr>
              <w:t>ình giao thông 1 (CIENCO 1) và C</w:t>
            </w:r>
            <w:r w:rsidRPr="001D01D0">
              <w:rPr>
                <w:rFonts w:ascii="Tahoma" w:eastAsia="Calibri" w:hAnsi="Tahoma" w:cs="Tahoma"/>
                <w:color w:val="000000" w:themeColor="text1"/>
                <w:sz w:val="22"/>
                <w:szCs w:val="22"/>
                <w:lang w:val="it-IT"/>
              </w:rPr>
              <w:t>ông ty TNHH Xây dựng Văn Phôn.</w:t>
            </w:r>
          </w:p>
          <w:p w:rsidR="00392163" w:rsidRPr="001D01D0" w:rsidRDefault="00392163" w:rsidP="00FF0959">
            <w:pPr>
              <w:pStyle w:val="ListParagraph"/>
              <w:keepNext/>
              <w:keepLines/>
              <w:numPr>
                <w:ilvl w:val="3"/>
                <w:numId w:val="8"/>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Liên danh Công ty TNHH Kỹ thuật Xây dựng Quang Đại Việt và Tổng Công ty Cổ phần Xuất nhập khẩu và Xây dựng Việt Nam.</w:t>
            </w:r>
          </w:p>
        </w:tc>
      </w:tr>
    </w:tbl>
    <w:p w:rsidR="003001F3" w:rsidRPr="001D01D0" w:rsidRDefault="003001F3" w:rsidP="0096007A">
      <w:pPr>
        <w:pStyle w:val="ListParagraph"/>
        <w:spacing w:beforeLines="20" w:before="48" w:afterLines="20" w:after="48"/>
        <w:ind w:left="1077"/>
        <w:rPr>
          <w:rFonts w:ascii="Tahoma" w:hAnsi="Tahoma" w:cs="Tahoma"/>
          <w:b/>
          <w:color w:val="000000" w:themeColor="text1"/>
          <w:sz w:val="22"/>
          <w:szCs w:val="22"/>
        </w:rPr>
      </w:pPr>
    </w:p>
    <w:p w:rsidR="00756F3C" w:rsidRPr="001D01D0" w:rsidRDefault="00756F3C" w:rsidP="0096007A">
      <w:pPr>
        <w:pStyle w:val="ListParagraph"/>
        <w:spacing w:beforeLines="20" w:before="48" w:afterLines="20" w:after="48"/>
        <w:ind w:left="1077"/>
        <w:rPr>
          <w:rFonts w:ascii="Tahoma" w:hAnsi="Tahoma" w:cs="Tahoma"/>
          <w:b/>
          <w:color w:val="000000" w:themeColor="text1"/>
          <w:sz w:val="22"/>
          <w:szCs w:val="22"/>
        </w:rPr>
      </w:pPr>
      <w:r w:rsidRPr="001D01D0">
        <w:rPr>
          <w:rFonts w:ascii="Tahoma" w:hAnsi="Tahoma" w:cs="Tahoma"/>
          <w:b/>
          <w:color w:val="000000" w:themeColor="text1"/>
          <w:sz w:val="22"/>
          <w:szCs w:val="22"/>
        </w:rPr>
        <w:t xml:space="preserve">I.2. Chi tiết </w:t>
      </w:r>
      <w:r w:rsidRPr="001D01D0">
        <w:rPr>
          <w:rFonts w:ascii="Tahoma" w:eastAsia="Calibri" w:hAnsi="Tahoma" w:cs="Tahoma"/>
          <w:b/>
          <w:color w:val="000000" w:themeColor="text1"/>
          <w:sz w:val="22"/>
          <w:szCs w:val="22"/>
          <w:lang w:val="it-IT"/>
        </w:rPr>
        <w:t>hợp</w:t>
      </w:r>
      <w:r w:rsidRPr="001D01D0">
        <w:rPr>
          <w:rFonts w:ascii="Tahoma" w:hAnsi="Tahoma" w:cs="Tahoma"/>
          <w:b/>
          <w:color w:val="000000" w:themeColor="text1"/>
          <w:sz w:val="22"/>
          <w:szCs w:val="22"/>
        </w:rPr>
        <w:t xml:space="preserve"> đồng:</w:t>
      </w:r>
    </w:p>
    <w:tbl>
      <w:tblPr>
        <w:tblStyle w:val="TableGrid"/>
        <w:tblW w:w="0" w:type="auto"/>
        <w:tblInd w:w="137" w:type="dxa"/>
        <w:tblLook w:val="04A0" w:firstRow="1" w:lastRow="0" w:firstColumn="1" w:lastColumn="0" w:noHBand="0" w:noVBand="1"/>
      </w:tblPr>
      <w:tblGrid>
        <w:gridCol w:w="2835"/>
        <w:gridCol w:w="6656"/>
      </w:tblGrid>
      <w:tr w:rsidR="00756F3C" w:rsidRPr="001D01D0" w:rsidTr="00756F3C">
        <w:tc>
          <w:tcPr>
            <w:tcW w:w="2835" w:type="dxa"/>
            <w:vAlign w:val="center"/>
          </w:tcPr>
          <w:p w:rsidR="00756F3C" w:rsidRPr="001D01D0" w:rsidRDefault="00756F3C"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HỢP ĐỒNG</w:t>
            </w:r>
          </w:p>
        </w:tc>
        <w:tc>
          <w:tcPr>
            <w:tcW w:w="6656" w:type="dxa"/>
            <w:vAlign w:val="center"/>
          </w:tcPr>
          <w:p w:rsidR="00756F3C" w:rsidRPr="001D01D0" w:rsidRDefault="00756F3C" w:rsidP="00FF0959">
            <w:pPr>
              <w:pStyle w:val="ListParagraph"/>
              <w:keepNext/>
              <w:keepLines/>
              <w:numPr>
                <w:ilvl w:val="3"/>
                <w:numId w:val="8"/>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1 TK-02a: </w:t>
            </w:r>
            <w:r w:rsidRPr="001D01D0">
              <w:rPr>
                <w:rFonts w:ascii="Tahoma" w:eastAsia="Calibri" w:hAnsi="Tahoma" w:cs="Tahoma"/>
                <w:b/>
                <w:color w:val="000000" w:themeColor="text1"/>
                <w:sz w:val="22"/>
                <w:szCs w:val="22"/>
                <w:lang w:val="it-IT"/>
              </w:rPr>
              <w:t>7.700.252,00 USD</w:t>
            </w:r>
          </w:p>
          <w:p w:rsidR="00756F3C" w:rsidRPr="001D01D0" w:rsidRDefault="00756F3C" w:rsidP="00FF0959">
            <w:pPr>
              <w:pStyle w:val="ListParagraph"/>
              <w:keepNext/>
              <w:keepLines/>
              <w:numPr>
                <w:ilvl w:val="3"/>
                <w:numId w:val="8"/>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2 TK-02b: </w:t>
            </w:r>
            <w:r w:rsidRPr="001D01D0">
              <w:rPr>
                <w:rFonts w:ascii="Tahoma" w:eastAsia="Calibri" w:hAnsi="Tahoma" w:cs="Tahoma"/>
                <w:b/>
                <w:color w:val="000000" w:themeColor="text1"/>
                <w:sz w:val="22"/>
                <w:szCs w:val="22"/>
                <w:lang w:val="it-IT"/>
              </w:rPr>
              <w:t>4.933.922,69 USD</w:t>
            </w:r>
          </w:p>
        </w:tc>
      </w:tr>
      <w:tr w:rsidR="007828D4" w:rsidRPr="001D01D0" w:rsidTr="00756F3C">
        <w:tc>
          <w:tcPr>
            <w:tcW w:w="2835" w:type="dxa"/>
            <w:vAlign w:val="center"/>
          </w:tcPr>
          <w:p w:rsidR="007828D4" w:rsidRPr="001D01D0" w:rsidRDefault="007828D4"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THANH TOÁN</w:t>
            </w:r>
          </w:p>
        </w:tc>
        <w:tc>
          <w:tcPr>
            <w:tcW w:w="6656" w:type="dxa"/>
            <w:vAlign w:val="center"/>
          </w:tcPr>
          <w:p w:rsidR="007828D4" w:rsidRPr="00946676" w:rsidRDefault="007828D4" w:rsidP="00FF0959">
            <w:pPr>
              <w:pStyle w:val="ListParagraph"/>
              <w:keepNext/>
              <w:keepLines/>
              <w:numPr>
                <w:ilvl w:val="3"/>
                <w:numId w:val="8"/>
              </w:numPr>
              <w:spacing w:line="312" w:lineRule="auto"/>
              <w:ind w:left="198" w:hanging="180"/>
              <w:outlineLvl w:val="0"/>
              <w:rPr>
                <w:rFonts w:ascii="Tahoma" w:eastAsia="Calibri" w:hAnsi="Tahoma" w:cs="Tahoma"/>
                <w:sz w:val="22"/>
                <w:szCs w:val="22"/>
                <w:lang w:val="it-IT"/>
              </w:rPr>
            </w:pPr>
            <w:r w:rsidRPr="001D01D0">
              <w:rPr>
                <w:rFonts w:ascii="Tahoma" w:eastAsia="Calibri" w:hAnsi="Tahoma" w:cs="Tahoma"/>
                <w:color w:val="000000" w:themeColor="text1"/>
                <w:sz w:val="22"/>
                <w:szCs w:val="22"/>
                <w:lang w:val="it-IT"/>
              </w:rPr>
              <w:t>Lô 1: - Thờ</w:t>
            </w:r>
            <w:r w:rsidR="00EA6CF2">
              <w:rPr>
                <w:rFonts w:ascii="Tahoma" w:eastAsia="Calibri" w:hAnsi="Tahoma" w:cs="Tahoma"/>
                <w:color w:val="000000" w:themeColor="text1"/>
                <w:sz w:val="22"/>
                <w:szCs w:val="22"/>
                <w:lang w:val="it-IT"/>
              </w:rPr>
              <w:t>i gian thi cô</w:t>
            </w:r>
            <w:r w:rsidRPr="001D01D0">
              <w:rPr>
                <w:rFonts w:ascii="Tahoma" w:eastAsia="Calibri" w:hAnsi="Tahoma" w:cs="Tahoma"/>
                <w:color w:val="000000" w:themeColor="text1"/>
                <w:sz w:val="22"/>
                <w:szCs w:val="22"/>
                <w:lang w:val="it-IT"/>
              </w:rPr>
              <w:t xml:space="preserve">ng: </w:t>
            </w:r>
            <w:r w:rsidR="0096007A">
              <w:rPr>
                <w:rFonts w:ascii="Tahoma" w:eastAsia="Calibri" w:hAnsi="Tahoma" w:cs="Tahoma"/>
                <w:b/>
                <w:sz w:val="22"/>
                <w:szCs w:val="22"/>
                <w:lang w:val="it-IT"/>
              </w:rPr>
              <w:t>218</w:t>
            </w:r>
            <w:r w:rsidRPr="00946676">
              <w:rPr>
                <w:rFonts w:ascii="Tahoma" w:eastAsia="Calibri" w:hAnsi="Tahoma" w:cs="Tahoma"/>
                <w:b/>
                <w:sz w:val="22"/>
                <w:szCs w:val="22"/>
                <w:lang w:val="it-IT"/>
              </w:rPr>
              <w:t xml:space="preserve"> ngày (</w:t>
            </w:r>
            <w:r w:rsidR="0096007A">
              <w:rPr>
                <w:rFonts w:ascii="Tahoma" w:eastAsia="Calibri" w:hAnsi="Tahoma" w:cs="Tahoma"/>
                <w:b/>
                <w:sz w:val="22"/>
                <w:szCs w:val="22"/>
                <w:lang w:val="it-IT"/>
              </w:rPr>
              <w:t>30.28</w:t>
            </w:r>
            <w:r w:rsidRPr="00946676">
              <w:rPr>
                <w:rFonts w:ascii="Tahoma" w:eastAsia="Calibri" w:hAnsi="Tahoma" w:cs="Tahoma"/>
                <w:b/>
                <w:sz w:val="22"/>
                <w:szCs w:val="22"/>
                <w:lang w:val="it-IT"/>
              </w:rPr>
              <w:t>%)</w:t>
            </w:r>
          </w:p>
          <w:p w:rsidR="007828D4" w:rsidRPr="00CC7390" w:rsidRDefault="007828D4" w:rsidP="00FF0959">
            <w:pPr>
              <w:keepNext/>
              <w:keepLines/>
              <w:spacing w:line="312" w:lineRule="auto"/>
              <w:outlineLvl w:val="0"/>
              <w:rPr>
                <w:rFonts w:ascii="Tahoma" w:eastAsia="Calibri" w:hAnsi="Tahoma" w:cs="Tahoma"/>
                <w:sz w:val="22"/>
                <w:szCs w:val="22"/>
                <w:lang w:val="it-IT"/>
              </w:rPr>
            </w:pPr>
            <w:r w:rsidRPr="00946676">
              <w:rPr>
                <w:rFonts w:ascii="Tahoma" w:eastAsia="Calibri" w:hAnsi="Tahoma" w:cs="Tahoma"/>
                <w:sz w:val="22"/>
                <w:szCs w:val="22"/>
                <w:lang w:val="it-IT"/>
              </w:rPr>
              <w:t xml:space="preserve">           - Giá trị giải ngân</w:t>
            </w:r>
            <w:r w:rsidRPr="00CC7390">
              <w:rPr>
                <w:rFonts w:ascii="Tahoma" w:eastAsia="Calibri" w:hAnsi="Tahoma" w:cs="Tahoma"/>
                <w:sz w:val="22"/>
                <w:szCs w:val="22"/>
                <w:lang w:val="it-IT"/>
              </w:rPr>
              <w:t>:</w:t>
            </w:r>
            <w:r w:rsidR="00C219AE" w:rsidRPr="00CC7390">
              <w:rPr>
                <w:rFonts w:ascii="Tahoma" w:eastAsia="Calibri" w:hAnsi="Tahoma" w:cs="Tahoma"/>
                <w:sz w:val="22"/>
                <w:szCs w:val="22"/>
                <w:lang w:val="it-IT"/>
              </w:rPr>
              <w:t xml:space="preserve">    </w:t>
            </w:r>
            <w:r w:rsidR="000231FF" w:rsidRPr="00CC7390">
              <w:rPr>
                <w:rFonts w:ascii="Tahoma" w:eastAsia="Calibri" w:hAnsi="Tahoma" w:cs="Tahoma"/>
                <w:b/>
                <w:sz w:val="22"/>
                <w:szCs w:val="22"/>
                <w:lang w:val="it-IT"/>
              </w:rPr>
              <w:t xml:space="preserve">1,071,835.923 </w:t>
            </w:r>
            <w:r w:rsidRPr="00CC7390">
              <w:rPr>
                <w:rFonts w:ascii="Tahoma" w:eastAsia="Calibri" w:hAnsi="Tahoma" w:cs="Tahoma"/>
                <w:b/>
                <w:sz w:val="22"/>
                <w:szCs w:val="22"/>
                <w:lang w:val="it-IT"/>
              </w:rPr>
              <w:t>USD (</w:t>
            </w:r>
            <w:r w:rsidR="000231FF" w:rsidRPr="00CC7390">
              <w:rPr>
                <w:rFonts w:ascii="Tahoma" w:eastAsia="Calibri" w:hAnsi="Tahoma" w:cs="Tahoma"/>
                <w:b/>
                <w:sz w:val="22"/>
                <w:szCs w:val="22"/>
                <w:lang w:val="it-IT"/>
              </w:rPr>
              <w:t>13</w:t>
            </w:r>
            <w:r w:rsidR="000F70BD" w:rsidRPr="00CC7390">
              <w:rPr>
                <w:rFonts w:ascii="Tahoma" w:eastAsia="Calibri" w:hAnsi="Tahoma" w:cs="Tahoma"/>
                <w:b/>
                <w:sz w:val="22"/>
                <w:szCs w:val="22"/>
                <w:lang w:val="it-IT"/>
              </w:rPr>
              <w:t>.92</w:t>
            </w:r>
            <w:r w:rsidRPr="00CC7390">
              <w:rPr>
                <w:rFonts w:ascii="Tahoma" w:eastAsia="Calibri" w:hAnsi="Tahoma" w:cs="Tahoma"/>
                <w:b/>
                <w:sz w:val="22"/>
                <w:szCs w:val="22"/>
                <w:lang w:val="it-IT"/>
              </w:rPr>
              <w:t>%)</w:t>
            </w:r>
          </w:p>
          <w:p w:rsidR="007828D4" w:rsidRPr="00CC7390" w:rsidRDefault="007828D4" w:rsidP="00FF0959">
            <w:pPr>
              <w:pStyle w:val="ListParagraph"/>
              <w:keepNext/>
              <w:keepLines/>
              <w:numPr>
                <w:ilvl w:val="3"/>
                <w:numId w:val="8"/>
              </w:numPr>
              <w:spacing w:line="312" w:lineRule="auto"/>
              <w:ind w:left="198" w:hanging="180"/>
              <w:outlineLvl w:val="0"/>
              <w:rPr>
                <w:rFonts w:ascii="Tahoma" w:eastAsia="Calibri" w:hAnsi="Tahoma" w:cs="Tahoma"/>
                <w:sz w:val="22"/>
                <w:szCs w:val="22"/>
                <w:lang w:val="it-IT"/>
              </w:rPr>
            </w:pPr>
            <w:r w:rsidRPr="00CC7390">
              <w:rPr>
                <w:rFonts w:ascii="Tahoma" w:eastAsia="Calibri" w:hAnsi="Tahoma" w:cs="Tahoma"/>
                <w:sz w:val="22"/>
                <w:szCs w:val="22"/>
                <w:lang w:val="it-IT"/>
              </w:rPr>
              <w:t xml:space="preserve">Lô 2:- Thời gian </w:t>
            </w:r>
            <w:r w:rsidR="00EA6CF2" w:rsidRPr="00CC7390">
              <w:rPr>
                <w:rFonts w:ascii="Tahoma" w:eastAsia="Calibri" w:hAnsi="Tahoma" w:cs="Tahoma"/>
                <w:sz w:val="22"/>
                <w:szCs w:val="22"/>
                <w:lang w:val="it-IT"/>
              </w:rPr>
              <w:t>thi công</w:t>
            </w:r>
            <w:r w:rsidRPr="00CC7390">
              <w:rPr>
                <w:rFonts w:ascii="Tahoma" w:eastAsia="Calibri" w:hAnsi="Tahoma" w:cs="Tahoma"/>
                <w:sz w:val="22"/>
                <w:szCs w:val="22"/>
                <w:lang w:val="it-IT"/>
              </w:rPr>
              <w:t xml:space="preserve">: </w:t>
            </w:r>
            <w:r w:rsidR="00C219AE" w:rsidRPr="00CC7390">
              <w:rPr>
                <w:rFonts w:ascii="Tahoma" w:eastAsia="Calibri" w:hAnsi="Tahoma" w:cs="Tahoma"/>
                <w:sz w:val="22"/>
                <w:szCs w:val="22"/>
                <w:lang w:val="it-IT"/>
              </w:rPr>
              <w:t xml:space="preserve"> </w:t>
            </w:r>
            <w:r w:rsidR="0096007A" w:rsidRPr="00CC7390">
              <w:rPr>
                <w:rFonts w:ascii="Tahoma" w:eastAsia="Calibri" w:hAnsi="Tahoma" w:cs="Tahoma"/>
                <w:b/>
                <w:sz w:val="22"/>
                <w:szCs w:val="22"/>
                <w:lang w:val="it-IT"/>
              </w:rPr>
              <w:t>228</w:t>
            </w:r>
            <w:r w:rsidRPr="00CC7390">
              <w:rPr>
                <w:rFonts w:ascii="Tahoma" w:eastAsia="Calibri" w:hAnsi="Tahoma" w:cs="Tahoma"/>
                <w:b/>
                <w:sz w:val="22"/>
                <w:szCs w:val="22"/>
                <w:lang w:val="it-IT"/>
              </w:rPr>
              <w:t xml:space="preserve"> ngày (</w:t>
            </w:r>
            <w:r w:rsidR="0096007A" w:rsidRPr="00CC7390">
              <w:rPr>
                <w:rFonts w:ascii="Tahoma" w:eastAsia="Calibri" w:hAnsi="Tahoma" w:cs="Tahoma"/>
                <w:b/>
                <w:sz w:val="22"/>
                <w:szCs w:val="22"/>
                <w:lang w:val="it-IT"/>
              </w:rPr>
              <w:t>31.67</w:t>
            </w:r>
            <w:r w:rsidRPr="00CC7390">
              <w:rPr>
                <w:rFonts w:ascii="Tahoma" w:eastAsia="Calibri" w:hAnsi="Tahoma" w:cs="Tahoma"/>
                <w:b/>
                <w:sz w:val="22"/>
                <w:szCs w:val="22"/>
                <w:lang w:val="it-IT"/>
              </w:rPr>
              <w:t>%)</w:t>
            </w:r>
          </w:p>
          <w:p w:rsidR="007828D4" w:rsidRPr="001D01D0" w:rsidRDefault="007828D4" w:rsidP="000231FF">
            <w:pPr>
              <w:pStyle w:val="ListParagraph"/>
              <w:keepNext/>
              <w:keepLines/>
              <w:spacing w:line="312" w:lineRule="auto"/>
              <w:ind w:left="198"/>
              <w:outlineLvl w:val="0"/>
              <w:rPr>
                <w:rFonts w:ascii="Tahoma" w:eastAsia="Calibri" w:hAnsi="Tahoma" w:cs="Tahoma"/>
                <w:color w:val="000000" w:themeColor="text1"/>
                <w:sz w:val="22"/>
                <w:szCs w:val="22"/>
                <w:lang w:val="it-IT"/>
              </w:rPr>
            </w:pPr>
            <w:r w:rsidRPr="00CC7390">
              <w:rPr>
                <w:rFonts w:ascii="Tahoma" w:eastAsia="Calibri" w:hAnsi="Tahoma" w:cs="Tahoma"/>
                <w:sz w:val="22"/>
                <w:szCs w:val="22"/>
                <w:lang w:val="it-IT"/>
              </w:rPr>
              <w:t xml:space="preserve">         - Giá trị giả</w:t>
            </w:r>
            <w:r w:rsidR="00C219AE" w:rsidRPr="00CC7390">
              <w:rPr>
                <w:rFonts w:ascii="Tahoma" w:eastAsia="Calibri" w:hAnsi="Tahoma" w:cs="Tahoma"/>
                <w:sz w:val="22"/>
                <w:szCs w:val="22"/>
                <w:lang w:val="it-IT"/>
              </w:rPr>
              <w:t xml:space="preserve">i ngân:  </w:t>
            </w:r>
            <w:r w:rsidRPr="00CC7390">
              <w:rPr>
                <w:rFonts w:ascii="Tahoma" w:eastAsia="Calibri" w:hAnsi="Tahoma" w:cs="Tahoma"/>
                <w:sz w:val="22"/>
                <w:szCs w:val="22"/>
                <w:lang w:val="it-IT"/>
              </w:rPr>
              <w:t xml:space="preserve"> </w:t>
            </w:r>
            <w:r w:rsidR="000231FF" w:rsidRPr="00CC7390">
              <w:rPr>
                <w:rFonts w:ascii="Tahoma" w:eastAsia="Calibri" w:hAnsi="Tahoma" w:cs="Tahoma"/>
                <w:b/>
                <w:sz w:val="22"/>
                <w:szCs w:val="22"/>
                <w:lang w:val="it-IT"/>
              </w:rPr>
              <w:t>980,211.350</w:t>
            </w:r>
            <w:r w:rsidR="00E51D84" w:rsidRPr="00CC7390">
              <w:rPr>
                <w:rFonts w:ascii="Tahoma" w:eastAsia="Calibri" w:hAnsi="Tahoma" w:cs="Tahoma"/>
                <w:b/>
                <w:sz w:val="22"/>
                <w:szCs w:val="22"/>
                <w:lang w:val="it-IT"/>
              </w:rPr>
              <w:t xml:space="preserve"> USD (</w:t>
            </w:r>
            <w:r w:rsidR="00B7039B" w:rsidRPr="00CC7390">
              <w:rPr>
                <w:rFonts w:ascii="Tahoma" w:eastAsia="Calibri" w:hAnsi="Tahoma" w:cs="Tahoma"/>
                <w:b/>
                <w:sz w:val="22"/>
                <w:szCs w:val="22"/>
                <w:lang w:val="it-IT"/>
              </w:rPr>
              <w:t>19</w:t>
            </w:r>
            <w:r w:rsidR="005402B5" w:rsidRPr="00CC7390">
              <w:rPr>
                <w:rFonts w:ascii="Tahoma" w:eastAsia="Calibri" w:hAnsi="Tahoma" w:cs="Tahoma"/>
                <w:b/>
                <w:sz w:val="22"/>
                <w:szCs w:val="22"/>
                <w:lang w:val="it-IT"/>
              </w:rPr>
              <w:t>,</w:t>
            </w:r>
            <w:r w:rsidR="000231FF" w:rsidRPr="00CC7390">
              <w:rPr>
                <w:rFonts w:ascii="Tahoma" w:eastAsia="Calibri" w:hAnsi="Tahoma" w:cs="Tahoma"/>
                <w:b/>
                <w:sz w:val="22"/>
                <w:szCs w:val="22"/>
                <w:lang w:val="it-IT"/>
              </w:rPr>
              <w:t>87</w:t>
            </w:r>
            <w:r w:rsidR="00CD5C2A" w:rsidRPr="00CC7390">
              <w:rPr>
                <w:rFonts w:ascii="Tahoma" w:eastAsia="Calibri" w:hAnsi="Tahoma" w:cs="Tahoma"/>
                <w:b/>
                <w:sz w:val="22"/>
                <w:szCs w:val="22"/>
                <w:lang w:val="it-IT"/>
              </w:rPr>
              <w:t>%)</w:t>
            </w:r>
          </w:p>
        </w:tc>
      </w:tr>
      <w:tr w:rsidR="00756F3C" w:rsidRPr="001D01D0" w:rsidTr="00756F3C">
        <w:tc>
          <w:tcPr>
            <w:tcW w:w="2835" w:type="dxa"/>
            <w:vAlign w:val="center"/>
          </w:tcPr>
          <w:p w:rsidR="00756F3C" w:rsidRPr="001D01D0" w:rsidRDefault="00756F3C"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HÌNH THỨC THỰC HIỆN HỢP ĐỒNG</w:t>
            </w:r>
          </w:p>
        </w:tc>
        <w:tc>
          <w:tcPr>
            <w:tcW w:w="6656" w:type="dxa"/>
            <w:vAlign w:val="center"/>
          </w:tcPr>
          <w:p w:rsidR="00756F3C" w:rsidRPr="001D01D0" w:rsidRDefault="00756F3C" w:rsidP="00FF0959">
            <w:pPr>
              <w:pStyle w:val="ListParagraph"/>
              <w:keepNext/>
              <w:keepLines/>
              <w:spacing w:line="312" w:lineRule="auto"/>
              <w:ind w:left="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đồng theo đơn giá điều chỉnh</w:t>
            </w:r>
          </w:p>
        </w:tc>
      </w:tr>
      <w:tr w:rsidR="00756F3C" w:rsidRPr="001D01D0" w:rsidTr="00756F3C">
        <w:tc>
          <w:tcPr>
            <w:tcW w:w="2835" w:type="dxa"/>
            <w:vAlign w:val="center"/>
          </w:tcPr>
          <w:p w:rsidR="00756F3C" w:rsidRPr="001D01D0" w:rsidRDefault="00756F3C"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THỜI GIAN THỰC HIỆN HỢP ĐỒNG</w:t>
            </w:r>
          </w:p>
        </w:tc>
        <w:tc>
          <w:tcPr>
            <w:tcW w:w="6656" w:type="dxa"/>
            <w:vAlign w:val="center"/>
          </w:tcPr>
          <w:p w:rsidR="00756F3C" w:rsidRPr="001D01D0" w:rsidRDefault="00756F3C" w:rsidP="00FF0959">
            <w:pPr>
              <w:pStyle w:val="ListParagraph"/>
              <w:keepNext/>
              <w:keepLines/>
              <w:numPr>
                <w:ilvl w:val="0"/>
                <w:numId w:val="9"/>
              </w:numPr>
              <w:spacing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720 ngày</w:t>
            </w:r>
          </w:p>
          <w:p w:rsidR="00756F3C" w:rsidRPr="001D01D0" w:rsidRDefault="00756F3C" w:rsidP="00FF0959">
            <w:pPr>
              <w:pStyle w:val="ListParagraph"/>
              <w:keepNext/>
              <w:keepLines/>
              <w:numPr>
                <w:ilvl w:val="0"/>
                <w:numId w:val="9"/>
              </w:numPr>
              <w:spacing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TK-02b: 720 ngày</w:t>
            </w:r>
          </w:p>
        </w:tc>
      </w:tr>
    </w:tbl>
    <w:p w:rsidR="00392163" w:rsidRPr="001D01D0" w:rsidRDefault="00392163" w:rsidP="0096007A">
      <w:pPr>
        <w:spacing w:beforeLines="20" w:before="48" w:afterLines="20" w:after="48"/>
        <w:rPr>
          <w:rFonts w:ascii="Tahoma" w:hAnsi="Tahoma" w:cs="Tahoma"/>
          <w:b/>
          <w:color w:val="000000" w:themeColor="text1"/>
          <w:sz w:val="22"/>
          <w:szCs w:val="22"/>
        </w:rPr>
      </w:pPr>
    </w:p>
    <w:p w:rsidR="003001F3" w:rsidRPr="001D01D0" w:rsidRDefault="003001F3" w:rsidP="0096007A">
      <w:pPr>
        <w:spacing w:beforeLines="20" w:before="48" w:afterLines="20" w:after="48"/>
        <w:rPr>
          <w:rFonts w:ascii="Tahoma" w:hAnsi="Tahoma" w:cs="Tahoma"/>
          <w:b/>
          <w:color w:val="000000" w:themeColor="text1"/>
          <w:sz w:val="22"/>
          <w:szCs w:val="22"/>
        </w:rPr>
      </w:pPr>
    </w:p>
    <w:p w:rsidR="00606BAF" w:rsidRDefault="00606BAF" w:rsidP="0096007A">
      <w:pPr>
        <w:spacing w:beforeLines="20" w:before="48" w:afterLines="20" w:after="48"/>
        <w:rPr>
          <w:rFonts w:ascii="Tahoma" w:hAnsi="Tahoma" w:cs="Tahoma"/>
          <w:b/>
          <w:color w:val="000000" w:themeColor="text1"/>
          <w:sz w:val="22"/>
          <w:szCs w:val="22"/>
        </w:rPr>
      </w:pPr>
    </w:p>
    <w:p w:rsidR="009B572F" w:rsidRDefault="009B572F">
      <w:pPr>
        <w:rPr>
          <w:rFonts w:ascii="Tahoma" w:hAnsi="Tahoma" w:cs="Tahoma"/>
          <w:b/>
          <w:color w:val="000000" w:themeColor="text1"/>
          <w:sz w:val="22"/>
          <w:szCs w:val="22"/>
        </w:rPr>
      </w:pPr>
      <w:r>
        <w:rPr>
          <w:rFonts w:ascii="Tahoma" w:hAnsi="Tahoma" w:cs="Tahoma"/>
          <w:b/>
          <w:color w:val="000000" w:themeColor="text1"/>
          <w:sz w:val="22"/>
          <w:szCs w:val="22"/>
        </w:rPr>
        <w:br w:type="page"/>
      </w:r>
    </w:p>
    <w:p w:rsidR="00F1067B" w:rsidRPr="001D01D0" w:rsidRDefault="00F1067B" w:rsidP="0096007A">
      <w:pPr>
        <w:pStyle w:val="ListParagraph"/>
        <w:numPr>
          <w:ilvl w:val="0"/>
          <w:numId w:val="7"/>
        </w:numPr>
        <w:spacing w:beforeLines="20" w:before="48" w:afterLines="20" w:after="48"/>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MÔ TẢ CÁC HẠNG MỤC CÔNG TRÌNH</w:t>
      </w:r>
    </w:p>
    <w:p w:rsidR="00392163" w:rsidRPr="001D01D0" w:rsidRDefault="00F1067B" w:rsidP="0096007A">
      <w:pPr>
        <w:spacing w:beforeLines="20" w:before="48" w:afterLines="20" w:after="48"/>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II.1. Vị trí công trình:</w:t>
      </w:r>
    </w:p>
    <w:tbl>
      <w:tblPr>
        <w:tblStyle w:val="TableGrid"/>
        <w:tblW w:w="9639" w:type="dxa"/>
        <w:tblInd w:w="137" w:type="dxa"/>
        <w:tblLook w:val="04A0" w:firstRow="1" w:lastRow="0" w:firstColumn="1" w:lastColumn="0" w:noHBand="0" w:noVBand="1"/>
      </w:tblPr>
      <w:tblGrid>
        <w:gridCol w:w="2835"/>
        <w:gridCol w:w="6804"/>
      </w:tblGrid>
      <w:tr w:rsidR="00DB5396" w:rsidRPr="001D01D0" w:rsidTr="00DB5396">
        <w:tc>
          <w:tcPr>
            <w:tcW w:w="2835" w:type="dxa"/>
            <w:vAlign w:val="center"/>
          </w:tcPr>
          <w:p w:rsidR="00DB5396" w:rsidRPr="001D01D0" w:rsidRDefault="00DB5396"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MÔ TẢ DỰ ÁN:</w:t>
            </w:r>
          </w:p>
          <w:p w:rsidR="00DB5396" w:rsidRPr="001D01D0" w:rsidRDefault="00DB5396" w:rsidP="00FF0959">
            <w:pPr>
              <w:pStyle w:val="ListParagraph"/>
              <w:spacing w:line="312" w:lineRule="auto"/>
              <w:ind w:left="0"/>
              <w:jc w:val="center"/>
              <w:rPr>
                <w:rFonts w:ascii="Tahoma" w:eastAsia="Calibri" w:hAnsi="Tahoma" w:cs="Tahoma"/>
                <w:b/>
                <w:color w:val="000000" w:themeColor="text1"/>
                <w:sz w:val="22"/>
                <w:szCs w:val="22"/>
                <w:lang w:val="it-IT"/>
              </w:rPr>
            </w:pPr>
            <w:r w:rsidRPr="001D01D0">
              <w:rPr>
                <w:rFonts w:ascii="Tahoma" w:hAnsi="Tahoma" w:cs="Tahoma"/>
                <w:bCs/>
                <w:i/>
                <w:color w:val="000000" w:themeColor="text1"/>
                <w:spacing w:val="-4"/>
                <w:sz w:val="22"/>
                <w:szCs w:val="22"/>
              </w:rPr>
              <w:t>(Hợp phần 2 - TK02/ICB: Xây dựng đường chiến lược - Xây dựng đường Điện Biên Phủ đoạn Km0+00 - Km6+308)</w:t>
            </w:r>
          </w:p>
        </w:tc>
        <w:tc>
          <w:tcPr>
            <w:tcW w:w="6804" w:type="dxa"/>
          </w:tcPr>
          <w:p w:rsidR="00DB5396" w:rsidRPr="00EB58A4" w:rsidRDefault="00DB5396" w:rsidP="00FF0959">
            <w:pPr>
              <w:numPr>
                <w:ilvl w:val="0"/>
                <w:numId w:val="6"/>
              </w:numPr>
              <w:tabs>
                <w:tab w:val="left" w:pos="540"/>
                <w:tab w:val="left" w:pos="778"/>
                <w:tab w:val="left" w:pos="1138"/>
                <w:tab w:val="left" w:pos="1498"/>
                <w:tab w:val="left" w:pos="1858"/>
                <w:tab w:val="left" w:pos="2218"/>
                <w:tab w:val="left" w:pos="2578"/>
                <w:tab w:val="left" w:pos="2938"/>
              </w:tabs>
              <w:spacing w:line="312" w:lineRule="auto"/>
              <w:ind w:right="175"/>
              <w:jc w:val="both"/>
              <w:rPr>
                <w:rFonts w:ascii="Tahoma" w:hAnsi="Tahoma" w:cs="Tahoma"/>
                <w:b/>
                <w:color w:val="000000" w:themeColor="text1"/>
                <w:spacing w:val="-2"/>
                <w:sz w:val="22"/>
                <w:szCs w:val="22"/>
              </w:rPr>
            </w:pPr>
            <w:r w:rsidRPr="00EB58A4">
              <w:rPr>
                <w:rFonts w:ascii="Tahoma" w:hAnsi="Tahoma" w:cs="Tahoma"/>
                <w:b/>
                <w:color w:val="000000" w:themeColor="text1"/>
                <w:spacing w:val="-2"/>
                <w:sz w:val="22"/>
                <w:szCs w:val="22"/>
              </w:rPr>
              <w:t>Phần đường giao thông với quy mô như sau:</w:t>
            </w:r>
          </w:p>
          <w:p w:rsidR="00DB5396" w:rsidRPr="001D01D0"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1/ Đoạn Km0+00 -:- Km1+055 (Đoạn từ Hùng Vương - Bạch Đằng): đường phố chính thứ yếu theo TCXDVN 104-2007.</w:t>
            </w:r>
          </w:p>
          <w:p w:rsidR="00DB5396" w:rsidRPr="001D01D0"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B</w:t>
            </w:r>
            <w:r w:rsidRPr="001D01D0">
              <w:rPr>
                <w:rFonts w:ascii="Tahoma" w:hAnsi="Tahoma" w:cs="Tahoma"/>
                <w:color w:val="000000" w:themeColor="text1"/>
                <w:sz w:val="22"/>
                <w:szCs w:val="22"/>
                <w:vertAlign w:val="subscript"/>
              </w:rPr>
              <w:t>n</w:t>
            </w:r>
            <w:r w:rsidRPr="001D01D0">
              <w:rPr>
                <w:rFonts w:ascii="Tahoma" w:hAnsi="Tahoma" w:cs="Tahoma"/>
                <w:color w:val="000000" w:themeColor="text1"/>
                <w:sz w:val="22"/>
                <w:szCs w:val="22"/>
              </w:rPr>
              <w:t xml:space="preserve"> = 10m (vỉa hè) +7,5m (mặt) + 25m (phân cách) + 7,5m (mặt) + 10m (vỉa hè) = 60m. </w:t>
            </w:r>
          </w:p>
          <w:p w:rsidR="00DB5396" w:rsidRPr="001D01D0" w:rsidRDefault="00DB5396" w:rsidP="00FF0959">
            <w:pPr>
              <w:tabs>
                <w:tab w:val="left" w:pos="459"/>
                <w:tab w:val="left" w:pos="1138"/>
                <w:tab w:val="left" w:pos="1498"/>
                <w:tab w:val="left" w:pos="1858"/>
                <w:tab w:val="left" w:pos="2218"/>
                <w:tab w:val="left" w:pos="2578"/>
                <w:tab w:val="left" w:pos="2938"/>
              </w:tabs>
              <w:spacing w:line="312" w:lineRule="auto"/>
              <w:ind w:left="176"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Riêng </w:t>
            </w:r>
            <w:r w:rsidRPr="001D01D0">
              <w:rPr>
                <w:rFonts w:ascii="Tahoma" w:hAnsi="Tahoma" w:cs="Tahoma"/>
                <w:color w:val="000000" w:themeColor="text1"/>
                <w:sz w:val="22"/>
                <w:szCs w:val="22"/>
                <w:lang w:val="it-IT"/>
              </w:rPr>
              <w:t>đoạn</w:t>
            </w:r>
            <w:r w:rsidRPr="001D01D0">
              <w:rPr>
                <w:rFonts w:ascii="Tahoma" w:hAnsi="Tahoma" w:cs="Tahoma"/>
                <w:color w:val="000000" w:themeColor="text1"/>
                <w:sz w:val="22"/>
                <w:szCs w:val="22"/>
              </w:rPr>
              <w:t xml:space="preserve"> Km0 + 877</w:t>
            </w:r>
            <w:proofErr w:type="gramStart"/>
            <w:r w:rsidRPr="001D01D0">
              <w:rPr>
                <w:rFonts w:ascii="Tahoma" w:hAnsi="Tahoma" w:cs="Tahoma"/>
                <w:color w:val="000000" w:themeColor="text1"/>
                <w:sz w:val="22"/>
                <w:szCs w:val="22"/>
              </w:rPr>
              <w:t>,27</w:t>
            </w:r>
            <w:proofErr w:type="gramEnd"/>
            <w:r w:rsidRPr="001D01D0">
              <w:rPr>
                <w:rFonts w:ascii="Tahoma" w:hAnsi="Tahoma" w:cs="Tahoma"/>
                <w:color w:val="000000" w:themeColor="text1"/>
                <w:sz w:val="22"/>
                <w:szCs w:val="22"/>
              </w:rPr>
              <w:t xml:space="preserve"> -:- Km1+029,66 (tiếp giáp mố cầu Bàn Thạch) mặt cắt ngang đường B=16m, bố trí đường gom hai bên có mặt cắt ngang đường B= 10m (vỉa hè) + 7,5m (mặt) + 4,5m (vỉa hè) = 22m.</w:t>
            </w:r>
          </w:p>
          <w:p w:rsidR="00DB5396" w:rsidRPr="001D01D0"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2/ Đoạn Km1+055 -:- Km6+308 (Đoạn từ đường Bạch Đằng đến cuối tuyến giáp đường Phòng chống lụt bão, đường cứu hộ, cứu nạn): đường ô tô cấp III đồng bằng.</w:t>
            </w:r>
          </w:p>
          <w:p w:rsidR="00DB5396" w:rsidRPr="001D01D0"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 xml:space="preserve">Bn = 2,5m (lề) + 7,0m (mặt) + 2,5m (lề) = 12m, gia cố lề mỗi bên 2,0m. </w:t>
            </w:r>
          </w:p>
          <w:p w:rsidR="00DB5396" w:rsidRPr="001D01D0" w:rsidRDefault="00DB5396" w:rsidP="00FF0959">
            <w:pPr>
              <w:tabs>
                <w:tab w:val="left" w:pos="459"/>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Đoạn đường đầu cầu phía Đông cầu Bàn Thạch và hai đầu cầu Kỳ Phú thiết kế vút nối từ nền đường B=17,0m xuống B=12,0m.</w:t>
            </w:r>
          </w:p>
          <w:p w:rsidR="00DB5396" w:rsidRPr="00EB58A4" w:rsidRDefault="00DB5396" w:rsidP="00FF0959">
            <w:pPr>
              <w:numPr>
                <w:ilvl w:val="0"/>
                <w:numId w:val="6"/>
              </w:numPr>
              <w:tabs>
                <w:tab w:val="left" w:pos="540"/>
                <w:tab w:val="left" w:pos="778"/>
                <w:tab w:val="left" w:pos="1138"/>
                <w:tab w:val="left" w:pos="1498"/>
                <w:tab w:val="left" w:pos="1858"/>
                <w:tab w:val="left" w:pos="2218"/>
                <w:tab w:val="left" w:pos="2578"/>
                <w:tab w:val="left" w:pos="2938"/>
              </w:tabs>
              <w:spacing w:line="312" w:lineRule="auto"/>
              <w:ind w:right="175"/>
              <w:jc w:val="both"/>
              <w:rPr>
                <w:rFonts w:ascii="Tahoma" w:hAnsi="Tahoma" w:cs="Tahoma"/>
                <w:b/>
                <w:color w:val="000000" w:themeColor="text1"/>
                <w:spacing w:val="-2"/>
                <w:sz w:val="22"/>
                <w:szCs w:val="22"/>
              </w:rPr>
            </w:pPr>
            <w:r w:rsidRPr="00EB58A4">
              <w:rPr>
                <w:rFonts w:ascii="Tahoma" w:hAnsi="Tahoma" w:cs="Tahoma"/>
                <w:b/>
                <w:color w:val="000000" w:themeColor="text1"/>
                <w:spacing w:val="-2"/>
                <w:sz w:val="22"/>
                <w:szCs w:val="22"/>
              </w:rPr>
              <w:t>Phần cầu với quy mô như sau:</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Quy </w:t>
            </w:r>
            <w:proofErr w:type="gramStart"/>
            <w:r w:rsidRPr="001D01D0">
              <w:rPr>
                <w:rFonts w:ascii="Tahoma" w:hAnsi="Tahoma" w:cs="Tahoma"/>
                <w:color w:val="000000" w:themeColor="text1"/>
                <w:sz w:val="22"/>
                <w:szCs w:val="22"/>
              </w:rPr>
              <w:t>mô :</w:t>
            </w:r>
            <w:proofErr w:type="gramEnd"/>
            <w:r w:rsidRPr="001D01D0">
              <w:rPr>
                <w:rFonts w:ascii="Tahoma" w:hAnsi="Tahoma" w:cs="Tahoma"/>
                <w:color w:val="000000" w:themeColor="text1"/>
                <w:sz w:val="22"/>
                <w:szCs w:val="22"/>
              </w:rPr>
              <w:t xml:space="preserve"> Vĩnh cửu bằng kết cấu bê tông và bê tông cốt thép dự ứng lực.</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Tần suất thiết kế:</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Cầu Bàn Thạch, cầu Kỳ Phú: 1%; </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4%.</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cầu bằng khổ nền đường.</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cầu Kỳ Phú: B= 16,0m.</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B= 12,0m.</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thông thuyền:</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H=2,5m.</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Kỳ Phú: Sông thông thuyền cấp IV,</w:t>
            </w:r>
          </w:p>
          <w:p w:rsidR="00DB5396" w:rsidRPr="001D01D0" w:rsidRDefault="00DB5396" w:rsidP="00FF0959">
            <w:pPr>
              <w:tabs>
                <w:tab w:val="left" w:pos="778"/>
                <w:tab w:val="left" w:pos="1138"/>
                <w:tab w:val="left" w:pos="1498"/>
                <w:tab w:val="left" w:pos="1858"/>
                <w:tab w:val="left" w:pos="2218"/>
                <w:tab w:val="left" w:pos="2578"/>
                <w:tab w:val="left" w:pos="2938"/>
              </w:tabs>
              <w:spacing w:line="312" w:lineRule="auto"/>
              <w:ind w:left="810"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BxH = 30x6m.</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Sông không thông thuyền.</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Hoạt tải xe ô tô thiết kế cầu: HL93</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Tải trọng bộ hành: 3x10-3 Mpa</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Chiều cao tĩnh không tối thiểu vượt đường bộ: </w:t>
            </w:r>
          </w:p>
          <w:p w:rsidR="00DB5396" w:rsidRPr="001D01D0" w:rsidRDefault="00DB5396" w:rsidP="00FF0959">
            <w:pPr>
              <w:pStyle w:val="ListParagraph"/>
              <w:spacing w:line="312" w:lineRule="auto"/>
              <w:ind w:left="-15" w:firstLine="15"/>
              <w:rPr>
                <w:rFonts w:ascii="Tahoma" w:eastAsia="Calibri" w:hAnsi="Tahoma" w:cs="Tahoma"/>
                <w:b/>
                <w:color w:val="000000" w:themeColor="text1"/>
                <w:sz w:val="22"/>
                <w:szCs w:val="22"/>
                <w:lang w:val="it-IT"/>
              </w:rPr>
            </w:pPr>
            <w:r w:rsidRPr="001D01D0">
              <w:rPr>
                <w:rFonts w:ascii="Tahoma" w:hAnsi="Tahoma" w:cs="Tahoma"/>
                <w:color w:val="000000" w:themeColor="text1"/>
                <w:sz w:val="22"/>
                <w:szCs w:val="22"/>
              </w:rPr>
              <w:t xml:space="preserve">       H = 4,75m.</w:t>
            </w:r>
          </w:p>
        </w:tc>
      </w:tr>
    </w:tbl>
    <w:p w:rsidR="00F1067B" w:rsidRPr="001D01D0" w:rsidRDefault="00F1067B" w:rsidP="0096007A">
      <w:pPr>
        <w:tabs>
          <w:tab w:val="left" w:pos="2057"/>
        </w:tabs>
        <w:spacing w:beforeLines="20" w:before="48" w:afterLines="20" w:after="48"/>
        <w:rPr>
          <w:rFonts w:ascii="Tahoma" w:eastAsia="Calibri" w:hAnsi="Tahoma" w:cs="Tahoma"/>
          <w:b/>
          <w:color w:val="000000" w:themeColor="text1"/>
          <w:sz w:val="22"/>
          <w:szCs w:val="22"/>
          <w:lang w:val="it-IT"/>
        </w:rPr>
      </w:pPr>
    </w:p>
    <w:p w:rsidR="00460086" w:rsidRPr="001D01D0" w:rsidRDefault="00460086" w:rsidP="0096007A">
      <w:pPr>
        <w:tabs>
          <w:tab w:val="left" w:pos="2057"/>
        </w:tabs>
        <w:spacing w:beforeLines="20" w:before="48" w:afterLines="20" w:after="48"/>
        <w:rPr>
          <w:rFonts w:ascii="Tahoma" w:eastAsia="Calibri" w:hAnsi="Tahoma" w:cs="Tahoma"/>
          <w:b/>
          <w:color w:val="000000" w:themeColor="text1"/>
          <w:sz w:val="22"/>
          <w:szCs w:val="22"/>
          <w:lang w:val="it-IT"/>
        </w:rPr>
      </w:pPr>
    </w:p>
    <w:p w:rsidR="0026169A" w:rsidRDefault="0026169A">
      <w:pP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br w:type="page"/>
      </w:r>
    </w:p>
    <w:p w:rsidR="00F93E25" w:rsidRDefault="00F93E25" w:rsidP="0096007A">
      <w:pPr>
        <w:pStyle w:val="ListParagraph"/>
        <w:spacing w:beforeLines="20" w:before="48" w:afterLines="40" w:after="96"/>
        <w:ind w:left="1080"/>
        <w:rPr>
          <w:rFonts w:ascii="Tahoma" w:eastAsia="Calibri" w:hAnsi="Tahoma" w:cs="Tahoma"/>
          <w:b/>
          <w:color w:val="000000" w:themeColor="text1"/>
          <w:sz w:val="22"/>
          <w:szCs w:val="22"/>
          <w:lang w:val="it-IT"/>
        </w:rPr>
      </w:pPr>
    </w:p>
    <w:p w:rsidR="00756F3C" w:rsidRPr="001D01D0" w:rsidRDefault="00392163" w:rsidP="0096007A">
      <w:pPr>
        <w:pStyle w:val="ListParagraph"/>
        <w:spacing w:beforeLines="20" w:before="48" w:afterLines="40" w:after="96"/>
        <w:ind w:left="108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II.2. Phạm vi công việc:</w:t>
      </w:r>
    </w:p>
    <w:tbl>
      <w:tblPr>
        <w:tblStyle w:val="TableGrid"/>
        <w:tblW w:w="9639" w:type="dxa"/>
        <w:tblInd w:w="137" w:type="dxa"/>
        <w:tblLook w:val="04A0" w:firstRow="1" w:lastRow="0" w:firstColumn="1" w:lastColumn="0" w:noHBand="0" w:noVBand="1"/>
      </w:tblPr>
      <w:tblGrid>
        <w:gridCol w:w="2835"/>
        <w:gridCol w:w="6804"/>
      </w:tblGrid>
      <w:tr w:rsidR="00DB5396" w:rsidRPr="001D01D0" w:rsidTr="00C20748">
        <w:tc>
          <w:tcPr>
            <w:tcW w:w="2835" w:type="dxa"/>
            <w:vAlign w:val="center"/>
          </w:tcPr>
          <w:p w:rsidR="00DB5396" w:rsidRPr="001D01D0" w:rsidRDefault="00DB5396"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PHÂN ĐOẠN THI CÔNG:</w:t>
            </w:r>
          </w:p>
          <w:p w:rsidR="00DB5396" w:rsidRPr="001D01D0" w:rsidRDefault="00DB5396" w:rsidP="00FF0959">
            <w:pPr>
              <w:pStyle w:val="ListParagraph"/>
              <w:spacing w:line="312"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i/>
                <w:color w:val="000000" w:themeColor="text1"/>
                <w:sz w:val="22"/>
                <w:szCs w:val="22"/>
                <w:lang w:val="it-IT"/>
              </w:rPr>
              <w:t>(Dựa theo hợp đồng xây dựng giữa nhà thầu với BQL và thỏa thuận phân khai khối lượng của các nhà thầu)</w:t>
            </w:r>
          </w:p>
        </w:tc>
        <w:tc>
          <w:tcPr>
            <w:tcW w:w="6804" w:type="dxa"/>
          </w:tcPr>
          <w:p w:rsidR="00DB5396" w:rsidRPr="00EB58A4" w:rsidRDefault="00DB5396" w:rsidP="00FF0959">
            <w:pPr>
              <w:tabs>
                <w:tab w:val="left" w:pos="540"/>
              </w:tabs>
              <w:spacing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 Lô 1: Lô TK-02a Xây dựng cầu Bàn Thạch, cầu Kỳ Phú bao gồm đường dẫn và đoạn đường nối giữa hai cầu, đoạn từ Km0+916.98 -:- Km2+548.06.</w:t>
            </w:r>
          </w:p>
          <w:p w:rsidR="00DB5396" w:rsidRPr="001D01D0" w:rsidRDefault="00DB5396" w:rsidP="00FF0959">
            <w:pPr>
              <w:tabs>
                <w:tab w:val="left" w:pos="540"/>
              </w:tabs>
              <w:spacing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 Thi công cầu Bàn Thạch, đường dẫn và đoạn đường nối giữa hai cầu - Đoạn từ Km0+916.98 -:- Km2+00.0</w:t>
            </w:r>
          </w:p>
          <w:p w:rsidR="00DB5396" w:rsidRPr="001D01D0" w:rsidRDefault="00DB5396" w:rsidP="00FF0959">
            <w:pPr>
              <w:tabs>
                <w:tab w:val="left" w:pos="540"/>
              </w:tabs>
              <w:spacing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2) Thi công cầu Kỳ Phú, đường dẫn và đoạn đường nối giũa hai cầu - Đoạn từ Km2+00.0 -:- Km2+548,06</w:t>
            </w:r>
          </w:p>
          <w:p w:rsidR="00DB5396" w:rsidRPr="00EB58A4" w:rsidRDefault="00DB5396" w:rsidP="00FF0959">
            <w:pPr>
              <w:tabs>
                <w:tab w:val="left" w:pos="540"/>
              </w:tabs>
              <w:spacing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II/ Lô 2: Lô TK-02b Xây dựng 3 đoạn đường từ đường Hùng Vương đến cuối tuyến, bao gồm cầu Kênh.</w:t>
            </w:r>
          </w:p>
          <w:p w:rsidR="00DB5396" w:rsidRPr="001D01D0" w:rsidRDefault="00DB5396" w:rsidP="00FF0959">
            <w:pPr>
              <w:tabs>
                <w:tab w:val="left" w:pos="540"/>
              </w:tabs>
              <w:spacing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1) Đoạn 1: Từ Km0+000 -:- Km0+916.98 (Từ đường Hùng Vương đến hết nút giao đường Phan Chu Trinh)</w:t>
            </w:r>
          </w:p>
          <w:p w:rsidR="00DB5396" w:rsidRPr="001D01D0" w:rsidRDefault="00DB5396" w:rsidP="00FF0959">
            <w:pPr>
              <w:tabs>
                <w:tab w:val="left" w:pos="540"/>
              </w:tabs>
              <w:spacing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2) Đoạn 2: Từ Km2+548.06 -:- Km3+897.20 (Từ giáp đường dẫn phía đông cầu Kỳ Phú (cuối lô 1) đến đầu nút giao đường Lê Thánh Tông).</w:t>
            </w:r>
          </w:p>
          <w:p w:rsidR="00DB5396" w:rsidRPr="001D01D0" w:rsidRDefault="00DB5396" w:rsidP="00FF0959">
            <w:pPr>
              <w:pStyle w:val="ListParagraph"/>
              <w:spacing w:line="312" w:lineRule="auto"/>
              <w:ind w:left="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3) Đoạn 3: Từ Km3+897.20 -:- Km6+308 (Từ đầu nút giao đường Lê Thánh Tông đến cuối tuyến giáp với đường cứu hộ, cứu nạn).</w:t>
            </w:r>
          </w:p>
        </w:tc>
      </w:tr>
    </w:tbl>
    <w:p w:rsidR="00422DDE" w:rsidRPr="001D01D0" w:rsidRDefault="00422DDE" w:rsidP="0096007A">
      <w:pPr>
        <w:pStyle w:val="ListParagraph"/>
        <w:spacing w:beforeLines="20" w:before="48" w:afterLines="20" w:after="48"/>
        <w:ind w:left="1077"/>
        <w:rPr>
          <w:rFonts w:ascii="Tahoma" w:eastAsia="Calibri" w:hAnsi="Tahoma" w:cs="Tahoma"/>
          <w:b/>
          <w:color w:val="000000" w:themeColor="text1"/>
          <w:sz w:val="22"/>
          <w:szCs w:val="22"/>
          <w:lang w:val="it-IT"/>
        </w:rPr>
      </w:pPr>
    </w:p>
    <w:p w:rsidR="00DB5396" w:rsidRPr="001D01D0" w:rsidRDefault="00DB5396" w:rsidP="0096007A">
      <w:pPr>
        <w:pStyle w:val="ListParagraph"/>
        <w:spacing w:beforeLines="20" w:before="48" w:afterLines="20" w:after="48"/>
        <w:ind w:left="108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II.3. Khởi công công trình:</w:t>
      </w:r>
    </w:p>
    <w:p w:rsidR="003001F3" w:rsidRPr="001D01D0" w:rsidRDefault="003001F3" w:rsidP="0096007A">
      <w:pPr>
        <w:pStyle w:val="ListParagraph"/>
        <w:spacing w:beforeLines="20" w:before="48" w:afterLines="20" w:after="48"/>
        <w:ind w:left="1080"/>
        <w:rPr>
          <w:rFonts w:ascii="Tahoma" w:eastAsia="Calibri" w:hAnsi="Tahoma" w:cs="Tahoma"/>
          <w:b/>
          <w:color w:val="000000" w:themeColor="text1"/>
          <w:sz w:val="22"/>
          <w:szCs w:val="22"/>
          <w:lang w:val="it-IT"/>
        </w:rPr>
      </w:pPr>
    </w:p>
    <w:tbl>
      <w:tblPr>
        <w:tblStyle w:val="TableGrid"/>
        <w:tblW w:w="9639" w:type="dxa"/>
        <w:tblInd w:w="137" w:type="dxa"/>
        <w:tblLook w:val="04A0" w:firstRow="1" w:lastRow="0" w:firstColumn="1" w:lastColumn="0" w:noHBand="0" w:noVBand="1"/>
      </w:tblPr>
      <w:tblGrid>
        <w:gridCol w:w="2835"/>
        <w:gridCol w:w="6804"/>
      </w:tblGrid>
      <w:tr w:rsidR="00DB5396" w:rsidRPr="001D01D0" w:rsidTr="003001F3">
        <w:tc>
          <w:tcPr>
            <w:tcW w:w="2835" w:type="dxa"/>
            <w:vAlign w:val="center"/>
          </w:tcPr>
          <w:p w:rsidR="00DB5396" w:rsidRPr="001D01D0" w:rsidRDefault="00DB5396" w:rsidP="00FF0959">
            <w:pPr>
              <w:pStyle w:val="ListParagraph"/>
              <w:spacing w:line="312"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NGÀY KHỞI CÔNG</w:t>
            </w:r>
          </w:p>
        </w:tc>
        <w:tc>
          <w:tcPr>
            <w:tcW w:w="6804" w:type="dxa"/>
            <w:vAlign w:val="center"/>
          </w:tcPr>
          <w:p w:rsidR="00DB5396" w:rsidRPr="001D01D0" w:rsidRDefault="00DB5396" w:rsidP="00FF0959">
            <w:pPr>
              <w:pStyle w:val="ListParagraph"/>
              <w:keepNext/>
              <w:keepLines/>
              <w:numPr>
                <w:ilvl w:val="0"/>
                <w:numId w:val="9"/>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25/</w:t>
            </w:r>
            <w:r w:rsidR="006068C2" w:rsidRPr="001D01D0">
              <w:rPr>
                <w:rFonts w:ascii="Tahoma" w:eastAsia="Calibri" w:hAnsi="Tahoma" w:cs="Tahoma"/>
                <w:color w:val="000000" w:themeColor="text1"/>
                <w:sz w:val="22"/>
                <w:szCs w:val="22"/>
                <w:lang w:val="it-IT"/>
              </w:rPr>
              <w:t>0</w:t>
            </w:r>
            <w:r w:rsidRPr="001D01D0">
              <w:rPr>
                <w:rFonts w:ascii="Tahoma" w:eastAsia="Calibri" w:hAnsi="Tahoma" w:cs="Tahoma"/>
                <w:color w:val="000000" w:themeColor="text1"/>
                <w:sz w:val="22"/>
                <w:szCs w:val="22"/>
                <w:lang w:val="it-IT"/>
              </w:rPr>
              <w:t>8/2016</w:t>
            </w:r>
          </w:p>
          <w:p w:rsidR="00DB5396" w:rsidRPr="001D01D0" w:rsidRDefault="00DB5396" w:rsidP="00FF0959">
            <w:pPr>
              <w:pStyle w:val="ListParagraph"/>
              <w:keepNext/>
              <w:keepLines/>
              <w:numPr>
                <w:ilvl w:val="0"/>
                <w:numId w:val="9"/>
              </w:numPr>
              <w:spacing w:line="312" w:lineRule="auto"/>
              <w:ind w:left="198" w:hanging="180"/>
              <w:outlineLvl w:val="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Lô 2 TK-02b: 15/</w:t>
            </w:r>
            <w:r w:rsidR="006068C2" w:rsidRPr="001D01D0">
              <w:rPr>
                <w:rFonts w:ascii="Tahoma" w:eastAsia="Calibri" w:hAnsi="Tahoma" w:cs="Tahoma"/>
                <w:color w:val="000000" w:themeColor="text1"/>
                <w:sz w:val="22"/>
                <w:szCs w:val="22"/>
                <w:lang w:val="it-IT"/>
              </w:rPr>
              <w:t>0</w:t>
            </w:r>
            <w:r w:rsidR="00606BAF" w:rsidRPr="001D01D0">
              <w:rPr>
                <w:rFonts w:ascii="Tahoma" w:eastAsia="Calibri" w:hAnsi="Tahoma" w:cs="Tahoma"/>
                <w:color w:val="000000" w:themeColor="text1"/>
                <w:sz w:val="22"/>
                <w:szCs w:val="22"/>
                <w:lang w:val="it-IT"/>
              </w:rPr>
              <w:t>8</w:t>
            </w:r>
            <w:r w:rsidRPr="001D01D0">
              <w:rPr>
                <w:rFonts w:ascii="Tahoma" w:eastAsia="Calibri" w:hAnsi="Tahoma" w:cs="Tahoma"/>
                <w:color w:val="000000" w:themeColor="text1"/>
                <w:sz w:val="22"/>
                <w:szCs w:val="22"/>
                <w:lang w:val="it-IT"/>
              </w:rPr>
              <w:t>/2016</w:t>
            </w:r>
          </w:p>
        </w:tc>
      </w:tr>
    </w:tbl>
    <w:p w:rsidR="00DB5396" w:rsidRPr="001D01D0" w:rsidRDefault="00DB5396" w:rsidP="0096007A">
      <w:pPr>
        <w:pStyle w:val="ListParagraph"/>
        <w:spacing w:beforeLines="20" w:before="48" w:afterLines="20" w:after="48"/>
        <w:ind w:left="1080"/>
        <w:rPr>
          <w:rFonts w:ascii="Tahoma" w:eastAsia="Calibri" w:hAnsi="Tahoma" w:cs="Tahoma"/>
          <w:b/>
          <w:color w:val="000000" w:themeColor="text1"/>
          <w:sz w:val="22"/>
          <w:szCs w:val="22"/>
          <w:lang w:val="it-IT"/>
        </w:rPr>
      </w:pPr>
    </w:p>
    <w:p w:rsidR="00392163" w:rsidRPr="001D01D0" w:rsidRDefault="00392163" w:rsidP="0096007A">
      <w:pPr>
        <w:pStyle w:val="ListParagraph"/>
        <w:spacing w:beforeLines="20" w:before="48" w:afterLines="20" w:after="48"/>
        <w:ind w:left="1080"/>
        <w:rPr>
          <w:rFonts w:ascii="Tahoma" w:eastAsia="Calibri" w:hAnsi="Tahoma" w:cs="Tahoma"/>
          <w:b/>
          <w:color w:val="000000" w:themeColor="text1"/>
          <w:sz w:val="28"/>
          <w:szCs w:val="28"/>
          <w:lang w:val="it-IT"/>
        </w:rPr>
      </w:pPr>
    </w:p>
    <w:p w:rsidR="00392163" w:rsidRPr="00E74A0C" w:rsidRDefault="00392163" w:rsidP="0096007A">
      <w:pPr>
        <w:spacing w:beforeLines="20" w:before="48" w:afterLines="20" w:after="48"/>
        <w:rPr>
          <w:rFonts w:ascii="Tahoma" w:eastAsia="Calibri" w:hAnsi="Tahoma" w:cs="Tahoma"/>
          <w:b/>
          <w:color w:val="000000" w:themeColor="text1"/>
          <w:sz w:val="28"/>
          <w:szCs w:val="28"/>
          <w:lang w:val="it-IT"/>
        </w:rPr>
      </w:pPr>
    </w:p>
    <w:p w:rsidR="00392163" w:rsidRPr="001D01D0" w:rsidRDefault="00392163" w:rsidP="0096007A">
      <w:pPr>
        <w:pStyle w:val="ListParagraph"/>
        <w:spacing w:beforeLines="20" w:before="48" w:afterLines="20" w:after="48"/>
        <w:ind w:left="1080"/>
        <w:rPr>
          <w:rFonts w:ascii="Tahoma" w:eastAsia="Calibri" w:hAnsi="Tahoma" w:cs="Tahoma"/>
          <w:b/>
          <w:color w:val="000000" w:themeColor="text1"/>
          <w:sz w:val="28"/>
          <w:szCs w:val="28"/>
          <w:lang w:val="it-IT"/>
        </w:rPr>
      </w:pPr>
    </w:p>
    <w:p w:rsidR="00392163" w:rsidRPr="001D01D0" w:rsidRDefault="00392163" w:rsidP="0096007A">
      <w:pPr>
        <w:pStyle w:val="ListParagraph"/>
        <w:spacing w:beforeLines="20" w:before="48" w:afterLines="20" w:after="48"/>
        <w:ind w:left="1080"/>
        <w:rPr>
          <w:rFonts w:ascii="Tahoma" w:eastAsia="Calibri" w:hAnsi="Tahoma" w:cs="Tahoma"/>
          <w:b/>
          <w:color w:val="000000" w:themeColor="text1"/>
          <w:sz w:val="28"/>
          <w:szCs w:val="28"/>
          <w:lang w:val="it-IT"/>
        </w:rPr>
      </w:pPr>
    </w:p>
    <w:p w:rsidR="00392163" w:rsidRPr="001D01D0" w:rsidRDefault="00392163" w:rsidP="0096007A">
      <w:pPr>
        <w:pStyle w:val="ListParagraph"/>
        <w:spacing w:beforeLines="20" w:before="48" w:afterLines="20" w:after="48"/>
        <w:ind w:left="1080"/>
        <w:rPr>
          <w:rFonts w:ascii="Tahoma" w:eastAsia="Calibri" w:hAnsi="Tahoma" w:cs="Tahoma"/>
          <w:b/>
          <w:color w:val="000000" w:themeColor="text1"/>
          <w:sz w:val="28"/>
          <w:szCs w:val="28"/>
          <w:lang w:val="it-IT"/>
        </w:rPr>
      </w:pPr>
    </w:p>
    <w:p w:rsidR="00392163" w:rsidRPr="001D01D0" w:rsidRDefault="00392163" w:rsidP="0096007A">
      <w:pPr>
        <w:pStyle w:val="ListParagraph"/>
        <w:spacing w:beforeLines="20" w:before="48" w:afterLines="20" w:after="48"/>
        <w:ind w:left="1080"/>
        <w:rPr>
          <w:rFonts w:ascii="Tahoma" w:eastAsia="Calibri" w:hAnsi="Tahoma" w:cs="Tahoma"/>
          <w:b/>
          <w:color w:val="000000" w:themeColor="text1"/>
          <w:sz w:val="28"/>
          <w:szCs w:val="28"/>
          <w:lang w:val="it-IT"/>
        </w:rPr>
      </w:pPr>
    </w:p>
    <w:p w:rsidR="00392163" w:rsidRPr="001D01D0" w:rsidRDefault="00392163" w:rsidP="0096007A">
      <w:pPr>
        <w:pStyle w:val="ListParagraph"/>
        <w:spacing w:beforeLines="20" w:before="48" w:afterLines="20" w:after="48"/>
        <w:ind w:left="1080"/>
        <w:rPr>
          <w:rFonts w:ascii="Tahoma" w:eastAsia="Calibri" w:hAnsi="Tahoma" w:cs="Tahoma"/>
          <w:b/>
          <w:color w:val="000000" w:themeColor="text1"/>
          <w:sz w:val="28"/>
          <w:szCs w:val="28"/>
          <w:lang w:val="it-IT"/>
        </w:rPr>
      </w:pPr>
    </w:p>
    <w:p w:rsidR="00392163" w:rsidRPr="001D01D0" w:rsidRDefault="00392163" w:rsidP="0096007A">
      <w:pPr>
        <w:pStyle w:val="ListParagraph"/>
        <w:spacing w:beforeLines="20" w:before="48" w:afterLines="20" w:after="48"/>
        <w:ind w:left="1080"/>
        <w:rPr>
          <w:rFonts w:ascii="Tahoma" w:eastAsia="Calibri" w:hAnsi="Tahoma" w:cs="Tahoma"/>
          <w:b/>
          <w:color w:val="000000" w:themeColor="text1"/>
          <w:sz w:val="28"/>
          <w:szCs w:val="28"/>
          <w:lang w:val="it-IT"/>
        </w:rPr>
      </w:pPr>
    </w:p>
    <w:p w:rsidR="00392163" w:rsidRPr="001D01D0" w:rsidRDefault="00392163" w:rsidP="0096007A">
      <w:pPr>
        <w:pStyle w:val="ListParagraph"/>
        <w:spacing w:beforeLines="20" w:before="48" w:afterLines="20" w:after="48"/>
        <w:ind w:left="1080"/>
        <w:rPr>
          <w:rFonts w:ascii="Tahoma" w:eastAsia="Calibri" w:hAnsi="Tahoma" w:cs="Tahoma"/>
          <w:b/>
          <w:color w:val="000000" w:themeColor="text1"/>
          <w:sz w:val="28"/>
          <w:szCs w:val="28"/>
          <w:lang w:val="it-IT"/>
        </w:rPr>
      </w:pPr>
    </w:p>
    <w:p w:rsidR="00392163" w:rsidRPr="001D01D0" w:rsidRDefault="00392163" w:rsidP="0096007A">
      <w:pPr>
        <w:spacing w:beforeLines="20" w:before="48" w:afterLines="20" w:after="48"/>
        <w:rPr>
          <w:rFonts w:ascii="Tahoma" w:eastAsia="Calibri" w:hAnsi="Tahoma" w:cs="Tahoma"/>
          <w:b/>
          <w:color w:val="000000" w:themeColor="text1"/>
          <w:sz w:val="28"/>
          <w:szCs w:val="28"/>
          <w:lang w:val="it-IT"/>
        </w:rPr>
      </w:pPr>
    </w:p>
    <w:p w:rsidR="00352365" w:rsidRPr="001D01D0" w:rsidRDefault="00352365" w:rsidP="0096007A">
      <w:pPr>
        <w:spacing w:beforeLines="20" w:before="48" w:afterLines="20" w:after="48"/>
        <w:rPr>
          <w:rFonts w:ascii="Tahoma" w:eastAsia="Calibri" w:hAnsi="Tahoma" w:cs="Tahoma"/>
          <w:b/>
          <w:color w:val="000000" w:themeColor="text1"/>
          <w:sz w:val="28"/>
          <w:szCs w:val="28"/>
          <w:lang w:val="it-IT"/>
        </w:rPr>
      </w:pPr>
    </w:p>
    <w:p w:rsidR="00E74A0C" w:rsidRDefault="00E74A0C" w:rsidP="0096007A">
      <w:pPr>
        <w:spacing w:beforeLines="20" w:before="48" w:afterLines="20" w:after="48"/>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606BAF" w:rsidRPr="00EF1EF6" w:rsidRDefault="00606BAF" w:rsidP="0096007A">
      <w:pPr>
        <w:spacing w:beforeLines="20" w:before="48" w:afterLines="20" w:after="48"/>
        <w:rPr>
          <w:rFonts w:ascii="Tahoma" w:eastAsia="Calibri" w:hAnsi="Tahoma" w:cs="Tahoma"/>
          <w:b/>
          <w:color w:val="000000" w:themeColor="text1"/>
          <w:sz w:val="4"/>
          <w:szCs w:val="4"/>
          <w:lang w:val="it-IT"/>
        </w:rPr>
      </w:pPr>
    </w:p>
    <w:p w:rsidR="00F84751" w:rsidRPr="001D01D0" w:rsidRDefault="00F84751" w:rsidP="0096007A">
      <w:pPr>
        <w:pStyle w:val="ListParagraph"/>
        <w:numPr>
          <w:ilvl w:val="0"/>
          <w:numId w:val="7"/>
        </w:numPr>
        <w:spacing w:beforeLines="20" w:before="48" w:afterLines="20" w:after="48" w:line="360" w:lineRule="auto"/>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t>TIẾN ĐỘ THI CÔNG</w:t>
      </w:r>
    </w:p>
    <w:p w:rsidR="00F84751" w:rsidRPr="001D01D0" w:rsidRDefault="00F84751" w:rsidP="00FF0959">
      <w:pPr>
        <w:tabs>
          <w:tab w:val="left" w:pos="540"/>
        </w:tabs>
        <w:spacing w:line="312" w:lineRule="auto"/>
        <w:ind w:left="562" w:right="173"/>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III.1. Công việ</w:t>
      </w:r>
      <w:r w:rsidR="007C7525" w:rsidRPr="001D01D0">
        <w:rPr>
          <w:rFonts w:ascii="Tahoma" w:eastAsia="Calibri" w:hAnsi="Tahoma" w:cs="Tahoma"/>
          <w:b/>
          <w:color w:val="000000" w:themeColor="text1"/>
          <w:sz w:val="22"/>
          <w:szCs w:val="22"/>
          <w:lang w:val="it-IT"/>
        </w:rPr>
        <w:t>c đã hoàn thành:</w:t>
      </w:r>
    </w:p>
    <w:p w:rsidR="000C7E89" w:rsidRPr="001D01D0" w:rsidRDefault="00E85FEA" w:rsidP="00FF0959">
      <w:pPr>
        <w:spacing w:line="312" w:lineRule="auto"/>
        <w:ind w:firstLine="567"/>
        <w:contextualSpacing/>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(TVGS đánh giá khối lượng công việc đã thực hiện theo từng đoạn thi công củ</w:t>
      </w:r>
      <w:r w:rsidR="00D04563" w:rsidRPr="001D01D0">
        <w:rPr>
          <w:rFonts w:ascii="Tahoma" w:eastAsia="Calibri" w:hAnsi="Tahoma" w:cs="Tahoma"/>
          <w:color w:val="000000" w:themeColor="text1"/>
          <w:sz w:val="22"/>
          <w:szCs w:val="22"/>
          <w:lang w:val="it-IT"/>
        </w:rPr>
        <w:t>a N</w:t>
      </w:r>
      <w:r w:rsidRPr="001D01D0">
        <w:rPr>
          <w:rFonts w:ascii="Tahoma" w:eastAsia="Calibri" w:hAnsi="Tahoma" w:cs="Tahoma"/>
          <w:color w:val="000000" w:themeColor="text1"/>
          <w:sz w:val="22"/>
          <w:szCs w:val="22"/>
          <w:lang w:val="it-IT"/>
        </w:rPr>
        <w:t>hà thầu</w:t>
      </w:r>
      <w:r w:rsidR="00700529" w:rsidRPr="001D01D0">
        <w:rPr>
          <w:rFonts w:ascii="Tahoma" w:eastAsia="Calibri" w:hAnsi="Tahoma" w:cs="Tahoma"/>
          <w:color w:val="000000" w:themeColor="text1"/>
          <w:sz w:val="22"/>
          <w:szCs w:val="22"/>
          <w:lang w:val="it-IT"/>
        </w:rPr>
        <w:t>)</w:t>
      </w:r>
    </w:p>
    <w:p w:rsidR="00C95E7C" w:rsidRDefault="00241331" w:rsidP="00FF0959">
      <w:pPr>
        <w:tabs>
          <w:tab w:val="left" w:pos="540"/>
        </w:tabs>
        <w:spacing w:line="312" w:lineRule="auto"/>
        <w:ind w:left="567" w:right="175"/>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F84751" w:rsidRPr="00AB4DAB">
        <w:rPr>
          <w:rFonts w:ascii="Tahoma" w:eastAsia="Calibri" w:hAnsi="Tahoma" w:cs="Tahoma"/>
          <w:b/>
          <w:color w:val="000000" w:themeColor="text1"/>
          <w:sz w:val="22"/>
          <w:szCs w:val="22"/>
          <w:lang w:val="it-IT"/>
        </w:rPr>
        <w:t>I</w:t>
      </w:r>
      <w:r w:rsidRPr="00AB4DAB">
        <w:rPr>
          <w:rFonts w:ascii="Tahoma" w:eastAsia="Calibri" w:hAnsi="Tahoma" w:cs="Tahoma"/>
          <w:b/>
          <w:color w:val="000000" w:themeColor="text1"/>
          <w:sz w:val="22"/>
          <w:szCs w:val="22"/>
          <w:lang w:val="it-IT"/>
        </w:rPr>
        <w:t>.1</w:t>
      </w:r>
      <w:r w:rsidR="008F3EB0" w:rsidRPr="00AB4DAB">
        <w:rPr>
          <w:rFonts w:ascii="Tahoma" w:eastAsia="Calibri" w:hAnsi="Tahoma" w:cs="Tahoma"/>
          <w:b/>
          <w:color w:val="000000" w:themeColor="text1"/>
          <w:sz w:val="22"/>
          <w:szCs w:val="22"/>
          <w:lang w:val="it-IT"/>
        </w:rPr>
        <w:t>.1</w:t>
      </w:r>
      <w:r w:rsidR="003001F3" w:rsidRPr="00AB4DAB">
        <w:rPr>
          <w:rFonts w:ascii="Tahoma" w:eastAsia="Calibri" w:hAnsi="Tahoma" w:cs="Tahoma"/>
          <w:b/>
          <w:color w:val="000000" w:themeColor="text1"/>
          <w:sz w:val="22"/>
          <w:szCs w:val="22"/>
          <w:lang w:val="it-IT"/>
        </w:rPr>
        <w:t>/</w:t>
      </w:r>
      <w:r w:rsidR="00283A2E" w:rsidRPr="00AB4DAB">
        <w:rPr>
          <w:rFonts w:ascii="Tahoma" w:eastAsia="Calibri" w:hAnsi="Tahoma" w:cs="Tahoma"/>
          <w:b/>
          <w:color w:val="000000" w:themeColor="text1"/>
          <w:sz w:val="22"/>
          <w:szCs w:val="22"/>
          <w:lang w:val="it-IT"/>
        </w:rPr>
        <w:t xml:space="preserve">Lô 1: </w:t>
      </w:r>
      <w:r w:rsidR="00C95E7C" w:rsidRPr="00AB4DAB">
        <w:rPr>
          <w:rFonts w:ascii="Tahoma" w:eastAsia="Calibri" w:hAnsi="Tahoma" w:cs="Tahoma"/>
          <w:b/>
          <w:color w:val="000000" w:themeColor="text1"/>
          <w:sz w:val="22"/>
          <w:szCs w:val="22"/>
          <w:lang w:val="it-IT"/>
        </w:rPr>
        <w:t>TK-02a Xây dựng cầu Bàn Thạch, cầu Kỳ Phú bao gồm đường dẫn và đoạn đường nối giữa hai cầu, đoạn từ Km0+916.98 -:- Km2+548.06.</w:t>
      </w:r>
    </w:p>
    <w:p w:rsidR="00F029A3" w:rsidRPr="00D34D48" w:rsidRDefault="00F029A3" w:rsidP="00FF0959">
      <w:pPr>
        <w:tabs>
          <w:tab w:val="left" w:pos="540"/>
        </w:tabs>
        <w:spacing w:line="312" w:lineRule="auto"/>
        <w:ind w:left="567" w:right="175"/>
        <w:jc w:val="both"/>
        <w:rPr>
          <w:rFonts w:ascii="Tahoma" w:eastAsia="Calibri" w:hAnsi="Tahoma" w:cs="Tahoma"/>
          <w:b/>
          <w:color w:val="000000" w:themeColor="text1"/>
          <w:sz w:val="6"/>
          <w:szCs w:val="22"/>
          <w:lang w:val="it-IT"/>
        </w:rPr>
      </w:pPr>
    </w:p>
    <w:p w:rsidR="00CD0FE0" w:rsidRPr="001D01D0" w:rsidRDefault="00CD0FE0" w:rsidP="00FF0959">
      <w:pPr>
        <w:tabs>
          <w:tab w:val="left" w:pos="540"/>
        </w:tabs>
        <w:spacing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Pr="001D01D0">
        <w:rPr>
          <w:rFonts w:ascii="Tahoma" w:eastAsia="Calibri" w:hAnsi="Tahoma" w:cs="Tahoma"/>
          <w:b/>
          <w:color w:val="000000" w:themeColor="text1"/>
          <w:sz w:val="22"/>
          <w:szCs w:val="22"/>
          <w:lang w:val="it-IT"/>
        </w:rPr>
        <w:t>II</w:t>
      </w:r>
      <w:r w:rsidR="00422DDE" w:rsidRPr="001D01D0">
        <w:rPr>
          <w:rFonts w:ascii="Tahoma" w:eastAsia="Calibri" w:hAnsi="Tahoma" w:cs="Tahoma"/>
          <w:b/>
          <w:color w:val="000000" w:themeColor="text1"/>
          <w:sz w:val="22"/>
          <w:szCs w:val="22"/>
          <w:lang w:val="it-IT"/>
        </w:rPr>
        <w:t>I.1.1.1</w:t>
      </w:r>
      <w:r w:rsidRPr="001D01D0">
        <w:rPr>
          <w:rFonts w:ascii="Tahoma" w:eastAsia="Calibri" w:hAnsi="Tahoma" w:cs="Tahoma"/>
          <w:b/>
          <w:color w:val="000000" w:themeColor="text1"/>
          <w:sz w:val="22"/>
          <w:szCs w:val="22"/>
          <w:lang w:val="it-IT"/>
        </w:rPr>
        <w:t xml:space="preserve">Thi công cầu </w:t>
      </w:r>
      <w:r w:rsidR="00455782" w:rsidRPr="001D01D0">
        <w:rPr>
          <w:rFonts w:ascii="Tahoma" w:eastAsia="Calibri" w:hAnsi="Tahoma" w:cs="Tahoma"/>
          <w:b/>
          <w:color w:val="000000" w:themeColor="text1"/>
          <w:sz w:val="22"/>
          <w:szCs w:val="22"/>
          <w:lang w:val="it-IT"/>
        </w:rPr>
        <w:t>B</w:t>
      </w:r>
      <w:r w:rsidRPr="001D01D0">
        <w:rPr>
          <w:rFonts w:ascii="Tahoma" w:eastAsia="Calibri" w:hAnsi="Tahoma" w:cs="Tahoma"/>
          <w:b/>
          <w:color w:val="000000" w:themeColor="text1"/>
          <w:sz w:val="22"/>
          <w:szCs w:val="22"/>
          <w:lang w:val="it-IT"/>
        </w:rPr>
        <w:t>àn Thạch và đường dẫn hai đầu cầu:</w:t>
      </w:r>
    </w:p>
    <w:p w:rsidR="00F807AD" w:rsidRPr="00EB58A4" w:rsidRDefault="00F807AD" w:rsidP="00FF0959">
      <w:pPr>
        <w:pStyle w:val="ListParagraph"/>
        <w:numPr>
          <w:ilvl w:val="0"/>
          <w:numId w:val="6"/>
        </w:numPr>
        <w:spacing w:line="312" w:lineRule="auto"/>
        <w:jc w:val="both"/>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Tổng công ty xây dựng công trình giao thông 1 (CIENCO 1)</w:t>
      </w:r>
    </w:p>
    <w:p w:rsidR="003B4E41" w:rsidRPr="003B4E41" w:rsidRDefault="003B4E41" w:rsidP="00FF0959">
      <w:pPr>
        <w:pStyle w:val="ListParagraph"/>
        <w:numPr>
          <w:ilvl w:val="0"/>
          <w:numId w:val="22"/>
        </w:numPr>
        <w:spacing w:line="312" w:lineRule="auto"/>
        <w:jc w:val="both"/>
        <w:rPr>
          <w:rFonts w:ascii="Tahoma" w:eastAsia="Calibri" w:hAnsi="Tahoma" w:cs="Tahoma"/>
          <w:b/>
          <w:color w:val="000000"/>
          <w:sz w:val="22"/>
          <w:szCs w:val="22"/>
          <w:lang w:val="it-IT"/>
        </w:rPr>
      </w:pPr>
      <w:r w:rsidRPr="003B4E41">
        <w:rPr>
          <w:rFonts w:ascii="Tahoma" w:eastAsia="Calibri" w:hAnsi="Tahoma" w:cs="Tahoma"/>
          <w:b/>
          <w:color w:val="000000"/>
          <w:sz w:val="22"/>
          <w:szCs w:val="22"/>
          <w:lang w:val="it-IT"/>
        </w:rPr>
        <w:t>Mặt bằng thi công:</w:t>
      </w:r>
    </w:p>
    <w:p w:rsidR="00DD147B" w:rsidRPr="00360AD7" w:rsidRDefault="00DD147B" w:rsidP="00DD147B">
      <w:pPr>
        <w:tabs>
          <w:tab w:val="left" w:pos="709"/>
          <w:tab w:val="left" w:pos="1134"/>
        </w:tabs>
        <w:spacing w:line="288" w:lineRule="auto"/>
        <w:ind w:left="709"/>
        <w:jc w:val="both"/>
        <w:rPr>
          <w:rFonts w:ascii="Tahoma" w:eastAsia="Calibri" w:hAnsi="Tahoma" w:cs="Tahoma"/>
          <w:sz w:val="22"/>
          <w:szCs w:val="22"/>
          <w:lang w:val="it-IT"/>
        </w:rPr>
      </w:pPr>
      <w:r w:rsidRPr="00360AD7">
        <w:rPr>
          <w:rFonts w:ascii="Tahoma" w:eastAsia="Calibri" w:hAnsi="Tahoma" w:cs="Tahoma"/>
          <w:sz w:val="22"/>
          <w:szCs w:val="22"/>
          <w:lang w:val="it-IT"/>
        </w:rPr>
        <w:t xml:space="preserve">- </w:t>
      </w:r>
      <w:r w:rsidRPr="00360AD7">
        <w:rPr>
          <w:rFonts w:ascii="Tahoma" w:eastAsia="Calibri" w:hAnsi="Tahoma" w:cs="Tahoma"/>
          <w:color w:val="000000"/>
          <w:sz w:val="22"/>
          <w:szCs w:val="22"/>
          <w:lang w:val="it-IT"/>
        </w:rPr>
        <w:t xml:space="preserve">Hiện tại </w:t>
      </w:r>
      <w:r w:rsidRPr="00360AD7">
        <w:rPr>
          <w:rFonts w:ascii="Tahoma" w:eastAsia="Calibri" w:hAnsi="Tahoma" w:cs="Tahoma"/>
          <w:sz w:val="22"/>
          <w:szCs w:val="22"/>
          <w:lang w:val="it-IT"/>
        </w:rPr>
        <w:t>mặt bằng thi công từ nút giao Trần Quốc Toản – Phan Chu Trinh còn vướn</w:t>
      </w:r>
      <w:r>
        <w:rPr>
          <w:rFonts w:ascii="Tahoma" w:eastAsia="Calibri" w:hAnsi="Tahoma" w:cs="Tahoma"/>
          <w:sz w:val="22"/>
          <w:szCs w:val="22"/>
          <w:lang w:val="it-IT"/>
        </w:rPr>
        <w:t>g  một số nhà dân.</w:t>
      </w:r>
    </w:p>
    <w:p w:rsidR="00DD147B" w:rsidRPr="00DD147B" w:rsidRDefault="00DD147B" w:rsidP="00DD147B">
      <w:pPr>
        <w:pStyle w:val="ListParagraph"/>
        <w:numPr>
          <w:ilvl w:val="0"/>
          <w:numId w:val="22"/>
        </w:numPr>
        <w:spacing w:line="288" w:lineRule="auto"/>
        <w:rPr>
          <w:rFonts w:ascii="Tahoma" w:eastAsia="Calibri" w:hAnsi="Tahoma" w:cs="Tahoma"/>
          <w:b/>
          <w:color w:val="000000"/>
          <w:sz w:val="22"/>
          <w:szCs w:val="22"/>
          <w:lang w:val="it-IT"/>
        </w:rPr>
      </w:pPr>
      <w:r w:rsidRPr="00DD147B">
        <w:rPr>
          <w:rFonts w:ascii="Tahoma" w:eastAsia="Calibri" w:hAnsi="Tahoma" w:cs="Tahoma"/>
          <w:b/>
          <w:color w:val="000000"/>
          <w:sz w:val="22"/>
          <w:szCs w:val="22"/>
          <w:lang w:val="it-IT"/>
        </w:rPr>
        <w:t>Khối lượng công việc thực hiện trong tuần 33:</w:t>
      </w:r>
    </w:p>
    <w:p w:rsidR="00DD147B" w:rsidRDefault="00DD147B" w:rsidP="00DD147B">
      <w:pPr>
        <w:tabs>
          <w:tab w:val="left" w:pos="709"/>
          <w:tab w:val="left" w:pos="1134"/>
        </w:tabs>
        <w:spacing w:line="288" w:lineRule="auto"/>
        <w:rPr>
          <w:rFonts w:ascii="Tahoma" w:eastAsia="Calibri" w:hAnsi="Tahoma" w:cs="Tahoma"/>
          <w:sz w:val="22"/>
          <w:szCs w:val="22"/>
          <w:lang w:val="it-IT"/>
        </w:rPr>
      </w:pPr>
      <w:r>
        <w:rPr>
          <w:rFonts w:ascii="Tahoma" w:eastAsia="Calibri" w:hAnsi="Tahoma" w:cs="Tahoma"/>
          <w:sz w:val="22"/>
          <w:szCs w:val="22"/>
          <w:lang w:val="it-IT"/>
        </w:rPr>
        <w:tab/>
        <w:t>- Đúc tấm BTXM M200 bảo vệ mái taluy.</w:t>
      </w:r>
    </w:p>
    <w:p w:rsidR="00DD147B" w:rsidRDefault="00DD147B" w:rsidP="00DD147B">
      <w:pPr>
        <w:tabs>
          <w:tab w:val="left" w:pos="709"/>
          <w:tab w:val="left" w:pos="1134"/>
        </w:tabs>
        <w:spacing w:line="288" w:lineRule="auto"/>
        <w:rPr>
          <w:rFonts w:ascii="Tahoma" w:eastAsia="Calibri" w:hAnsi="Tahoma" w:cs="Tahoma"/>
          <w:sz w:val="22"/>
          <w:szCs w:val="22"/>
          <w:lang w:val="it-IT"/>
        </w:rPr>
      </w:pPr>
      <w:r>
        <w:rPr>
          <w:rFonts w:ascii="Tahoma" w:eastAsia="Calibri" w:hAnsi="Tahoma" w:cs="Tahoma"/>
          <w:sz w:val="22"/>
          <w:szCs w:val="22"/>
          <w:lang w:val="it-IT"/>
        </w:rPr>
        <w:tab/>
        <w:t>- Thi công thân trụ T3.</w:t>
      </w:r>
    </w:p>
    <w:p w:rsidR="00DD147B" w:rsidRDefault="00DD147B" w:rsidP="00DD147B">
      <w:pPr>
        <w:tabs>
          <w:tab w:val="left" w:pos="709"/>
          <w:tab w:val="left" w:pos="1134"/>
        </w:tabs>
        <w:spacing w:line="288" w:lineRule="auto"/>
        <w:rPr>
          <w:rFonts w:ascii="Tahoma" w:eastAsia="Calibri" w:hAnsi="Tahoma" w:cs="Tahoma"/>
          <w:sz w:val="22"/>
          <w:szCs w:val="22"/>
          <w:lang w:val="it-IT"/>
        </w:rPr>
      </w:pPr>
      <w:r>
        <w:rPr>
          <w:rFonts w:ascii="Tahoma" w:eastAsia="Calibri" w:hAnsi="Tahoma" w:cs="Tahoma"/>
          <w:sz w:val="22"/>
          <w:szCs w:val="22"/>
          <w:lang w:val="it-IT"/>
        </w:rPr>
        <w:tab/>
        <w:t>- Thi công thân tường chắn đoạn 10-11 (trái tuyến).</w:t>
      </w:r>
    </w:p>
    <w:p w:rsidR="00DD147B" w:rsidRDefault="00DD147B" w:rsidP="00DD147B">
      <w:pPr>
        <w:pStyle w:val="ListParagraph"/>
        <w:spacing w:line="288" w:lineRule="auto"/>
        <w:jc w:val="both"/>
        <w:rPr>
          <w:rFonts w:ascii="Tahoma" w:eastAsia="Calibri" w:hAnsi="Tahoma" w:cs="Tahoma"/>
          <w:sz w:val="22"/>
          <w:szCs w:val="22"/>
          <w:lang w:val="it-IT"/>
        </w:rPr>
      </w:pPr>
      <w:r>
        <w:rPr>
          <w:rFonts w:ascii="Tahoma" w:eastAsia="Calibri" w:hAnsi="Tahoma" w:cs="Tahoma"/>
          <w:color w:val="000000"/>
          <w:sz w:val="22"/>
          <w:szCs w:val="22"/>
          <w:lang w:val="it-IT"/>
        </w:rPr>
        <w:t xml:space="preserve">- </w:t>
      </w:r>
      <w:r>
        <w:rPr>
          <w:rFonts w:ascii="Tahoma" w:eastAsia="Calibri" w:hAnsi="Tahoma" w:cs="Tahoma"/>
          <w:sz w:val="22"/>
          <w:szCs w:val="22"/>
          <w:lang w:val="it-IT"/>
        </w:rPr>
        <w:t>Thi công 03  cọc khoan nhồi trụ T5 (CKN C5-T5,C6-T5,C11-T5).</w:t>
      </w:r>
      <w:r w:rsidRPr="005C6885">
        <w:rPr>
          <w:rFonts w:ascii="Tahoma" w:eastAsia="Calibri" w:hAnsi="Tahoma" w:cs="Tahoma"/>
          <w:sz w:val="22"/>
          <w:szCs w:val="22"/>
          <w:lang w:val="it-IT"/>
        </w:rPr>
        <w:t xml:space="preserve"> </w:t>
      </w:r>
    </w:p>
    <w:p w:rsidR="00DD147B" w:rsidRDefault="00DD147B" w:rsidP="00DD147B">
      <w:pPr>
        <w:pStyle w:val="ListParagraph"/>
        <w:spacing w:line="288" w:lineRule="auto"/>
        <w:jc w:val="both"/>
        <w:rPr>
          <w:rFonts w:ascii="Tahoma" w:eastAsia="Calibri" w:hAnsi="Tahoma" w:cs="Tahoma"/>
          <w:sz w:val="22"/>
          <w:szCs w:val="22"/>
          <w:lang w:val="it-IT"/>
        </w:rPr>
      </w:pPr>
      <w:r>
        <w:rPr>
          <w:rFonts w:ascii="Tahoma" w:eastAsia="Calibri" w:hAnsi="Tahoma" w:cs="Tahoma"/>
          <w:sz w:val="22"/>
          <w:szCs w:val="22"/>
          <w:lang w:val="it-IT"/>
        </w:rPr>
        <w:t xml:space="preserve">- </w:t>
      </w:r>
      <w:r w:rsidRPr="0069354D">
        <w:rPr>
          <w:rFonts w:ascii="Tahoma" w:eastAsia="Calibri" w:hAnsi="Tahoma" w:cs="Tahoma"/>
          <w:sz w:val="22"/>
          <w:szCs w:val="22"/>
          <w:lang w:val="it-IT"/>
        </w:rPr>
        <w:t>Đúc đượ</w:t>
      </w:r>
      <w:r>
        <w:rPr>
          <w:rFonts w:ascii="Tahoma" w:eastAsia="Calibri" w:hAnsi="Tahoma" w:cs="Tahoma"/>
          <w:sz w:val="22"/>
          <w:szCs w:val="22"/>
          <w:lang w:val="it-IT"/>
        </w:rPr>
        <w:t>c 1</w:t>
      </w:r>
      <w:r w:rsidR="00DB7FB6">
        <w:rPr>
          <w:rFonts w:ascii="Tahoma" w:eastAsia="Calibri" w:hAnsi="Tahoma" w:cs="Tahoma"/>
          <w:sz w:val="22"/>
          <w:szCs w:val="22"/>
          <w:lang w:val="it-IT"/>
        </w:rPr>
        <w:t>0</w:t>
      </w:r>
      <w:r w:rsidRPr="0069354D">
        <w:rPr>
          <w:rFonts w:ascii="Tahoma" w:eastAsia="Calibri" w:hAnsi="Tahoma" w:cs="Tahoma"/>
          <w:sz w:val="22"/>
          <w:szCs w:val="22"/>
          <w:lang w:val="it-IT"/>
        </w:rPr>
        <w:t xml:space="preserve"> dầm bả</w:t>
      </w:r>
      <w:r>
        <w:rPr>
          <w:rFonts w:ascii="Tahoma" w:eastAsia="Calibri" w:hAnsi="Tahoma" w:cs="Tahoma"/>
          <w:sz w:val="22"/>
          <w:szCs w:val="22"/>
          <w:lang w:val="it-IT"/>
        </w:rPr>
        <w:t>n L=11</w:t>
      </w:r>
      <w:r w:rsidRPr="0069354D">
        <w:rPr>
          <w:rFonts w:ascii="Tahoma" w:eastAsia="Calibri" w:hAnsi="Tahoma" w:cs="Tahoma"/>
          <w:sz w:val="22"/>
          <w:szCs w:val="22"/>
          <w:lang w:val="it-IT"/>
        </w:rPr>
        <w:t xml:space="preserve"> mét.</w:t>
      </w:r>
    </w:p>
    <w:p w:rsidR="00DD147B" w:rsidRDefault="00DD147B" w:rsidP="00DD147B">
      <w:pPr>
        <w:pStyle w:val="ListParagraph"/>
        <w:spacing w:line="288" w:lineRule="auto"/>
        <w:jc w:val="both"/>
        <w:rPr>
          <w:rFonts w:ascii="Tahoma" w:eastAsia="Calibri" w:hAnsi="Tahoma" w:cs="Tahoma"/>
          <w:sz w:val="22"/>
          <w:szCs w:val="22"/>
          <w:lang w:val="it-IT"/>
        </w:rPr>
      </w:pPr>
      <w:r>
        <w:rPr>
          <w:rFonts w:ascii="Tahoma" w:eastAsia="Calibri" w:hAnsi="Tahoma" w:cs="Tahoma"/>
          <w:sz w:val="22"/>
          <w:szCs w:val="22"/>
          <w:lang w:val="it-IT"/>
        </w:rPr>
        <w:t>- Cung ứng 192</w:t>
      </w:r>
      <w:r w:rsidRPr="006F300A">
        <w:rPr>
          <w:rFonts w:ascii="Tahoma" w:eastAsia="Calibri" w:hAnsi="Tahoma" w:cs="Tahoma"/>
          <w:sz w:val="22"/>
          <w:szCs w:val="22"/>
          <w:lang w:val="it-IT"/>
        </w:rPr>
        <w:t xml:space="preserve"> gối cao su KT (200x150x30)cm</w:t>
      </w:r>
      <w:r>
        <w:rPr>
          <w:rFonts w:ascii="Tahoma" w:eastAsia="Calibri" w:hAnsi="Tahoma" w:cs="Tahoma"/>
          <w:sz w:val="22"/>
          <w:szCs w:val="22"/>
          <w:lang w:val="it-IT"/>
        </w:rPr>
        <w:t>.</w:t>
      </w:r>
    </w:p>
    <w:p w:rsidR="00DD147B" w:rsidRPr="003001F3" w:rsidRDefault="00DD147B" w:rsidP="00DD147B">
      <w:pPr>
        <w:pStyle w:val="ListParagraph"/>
        <w:numPr>
          <w:ilvl w:val="0"/>
          <w:numId w:val="22"/>
        </w:numPr>
        <w:spacing w:line="288" w:lineRule="auto"/>
        <w:rPr>
          <w:rFonts w:ascii="Tahoma" w:eastAsia="Calibri" w:hAnsi="Tahoma" w:cs="Tahoma"/>
          <w:b/>
          <w:sz w:val="22"/>
          <w:szCs w:val="22"/>
          <w:lang w:val="it-IT"/>
        </w:rPr>
      </w:pPr>
      <w:r w:rsidRPr="00360AD7">
        <w:rPr>
          <w:rFonts w:ascii="Tahoma" w:eastAsia="Calibri" w:hAnsi="Tahoma" w:cs="Tahoma"/>
          <w:b/>
          <w:sz w:val="22"/>
          <w:szCs w:val="22"/>
          <w:lang w:val="it-IT"/>
        </w:rPr>
        <w:t xml:space="preserve">Khối </w:t>
      </w:r>
      <w:r w:rsidRPr="00DD147B">
        <w:rPr>
          <w:rFonts w:ascii="Tahoma" w:eastAsia="Calibri" w:hAnsi="Tahoma" w:cs="Tahoma"/>
          <w:b/>
          <w:color w:val="000000"/>
          <w:sz w:val="22"/>
          <w:szCs w:val="22"/>
          <w:lang w:val="it-IT"/>
        </w:rPr>
        <w:t>lượng</w:t>
      </w:r>
      <w:r w:rsidRPr="00360AD7">
        <w:rPr>
          <w:rFonts w:ascii="Tahoma" w:eastAsia="Calibri" w:hAnsi="Tahoma" w:cs="Tahoma"/>
          <w:b/>
          <w:sz w:val="22"/>
          <w:szCs w:val="22"/>
          <w:lang w:val="it-IT"/>
        </w:rPr>
        <w:t xml:space="preserve"> công việc hoàn thành tính đến hết tuần </w:t>
      </w:r>
      <w:r>
        <w:rPr>
          <w:rFonts w:ascii="Tahoma" w:eastAsia="Calibri" w:hAnsi="Tahoma" w:cs="Tahoma"/>
          <w:b/>
          <w:sz w:val="22"/>
          <w:szCs w:val="22"/>
          <w:lang w:val="it-IT"/>
        </w:rPr>
        <w:t>33</w:t>
      </w:r>
      <w:r w:rsidRPr="00360AD7">
        <w:rPr>
          <w:rFonts w:ascii="Tahoma" w:eastAsia="Calibri" w:hAnsi="Tahoma" w:cs="Tahoma"/>
          <w:b/>
          <w:sz w:val="22"/>
          <w:szCs w:val="22"/>
          <w:lang w:val="it-IT"/>
        </w:rPr>
        <w:t>:</w:t>
      </w:r>
    </w:p>
    <w:p w:rsidR="00DD147B" w:rsidRDefault="00DD147B" w:rsidP="00DD147B">
      <w:pPr>
        <w:pStyle w:val="ListParagraph"/>
        <w:spacing w:line="288" w:lineRule="auto"/>
        <w:jc w:val="both"/>
        <w:rPr>
          <w:rFonts w:ascii="Tahoma" w:eastAsia="Calibri" w:hAnsi="Tahoma" w:cs="Tahoma"/>
          <w:color w:val="000000"/>
          <w:sz w:val="22"/>
          <w:szCs w:val="22"/>
          <w:lang w:val="it-IT"/>
        </w:rPr>
      </w:pPr>
      <w:r w:rsidRPr="00360AD7">
        <w:rPr>
          <w:rFonts w:ascii="Tahoma" w:eastAsia="Calibri" w:hAnsi="Tahoma" w:cs="Tahoma"/>
          <w:sz w:val="22"/>
          <w:szCs w:val="22"/>
          <w:lang w:val="it-IT"/>
        </w:rPr>
        <w:t xml:space="preserve">- </w:t>
      </w:r>
      <w:r w:rsidRPr="0005358B">
        <w:rPr>
          <w:rFonts w:ascii="Tahoma" w:eastAsia="Calibri" w:hAnsi="Tahoma" w:cs="Tahoma"/>
          <w:color w:val="000000"/>
          <w:sz w:val="22"/>
          <w:szCs w:val="22"/>
          <w:lang w:val="it-IT"/>
        </w:rPr>
        <w:t>Thi công hoàn thành các cọc khoan nhồi của Mố M0, Trụ T1, Trụ T2, Trụ T3</w:t>
      </w:r>
      <w:r>
        <w:rPr>
          <w:rFonts w:ascii="Tahoma" w:eastAsia="Calibri" w:hAnsi="Tahoma" w:cs="Tahoma"/>
          <w:color w:val="000000"/>
          <w:sz w:val="22"/>
          <w:szCs w:val="22"/>
          <w:lang w:val="it-IT"/>
        </w:rPr>
        <w:t>,</w:t>
      </w:r>
      <w:r w:rsidRPr="0005358B">
        <w:rPr>
          <w:rFonts w:ascii="Tahoma" w:eastAsia="Calibri" w:hAnsi="Tahoma" w:cs="Tahoma"/>
          <w:color w:val="000000"/>
          <w:sz w:val="22"/>
          <w:szCs w:val="22"/>
          <w:lang w:val="it-IT"/>
        </w:rPr>
        <w:t xml:space="preserve"> Trụ</w:t>
      </w:r>
      <w:r>
        <w:rPr>
          <w:rFonts w:ascii="Tahoma" w:eastAsia="Calibri" w:hAnsi="Tahoma" w:cs="Tahoma"/>
          <w:color w:val="000000"/>
          <w:sz w:val="22"/>
          <w:szCs w:val="22"/>
          <w:lang w:val="it-IT"/>
        </w:rPr>
        <w:t xml:space="preserve"> T4, Mố M6.</w:t>
      </w:r>
    </w:p>
    <w:p w:rsidR="00DD147B" w:rsidRDefault="00DD147B" w:rsidP="00DD147B">
      <w:pPr>
        <w:pStyle w:val="ListParagraph"/>
        <w:spacing w:line="288" w:lineRule="auto"/>
        <w:jc w:val="both"/>
        <w:rPr>
          <w:rFonts w:ascii="Tahoma" w:eastAsia="Calibri" w:hAnsi="Tahoma" w:cs="Tahoma"/>
          <w:color w:val="000000"/>
          <w:sz w:val="22"/>
          <w:szCs w:val="22"/>
          <w:lang w:val="it-IT"/>
        </w:rPr>
      </w:pPr>
      <w:r>
        <w:rPr>
          <w:rFonts w:ascii="Tahoma" w:eastAsia="Calibri" w:hAnsi="Tahoma" w:cs="Tahoma"/>
          <w:sz w:val="22"/>
          <w:szCs w:val="22"/>
          <w:lang w:val="it-IT"/>
        </w:rPr>
        <w:t>-Thi công 03 cọc khoan nhồi trụ T5 (CKN C5-T5,C6-T5,C11-T5).</w:t>
      </w:r>
    </w:p>
    <w:p w:rsidR="00DD147B" w:rsidRPr="0005358B" w:rsidRDefault="00DD147B" w:rsidP="00DD147B">
      <w:pPr>
        <w:pStyle w:val="ListParagraph"/>
        <w:spacing w:line="288" w:lineRule="auto"/>
        <w:jc w:val="both"/>
        <w:rPr>
          <w:rFonts w:ascii="Tahoma" w:eastAsia="Calibri" w:hAnsi="Tahoma" w:cs="Tahoma"/>
          <w:sz w:val="22"/>
          <w:szCs w:val="22"/>
          <w:lang w:val="it-IT"/>
        </w:rPr>
      </w:pPr>
      <w:r>
        <w:rPr>
          <w:rFonts w:ascii="Tahoma" w:eastAsia="Calibri" w:hAnsi="Tahoma" w:cs="Tahoma"/>
          <w:sz w:val="22"/>
          <w:szCs w:val="22"/>
          <w:lang w:val="it-IT"/>
        </w:rPr>
        <w:t xml:space="preserve">- </w:t>
      </w:r>
      <w:r w:rsidRPr="0005358B">
        <w:rPr>
          <w:rFonts w:ascii="Tahoma" w:eastAsia="Calibri" w:hAnsi="Tahoma" w:cs="Tahoma"/>
          <w:sz w:val="22"/>
          <w:szCs w:val="22"/>
          <w:lang w:val="it-IT"/>
        </w:rPr>
        <w:t>Đào đất hữu cơ đoạn sát mố M0 cầu Bàn Thạch.</w:t>
      </w:r>
    </w:p>
    <w:p w:rsidR="00DD147B" w:rsidRDefault="00DD147B" w:rsidP="00DD147B">
      <w:pPr>
        <w:pStyle w:val="ListParagraph"/>
        <w:tabs>
          <w:tab w:val="left" w:pos="709"/>
          <w:tab w:val="left" w:pos="1134"/>
        </w:tabs>
        <w:spacing w:line="288" w:lineRule="auto"/>
        <w:rPr>
          <w:rFonts w:ascii="Tahoma" w:eastAsia="Calibri" w:hAnsi="Tahoma" w:cs="Tahoma"/>
          <w:sz w:val="22"/>
          <w:szCs w:val="22"/>
          <w:lang w:val="it-IT"/>
        </w:rPr>
      </w:pPr>
      <w:r w:rsidRPr="0069354D">
        <w:rPr>
          <w:rFonts w:ascii="Tahoma" w:eastAsia="Calibri" w:hAnsi="Tahoma" w:cs="Tahoma"/>
          <w:sz w:val="22"/>
          <w:szCs w:val="22"/>
          <w:lang w:val="it-IT"/>
        </w:rPr>
        <w:t>- Đúc được 1</w:t>
      </w:r>
      <w:r>
        <w:rPr>
          <w:rFonts w:ascii="Tahoma" w:eastAsia="Calibri" w:hAnsi="Tahoma" w:cs="Tahoma"/>
          <w:sz w:val="22"/>
          <w:szCs w:val="22"/>
          <w:lang w:val="it-IT"/>
        </w:rPr>
        <w:t>6</w:t>
      </w:r>
      <w:r w:rsidRPr="0069354D">
        <w:rPr>
          <w:rFonts w:ascii="Tahoma" w:eastAsia="Calibri" w:hAnsi="Tahoma" w:cs="Tahoma"/>
          <w:sz w:val="22"/>
          <w:szCs w:val="22"/>
          <w:lang w:val="it-IT"/>
        </w:rPr>
        <w:t xml:space="preserve"> dầm bản L=20 mét.</w:t>
      </w:r>
    </w:p>
    <w:p w:rsidR="00DD147B" w:rsidRDefault="00DD147B" w:rsidP="00DD147B">
      <w:pPr>
        <w:pStyle w:val="ListParagraph"/>
        <w:tabs>
          <w:tab w:val="left" w:pos="709"/>
          <w:tab w:val="left" w:pos="1134"/>
        </w:tabs>
        <w:spacing w:line="288" w:lineRule="auto"/>
        <w:rPr>
          <w:rFonts w:ascii="Tahoma" w:eastAsia="Calibri" w:hAnsi="Tahoma" w:cs="Tahoma"/>
          <w:sz w:val="22"/>
          <w:szCs w:val="22"/>
          <w:lang w:val="it-IT"/>
        </w:rPr>
      </w:pPr>
      <w:r w:rsidRPr="0069354D">
        <w:rPr>
          <w:rFonts w:ascii="Tahoma" w:eastAsia="Calibri" w:hAnsi="Tahoma" w:cs="Tahoma"/>
          <w:sz w:val="22"/>
          <w:szCs w:val="22"/>
          <w:lang w:val="it-IT"/>
        </w:rPr>
        <w:t>- Đúc đượ</w:t>
      </w:r>
      <w:r>
        <w:rPr>
          <w:rFonts w:ascii="Tahoma" w:eastAsia="Calibri" w:hAnsi="Tahoma" w:cs="Tahoma"/>
          <w:sz w:val="22"/>
          <w:szCs w:val="22"/>
          <w:lang w:val="it-IT"/>
        </w:rPr>
        <w:t xml:space="preserve">c </w:t>
      </w:r>
      <w:r w:rsidR="00DB7FB6">
        <w:rPr>
          <w:rFonts w:ascii="Tahoma" w:eastAsia="Calibri" w:hAnsi="Tahoma" w:cs="Tahoma"/>
          <w:sz w:val="22"/>
          <w:szCs w:val="22"/>
          <w:lang w:val="it-IT"/>
        </w:rPr>
        <w:t>25</w:t>
      </w:r>
      <w:r w:rsidRPr="0069354D">
        <w:rPr>
          <w:rFonts w:ascii="Tahoma" w:eastAsia="Calibri" w:hAnsi="Tahoma" w:cs="Tahoma"/>
          <w:sz w:val="22"/>
          <w:szCs w:val="22"/>
          <w:lang w:val="it-IT"/>
        </w:rPr>
        <w:t xml:space="preserve"> dầm bả</w:t>
      </w:r>
      <w:r>
        <w:rPr>
          <w:rFonts w:ascii="Tahoma" w:eastAsia="Calibri" w:hAnsi="Tahoma" w:cs="Tahoma"/>
          <w:sz w:val="22"/>
          <w:szCs w:val="22"/>
          <w:lang w:val="it-IT"/>
        </w:rPr>
        <w:t>n L=11</w:t>
      </w:r>
      <w:r w:rsidRPr="0069354D">
        <w:rPr>
          <w:rFonts w:ascii="Tahoma" w:eastAsia="Calibri" w:hAnsi="Tahoma" w:cs="Tahoma"/>
          <w:sz w:val="22"/>
          <w:szCs w:val="22"/>
          <w:lang w:val="it-IT"/>
        </w:rPr>
        <w:t xml:space="preserve"> mét.</w:t>
      </w:r>
    </w:p>
    <w:p w:rsidR="00DD147B" w:rsidRDefault="00DD147B" w:rsidP="00DD147B">
      <w:pPr>
        <w:pStyle w:val="ListParagraph"/>
        <w:tabs>
          <w:tab w:val="left" w:pos="709"/>
          <w:tab w:val="left" w:pos="1134"/>
        </w:tabs>
        <w:spacing w:line="288" w:lineRule="auto"/>
        <w:rPr>
          <w:rFonts w:ascii="Tahoma" w:eastAsia="Calibri" w:hAnsi="Tahoma" w:cs="Tahoma"/>
          <w:sz w:val="22"/>
          <w:szCs w:val="22"/>
          <w:lang w:val="it-IT"/>
        </w:rPr>
      </w:pPr>
      <w:r>
        <w:rPr>
          <w:rFonts w:ascii="Tahoma" w:eastAsia="Calibri" w:hAnsi="Tahoma" w:cs="Tahoma"/>
          <w:sz w:val="22"/>
          <w:szCs w:val="22"/>
          <w:lang w:val="it-IT"/>
        </w:rPr>
        <w:t>- Thi công xong bệ, thân trụ, xà mũ trụ T1 và bệ, thân trụ, xà mũ trụ T2.</w:t>
      </w:r>
    </w:p>
    <w:p w:rsidR="00DD147B" w:rsidRDefault="00DD147B" w:rsidP="00DD147B">
      <w:pPr>
        <w:pStyle w:val="ListParagraph"/>
        <w:tabs>
          <w:tab w:val="left" w:pos="709"/>
          <w:tab w:val="left" w:pos="1134"/>
        </w:tabs>
        <w:spacing w:line="288" w:lineRule="auto"/>
        <w:rPr>
          <w:rFonts w:ascii="Tahoma" w:eastAsia="Calibri" w:hAnsi="Tahoma" w:cs="Tahoma"/>
          <w:sz w:val="22"/>
          <w:szCs w:val="22"/>
          <w:lang w:val="it-IT"/>
        </w:rPr>
      </w:pPr>
      <w:r>
        <w:rPr>
          <w:rFonts w:ascii="Tahoma" w:eastAsia="Calibri" w:hAnsi="Tahoma" w:cs="Tahoma"/>
          <w:sz w:val="22"/>
          <w:szCs w:val="22"/>
          <w:lang w:val="it-IT"/>
        </w:rPr>
        <w:t>- Thi công xong bệ, thân, tường đỉnh tường cánh mố M0.</w:t>
      </w:r>
    </w:p>
    <w:p w:rsidR="00DD147B" w:rsidRDefault="00DD147B" w:rsidP="00DD147B">
      <w:pPr>
        <w:tabs>
          <w:tab w:val="left" w:pos="709"/>
          <w:tab w:val="left" w:pos="1134"/>
        </w:tabs>
        <w:spacing w:line="288" w:lineRule="auto"/>
        <w:rPr>
          <w:rFonts w:ascii="Tahoma" w:eastAsia="Calibri" w:hAnsi="Tahoma" w:cs="Tahoma"/>
          <w:sz w:val="22"/>
          <w:szCs w:val="22"/>
          <w:lang w:val="it-IT"/>
        </w:rPr>
      </w:pPr>
      <w:r>
        <w:rPr>
          <w:rFonts w:ascii="Tahoma" w:eastAsia="Calibri" w:hAnsi="Tahoma" w:cs="Tahoma"/>
          <w:sz w:val="22"/>
          <w:szCs w:val="22"/>
          <w:lang w:val="it-IT"/>
        </w:rPr>
        <w:tab/>
        <w:t>- Thi công xong bệ,thân trụ T3.</w:t>
      </w:r>
    </w:p>
    <w:p w:rsidR="00DD147B" w:rsidRDefault="00DD147B" w:rsidP="00DD147B">
      <w:pPr>
        <w:pStyle w:val="ListParagraph"/>
        <w:spacing w:line="288" w:lineRule="auto"/>
        <w:jc w:val="both"/>
        <w:rPr>
          <w:rFonts w:ascii="Tahoma" w:eastAsia="Calibri" w:hAnsi="Tahoma" w:cs="Tahoma"/>
          <w:sz w:val="22"/>
          <w:szCs w:val="22"/>
          <w:lang w:val="it-IT"/>
        </w:rPr>
      </w:pPr>
      <w:r>
        <w:rPr>
          <w:rFonts w:ascii="Tahoma" w:eastAsia="Calibri" w:hAnsi="Tahoma" w:cs="Tahoma"/>
          <w:sz w:val="22"/>
          <w:szCs w:val="22"/>
          <w:lang w:val="it-IT"/>
        </w:rPr>
        <w:t>- Cung ứng 192</w:t>
      </w:r>
      <w:r w:rsidRPr="006F300A">
        <w:rPr>
          <w:rFonts w:ascii="Tahoma" w:eastAsia="Calibri" w:hAnsi="Tahoma" w:cs="Tahoma"/>
          <w:sz w:val="22"/>
          <w:szCs w:val="22"/>
          <w:lang w:val="it-IT"/>
        </w:rPr>
        <w:t xml:space="preserve"> gối cao su KT (200x150x30)cm</w:t>
      </w:r>
      <w:r>
        <w:rPr>
          <w:rFonts w:ascii="Tahoma" w:eastAsia="Calibri" w:hAnsi="Tahoma" w:cs="Tahoma"/>
          <w:sz w:val="22"/>
          <w:szCs w:val="22"/>
          <w:lang w:val="it-IT"/>
        </w:rPr>
        <w:t>.</w:t>
      </w:r>
    </w:p>
    <w:p w:rsidR="002A1B65" w:rsidRPr="00AB4DAB" w:rsidRDefault="002A1B65" w:rsidP="0096007A">
      <w:pPr>
        <w:tabs>
          <w:tab w:val="left" w:pos="709"/>
          <w:tab w:val="left" w:pos="1134"/>
        </w:tabs>
        <w:spacing w:beforeLines="20" w:before="48" w:afterLines="20" w:after="48" w:line="360" w:lineRule="auto"/>
        <w:jc w:val="both"/>
        <w:rPr>
          <w:rFonts w:ascii="Tahoma" w:eastAsia="Calibri" w:hAnsi="Tahoma" w:cs="Tahoma"/>
          <w:color w:val="0070C0"/>
          <w:sz w:val="22"/>
          <w:szCs w:val="22"/>
          <w:lang w:val="it-IT"/>
        </w:rPr>
      </w:pPr>
      <w:r w:rsidRPr="00AB4DAB">
        <w:rPr>
          <w:rFonts w:ascii="Tahoma" w:eastAsia="Calibri" w:hAnsi="Tahoma" w:cs="Tahoma"/>
          <w:b/>
          <w:color w:val="0070C0"/>
          <w:sz w:val="22"/>
          <w:szCs w:val="22"/>
          <w:lang w:val="it-IT"/>
        </w:rPr>
        <w:t>Tổng giá trị hoàn thành trong tuầ</w:t>
      </w:r>
      <w:r w:rsidR="00DD147B">
        <w:rPr>
          <w:rFonts w:ascii="Tahoma" w:eastAsia="Calibri" w:hAnsi="Tahoma" w:cs="Tahoma"/>
          <w:b/>
          <w:color w:val="0070C0"/>
          <w:sz w:val="22"/>
          <w:szCs w:val="22"/>
          <w:lang w:val="it-IT"/>
        </w:rPr>
        <w:t>n 33</w:t>
      </w:r>
      <w:r w:rsidR="002F6CA1">
        <w:rPr>
          <w:rFonts w:ascii="Tahoma" w:eastAsia="Calibri" w:hAnsi="Tahoma" w:cs="Tahoma"/>
          <w:b/>
          <w:color w:val="0070C0"/>
          <w:sz w:val="22"/>
          <w:szCs w:val="22"/>
          <w:lang w:val="it-IT"/>
        </w:rPr>
        <w:t xml:space="preserve"> là: </w:t>
      </w:r>
      <w:r w:rsidR="00DD147B">
        <w:rPr>
          <w:rFonts w:ascii="Tahoma" w:eastAsia="Calibri" w:hAnsi="Tahoma" w:cs="Tahoma"/>
          <w:b/>
          <w:color w:val="0070C0"/>
          <w:sz w:val="22"/>
          <w:szCs w:val="22"/>
          <w:lang w:val="it-IT"/>
        </w:rPr>
        <w:t>3,4</w:t>
      </w:r>
      <w:r w:rsidR="00240A62">
        <w:rPr>
          <w:rFonts w:ascii="Tahoma" w:eastAsia="Calibri" w:hAnsi="Tahoma" w:cs="Tahoma"/>
          <w:b/>
          <w:color w:val="0070C0"/>
          <w:sz w:val="22"/>
          <w:szCs w:val="22"/>
          <w:lang w:val="it-IT"/>
        </w:rPr>
        <w:t>20</w:t>
      </w:r>
      <w:r w:rsidR="00DD147B">
        <w:rPr>
          <w:rFonts w:ascii="Tahoma" w:eastAsia="Calibri" w:hAnsi="Tahoma" w:cs="Tahoma"/>
          <w:b/>
          <w:color w:val="0070C0"/>
          <w:sz w:val="22"/>
          <w:szCs w:val="22"/>
          <w:lang w:val="it-IT"/>
        </w:rPr>
        <w:t>,</w:t>
      </w:r>
      <w:r w:rsidR="00240A62">
        <w:rPr>
          <w:rFonts w:ascii="Tahoma" w:eastAsia="Calibri" w:hAnsi="Tahoma" w:cs="Tahoma"/>
          <w:b/>
          <w:color w:val="0070C0"/>
          <w:sz w:val="22"/>
          <w:szCs w:val="22"/>
          <w:lang w:val="it-IT"/>
        </w:rPr>
        <w:t>38</w:t>
      </w:r>
      <w:r w:rsidR="00DD147B">
        <w:rPr>
          <w:rFonts w:ascii="Tahoma" w:eastAsia="Calibri" w:hAnsi="Tahoma" w:cs="Tahoma"/>
          <w:b/>
          <w:color w:val="0070C0"/>
          <w:sz w:val="22"/>
          <w:szCs w:val="22"/>
          <w:lang w:val="it-IT"/>
        </w:rPr>
        <w:t>7,</w:t>
      </w:r>
      <w:r w:rsidR="00240A62">
        <w:rPr>
          <w:rFonts w:ascii="Tahoma" w:eastAsia="Calibri" w:hAnsi="Tahoma" w:cs="Tahoma"/>
          <w:b/>
          <w:color w:val="0070C0"/>
          <w:sz w:val="22"/>
          <w:szCs w:val="22"/>
          <w:lang w:val="it-IT"/>
        </w:rPr>
        <w:t>479</w:t>
      </w:r>
      <w:r w:rsidR="004F5892">
        <w:rPr>
          <w:rFonts w:ascii="Tahoma" w:eastAsia="Calibri" w:hAnsi="Tahoma" w:cs="Tahoma"/>
          <w:b/>
          <w:color w:val="0070C0"/>
          <w:sz w:val="22"/>
          <w:szCs w:val="22"/>
          <w:lang w:val="it-IT"/>
        </w:rPr>
        <w:t xml:space="preserve"> VNĐ (</w:t>
      </w:r>
      <w:r w:rsidR="00240A62">
        <w:rPr>
          <w:rFonts w:ascii="Tahoma" w:eastAsia="Calibri" w:hAnsi="Tahoma" w:cs="Tahoma"/>
          <w:b/>
          <w:color w:val="0070C0"/>
          <w:sz w:val="22"/>
          <w:szCs w:val="22"/>
          <w:lang w:val="it-IT"/>
        </w:rPr>
        <w:t>153,656.221</w:t>
      </w:r>
      <w:r w:rsidR="00DD147B">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USD)</w:t>
      </w:r>
    </w:p>
    <w:p w:rsidR="00F807AD" w:rsidRPr="002F7613" w:rsidRDefault="00F807AD" w:rsidP="0096007A">
      <w:pPr>
        <w:tabs>
          <w:tab w:val="left" w:pos="709"/>
          <w:tab w:val="left" w:pos="1134"/>
        </w:tabs>
        <w:spacing w:beforeLines="20" w:before="48" w:afterLines="20" w:after="48"/>
        <w:jc w:val="both"/>
        <w:rPr>
          <w:rFonts w:ascii="Tahoma" w:eastAsia="Calibri" w:hAnsi="Tahoma" w:cs="Tahoma"/>
          <w:b/>
          <w:color w:val="000000"/>
          <w:sz w:val="22"/>
          <w:szCs w:val="22"/>
          <w:lang w:val="it-IT"/>
        </w:rPr>
      </w:pPr>
      <w:r w:rsidRPr="00360AD7">
        <w:rPr>
          <w:rFonts w:ascii="Tahoma" w:eastAsia="Calibri" w:hAnsi="Tahoma" w:cs="Tahoma"/>
          <w:b/>
          <w:color w:val="000000"/>
          <w:sz w:val="22"/>
          <w:szCs w:val="22"/>
          <w:lang w:val="it-IT"/>
        </w:rPr>
        <w:t>* Giá trị khối lượng hoàn thành</w:t>
      </w:r>
      <w:r w:rsidR="00AB4DAB">
        <w:rPr>
          <w:rFonts w:ascii="Tahoma" w:eastAsia="Calibri" w:hAnsi="Tahoma" w:cs="Tahoma"/>
          <w:b/>
          <w:color w:val="000000"/>
          <w:sz w:val="22"/>
          <w:szCs w:val="22"/>
          <w:lang w:val="it-IT"/>
        </w:rPr>
        <w:t xml:space="preserve"> đến nay</w:t>
      </w:r>
      <w:r w:rsidRPr="00360AD7">
        <w:rPr>
          <w:rFonts w:ascii="Tahoma" w:eastAsia="Calibri" w:hAnsi="Tahoma" w:cs="Tahoma"/>
          <w:b/>
          <w:color w:val="000000"/>
          <w:sz w:val="22"/>
          <w:szCs w:val="22"/>
          <w:lang w:val="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26"/>
        <w:gridCol w:w="1964"/>
        <w:gridCol w:w="1824"/>
        <w:gridCol w:w="1714"/>
      </w:tblGrid>
      <w:tr w:rsidR="00733FC7" w:rsidRPr="001D01D0" w:rsidTr="0026235D">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96007A">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1893"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96007A">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1824" w:type="pct"/>
            <w:gridSpan w:val="2"/>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96007A">
            <w:pPr>
              <w:tabs>
                <w:tab w:val="left" w:pos="709"/>
                <w:tab w:val="left" w:pos="1134"/>
              </w:tabs>
              <w:spacing w:beforeLines="20" w:before="48" w:afterLines="20" w:after="48"/>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627D26">
              <w:rPr>
                <w:rFonts w:ascii="Tahoma" w:eastAsia="Calibri" w:hAnsi="Tahoma" w:cs="Tahoma"/>
                <w:b/>
                <w:color w:val="000000" w:themeColor="text1"/>
                <w:sz w:val="22"/>
                <w:szCs w:val="22"/>
                <w:lang w:val="it-IT"/>
              </w:rPr>
              <w:t xml:space="preserve">n </w:t>
            </w:r>
            <w:r w:rsidR="00DD147B">
              <w:rPr>
                <w:rFonts w:ascii="Tahoma" w:eastAsia="Calibri" w:hAnsi="Tahoma" w:cs="Tahoma"/>
                <w:b/>
                <w:color w:val="000000" w:themeColor="text1"/>
                <w:sz w:val="22"/>
                <w:szCs w:val="22"/>
                <w:lang w:val="it-IT"/>
              </w:rPr>
              <w:t>30</w:t>
            </w:r>
            <w:r w:rsidR="009B0712">
              <w:rPr>
                <w:rFonts w:ascii="Tahoma" w:eastAsia="Calibri" w:hAnsi="Tahoma" w:cs="Tahoma"/>
                <w:b/>
                <w:color w:val="000000" w:themeColor="text1"/>
                <w:sz w:val="22"/>
                <w:szCs w:val="22"/>
                <w:lang w:val="it-IT"/>
              </w:rPr>
              <w:t>/03</w:t>
            </w:r>
            <w:r w:rsidR="00DF752B">
              <w:rPr>
                <w:rFonts w:ascii="Tahoma" w:eastAsia="Calibri" w:hAnsi="Tahoma" w:cs="Tahoma"/>
                <w:b/>
                <w:color w:val="000000" w:themeColor="text1"/>
                <w:sz w:val="22"/>
                <w:szCs w:val="22"/>
                <w:lang w:val="it-IT"/>
              </w:rPr>
              <w:t>/2017</w:t>
            </w:r>
          </w:p>
        </w:tc>
        <w:tc>
          <w:tcPr>
            <w:tcW w:w="897"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96007A">
            <w:pPr>
              <w:tabs>
                <w:tab w:val="left" w:pos="709"/>
                <w:tab w:val="left" w:pos="1134"/>
              </w:tabs>
              <w:spacing w:beforeLines="20" w:before="48" w:afterLines="20" w:after="48"/>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733FC7" w:rsidRPr="001D01D0" w:rsidTr="0045340E">
        <w:trPr>
          <w:trHeight w:val="485"/>
        </w:trPr>
        <w:tc>
          <w:tcPr>
            <w:tcW w:w="386"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96007A">
            <w:pPr>
              <w:spacing w:beforeLines="20" w:before="48" w:afterLines="20" w:after="48"/>
              <w:jc w:val="both"/>
              <w:rPr>
                <w:rFonts w:ascii="Tahoma" w:eastAsia="Calibri" w:hAnsi="Tahoma" w:cs="Tahoma"/>
                <w:b/>
                <w:color w:val="000000" w:themeColor="text1"/>
                <w:sz w:val="22"/>
                <w:szCs w:val="22"/>
                <w:lang w:val="it-IT"/>
              </w:rPr>
            </w:pPr>
          </w:p>
        </w:tc>
        <w:tc>
          <w:tcPr>
            <w:tcW w:w="1893"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96007A">
            <w:pPr>
              <w:spacing w:beforeLines="20" w:before="48" w:afterLines="20" w:after="48"/>
              <w:jc w:val="both"/>
              <w:rPr>
                <w:rFonts w:ascii="Tahoma" w:eastAsia="Calibri" w:hAnsi="Tahoma" w:cs="Tahoma"/>
                <w:b/>
                <w:color w:val="000000" w:themeColor="text1"/>
                <w:sz w:val="22"/>
                <w:szCs w:val="22"/>
                <w:lang w:val="it-IT"/>
              </w:rPr>
            </w:pPr>
          </w:p>
        </w:tc>
        <w:tc>
          <w:tcPr>
            <w:tcW w:w="993"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96007A">
            <w:pPr>
              <w:tabs>
                <w:tab w:val="left" w:pos="709"/>
                <w:tab w:val="left" w:pos="1134"/>
              </w:tabs>
              <w:spacing w:beforeLines="20" w:before="48" w:afterLines="20" w:after="48"/>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831"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96007A">
            <w:pPr>
              <w:tabs>
                <w:tab w:val="left" w:pos="709"/>
                <w:tab w:val="left" w:pos="1134"/>
              </w:tabs>
              <w:spacing w:beforeLines="20" w:before="48" w:afterLines="20" w:after="48"/>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96007A">
            <w:pPr>
              <w:spacing w:beforeLines="20" w:before="48" w:afterLines="20" w:after="48"/>
              <w:jc w:val="both"/>
              <w:rPr>
                <w:rFonts w:ascii="Tahoma" w:eastAsia="Calibri" w:hAnsi="Tahoma" w:cs="Tahoma"/>
                <w:b/>
                <w:color w:val="000000" w:themeColor="text1"/>
                <w:sz w:val="22"/>
                <w:szCs w:val="22"/>
                <w:lang w:val="it-IT"/>
              </w:rPr>
            </w:pPr>
          </w:p>
        </w:tc>
      </w:tr>
      <w:tr w:rsidR="002A1B65" w:rsidRPr="001D01D0" w:rsidTr="0026235D">
        <w:trPr>
          <w:trHeight w:val="428"/>
        </w:trPr>
        <w:tc>
          <w:tcPr>
            <w:tcW w:w="386"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96007A">
            <w:pPr>
              <w:spacing w:beforeLines="20" w:before="48" w:afterLines="20" w:after="48"/>
              <w:jc w:val="both"/>
              <w:rPr>
                <w:rFonts w:ascii="Tahoma" w:hAnsi="Tahoma" w:cs="Tahoma"/>
                <w:color w:val="000000" w:themeColor="text1"/>
                <w:sz w:val="22"/>
                <w:szCs w:val="22"/>
              </w:rPr>
            </w:pPr>
          </w:p>
        </w:tc>
        <w:tc>
          <w:tcPr>
            <w:tcW w:w="189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96007A">
            <w:pPr>
              <w:spacing w:beforeLines="20" w:before="48" w:afterLines="20" w:after="48"/>
              <w:jc w:val="both"/>
              <w:rPr>
                <w:rFonts w:ascii="Tahoma" w:hAnsi="Tahoma" w:cs="Tahoma"/>
                <w:b/>
                <w:color w:val="000000" w:themeColor="text1"/>
                <w:sz w:val="22"/>
                <w:szCs w:val="22"/>
              </w:rPr>
            </w:pPr>
            <w:r w:rsidRPr="001D01D0">
              <w:rPr>
                <w:rFonts w:ascii="Tahoma" w:hAnsi="Tahoma" w:cs="Tahoma"/>
                <w:b/>
                <w:color w:val="000000" w:themeColor="text1"/>
                <w:sz w:val="22"/>
                <w:szCs w:val="22"/>
              </w:rPr>
              <w:t>Hạng mục chung</w:t>
            </w:r>
          </w:p>
        </w:tc>
        <w:tc>
          <w:tcPr>
            <w:tcW w:w="99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A04B57" w:rsidP="0096007A">
            <w:pPr>
              <w:spacing w:beforeLines="20" w:before="48" w:afterLines="20" w:after="48"/>
              <w:jc w:val="right"/>
              <w:rPr>
                <w:rFonts w:ascii="Tahoma" w:hAnsi="Tahoma" w:cs="Tahoma"/>
                <w:b/>
                <w:color w:val="000000" w:themeColor="text1"/>
                <w:sz w:val="22"/>
                <w:szCs w:val="22"/>
              </w:rPr>
            </w:pPr>
            <w:r>
              <w:rPr>
                <w:rFonts w:ascii="Tahoma" w:hAnsi="Tahoma" w:cs="Tahoma"/>
                <w:b/>
                <w:color w:val="000000" w:themeColor="text1"/>
                <w:sz w:val="22"/>
                <w:szCs w:val="22"/>
              </w:rPr>
              <w:t>375,528,582</w:t>
            </w:r>
          </w:p>
        </w:tc>
        <w:tc>
          <w:tcPr>
            <w:tcW w:w="831"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A04B57" w:rsidP="0096007A">
            <w:pPr>
              <w:spacing w:beforeLines="20" w:before="48" w:afterLines="20" w:after="48"/>
              <w:jc w:val="right"/>
              <w:rPr>
                <w:rFonts w:ascii="Tahoma" w:hAnsi="Tahoma" w:cs="Tahoma"/>
                <w:b/>
                <w:color w:val="000000" w:themeColor="text1"/>
                <w:sz w:val="22"/>
                <w:szCs w:val="22"/>
              </w:rPr>
            </w:pPr>
            <w:r>
              <w:rPr>
                <w:rFonts w:ascii="Tahoma" w:hAnsi="Tahoma" w:cs="Tahoma"/>
                <w:b/>
                <w:color w:val="000000" w:themeColor="text1"/>
                <w:sz w:val="22"/>
                <w:szCs w:val="22"/>
              </w:rPr>
              <w:t>16,870.107</w:t>
            </w:r>
          </w:p>
        </w:tc>
        <w:tc>
          <w:tcPr>
            <w:tcW w:w="897" w:type="pct"/>
            <w:vMerge w:val="restart"/>
            <w:tcBorders>
              <w:top w:val="single" w:sz="4" w:space="0" w:color="auto"/>
              <w:left w:val="single" w:sz="4" w:space="0" w:color="auto"/>
              <w:right w:val="single" w:sz="4" w:space="0" w:color="auto"/>
            </w:tcBorders>
            <w:vAlign w:val="center"/>
          </w:tcPr>
          <w:p w:rsidR="002A1B65" w:rsidRPr="001D01D0" w:rsidRDefault="002A1B65" w:rsidP="0096007A">
            <w:pPr>
              <w:spacing w:beforeLines="20" w:before="48" w:afterLines="20" w:after="48"/>
              <w:jc w:val="both"/>
              <w:rPr>
                <w:color w:val="000000" w:themeColor="text1"/>
                <w:sz w:val="22"/>
                <w:szCs w:val="22"/>
              </w:rPr>
            </w:pPr>
          </w:p>
          <w:p w:rsidR="002A1B65" w:rsidRPr="001D01D0" w:rsidRDefault="002A1B65" w:rsidP="0096007A">
            <w:pPr>
              <w:spacing w:beforeLines="20" w:before="48" w:afterLines="20" w:after="48"/>
              <w:jc w:val="both"/>
              <w:rPr>
                <w:color w:val="000000" w:themeColor="text1"/>
                <w:sz w:val="22"/>
                <w:szCs w:val="22"/>
              </w:rPr>
            </w:pPr>
          </w:p>
          <w:p w:rsidR="002A1B65" w:rsidRPr="001D01D0" w:rsidRDefault="002A1B65" w:rsidP="0096007A">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p w:rsidR="002A1B65" w:rsidRPr="001D01D0" w:rsidRDefault="002A1B65" w:rsidP="0096007A">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p w:rsidR="002A1B65" w:rsidRPr="001D01D0" w:rsidRDefault="002A1B65" w:rsidP="0096007A">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tc>
      </w:tr>
      <w:tr w:rsidR="00F25292" w:rsidRPr="001D01D0" w:rsidTr="0026235D">
        <w:trPr>
          <w:trHeight w:val="384"/>
        </w:trPr>
        <w:tc>
          <w:tcPr>
            <w:tcW w:w="386" w:type="pct"/>
            <w:tcBorders>
              <w:top w:val="single" w:sz="4" w:space="0" w:color="auto"/>
              <w:left w:val="single" w:sz="4" w:space="0" w:color="auto"/>
              <w:bottom w:val="single" w:sz="4" w:space="0" w:color="auto"/>
              <w:right w:val="single" w:sz="4" w:space="0" w:color="auto"/>
            </w:tcBorders>
            <w:vAlign w:val="center"/>
          </w:tcPr>
          <w:p w:rsidR="00F25292" w:rsidRPr="001D01D0" w:rsidRDefault="00F25292" w:rsidP="0096007A">
            <w:pPr>
              <w:spacing w:beforeLines="20" w:before="48" w:afterLines="20" w:after="48"/>
              <w:jc w:val="both"/>
              <w:rPr>
                <w:rFonts w:ascii="Tahoma" w:hAnsi="Tahoma" w:cs="Tahoma"/>
                <w:b/>
                <w:color w:val="000000" w:themeColor="text1"/>
                <w:sz w:val="22"/>
                <w:szCs w:val="22"/>
              </w:rPr>
            </w:pPr>
            <w:r>
              <w:rPr>
                <w:rFonts w:ascii="Tahoma" w:hAnsi="Tahoma" w:cs="Tahoma"/>
                <w:b/>
                <w:color w:val="000000" w:themeColor="text1"/>
                <w:sz w:val="22"/>
                <w:szCs w:val="22"/>
              </w:rPr>
              <w:t>2</w:t>
            </w:r>
            <w:r w:rsidRPr="001D01D0">
              <w:rPr>
                <w:rFonts w:ascii="Tahoma" w:hAnsi="Tahoma" w:cs="Tahoma"/>
                <w:b/>
                <w:color w:val="000000" w:themeColor="text1"/>
                <w:sz w:val="22"/>
                <w:szCs w:val="22"/>
              </w:rPr>
              <w:t>01</w:t>
            </w:r>
          </w:p>
        </w:tc>
        <w:tc>
          <w:tcPr>
            <w:tcW w:w="1893" w:type="pct"/>
            <w:tcBorders>
              <w:top w:val="single" w:sz="4" w:space="0" w:color="auto"/>
              <w:left w:val="single" w:sz="4" w:space="0" w:color="auto"/>
              <w:bottom w:val="single" w:sz="4" w:space="0" w:color="auto"/>
              <w:right w:val="single" w:sz="4" w:space="0" w:color="auto"/>
            </w:tcBorders>
            <w:vAlign w:val="center"/>
          </w:tcPr>
          <w:p w:rsidR="00F25292" w:rsidRPr="001D01D0" w:rsidRDefault="00F25292" w:rsidP="0096007A">
            <w:pPr>
              <w:spacing w:beforeLines="20" w:before="48" w:afterLines="20" w:after="48"/>
              <w:jc w:val="both"/>
              <w:rPr>
                <w:rFonts w:ascii="Tahoma" w:hAnsi="Tahoma" w:cs="Tahoma"/>
                <w:b/>
                <w:color w:val="000000" w:themeColor="text1"/>
                <w:sz w:val="22"/>
                <w:szCs w:val="22"/>
              </w:rPr>
            </w:pPr>
            <w:r>
              <w:rPr>
                <w:rFonts w:ascii="Tahoma" w:hAnsi="Tahoma" w:cs="Tahoma"/>
                <w:b/>
                <w:color w:val="000000" w:themeColor="text1"/>
                <w:sz w:val="22"/>
                <w:szCs w:val="22"/>
              </w:rPr>
              <w:t>Phần đường</w:t>
            </w:r>
          </w:p>
        </w:tc>
        <w:tc>
          <w:tcPr>
            <w:tcW w:w="993" w:type="pct"/>
            <w:tcBorders>
              <w:top w:val="single" w:sz="4" w:space="0" w:color="auto"/>
              <w:left w:val="single" w:sz="4" w:space="0" w:color="auto"/>
              <w:bottom w:val="single" w:sz="4" w:space="0" w:color="auto"/>
              <w:right w:val="single" w:sz="4" w:space="0" w:color="auto"/>
            </w:tcBorders>
            <w:vAlign w:val="center"/>
          </w:tcPr>
          <w:p w:rsidR="00F25292" w:rsidRPr="00F25292" w:rsidRDefault="00E746CD" w:rsidP="0096007A">
            <w:pPr>
              <w:spacing w:beforeLines="20" w:before="48" w:afterLines="20" w:after="48"/>
              <w:jc w:val="right"/>
              <w:rPr>
                <w:rFonts w:ascii="Tahoma" w:eastAsia="Calibri" w:hAnsi="Tahoma" w:cs="Tahoma"/>
                <w:b/>
                <w:sz w:val="22"/>
                <w:szCs w:val="22"/>
                <w:lang w:val="it-IT"/>
              </w:rPr>
            </w:pPr>
            <w:r>
              <w:rPr>
                <w:rFonts w:ascii="Tahoma" w:eastAsia="Calibri" w:hAnsi="Tahoma" w:cs="Tahoma"/>
                <w:b/>
                <w:sz w:val="22"/>
                <w:szCs w:val="22"/>
                <w:lang w:val="it-IT"/>
              </w:rPr>
              <w:t>725,771,718</w:t>
            </w:r>
          </w:p>
        </w:tc>
        <w:tc>
          <w:tcPr>
            <w:tcW w:w="831" w:type="pct"/>
            <w:tcBorders>
              <w:top w:val="single" w:sz="4" w:space="0" w:color="auto"/>
              <w:left w:val="single" w:sz="4" w:space="0" w:color="auto"/>
              <w:bottom w:val="single" w:sz="4" w:space="0" w:color="auto"/>
              <w:right w:val="single" w:sz="4" w:space="0" w:color="auto"/>
            </w:tcBorders>
            <w:vAlign w:val="center"/>
          </w:tcPr>
          <w:p w:rsidR="00F25292" w:rsidRPr="00F25292" w:rsidRDefault="00E746CD" w:rsidP="0096007A">
            <w:pPr>
              <w:spacing w:beforeLines="20" w:before="48" w:afterLines="20" w:after="48"/>
              <w:jc w:val="right"/>
              <w:rPr>
                <w:rFonts w:ascii="Tahoma" w:eastAsia="Calibri" w:hAnsi="Tahoma" w:cs="Tahoma"/>
                <w:b/>
                <w:sz w:val="22"/>
                <w:szCs w:val="22"/>
                <w:lang w:val="it-IT"/>
              </w:rPr>
            </w:pPr>
            <w:r>
              <w:rPr>
                <w:rFonts w:ascii="Tahoma" w:eastAsia="Calibri" w:hAnsi="Tahoma" w:cs="Tahoma"/>
                <w:b/>
                <w:sz w:val="22"/>
                <w:szCs w:val="22"/>
                <w:lang w:val="it-IT"/>
              </w:rPr>
              <w:t>32,604.3</w:t>
            </w:r>
          </w:p>
        </w:tc>
        <w:tc>
          <w:tcPr>
            <w:tcW w:w="897" w:type="pct"/>
            <w:vMerge/>
            <w:tcBorders>
              <w:left w:val="single" w:sz="4" w:space="0" w:color="auto"/>
              <w:right w:val="single" w:sz="4" w:space="0" w:color="auto"/>
            </w:tcBorders>
            <w:vAlign w:val="center"/>
          </w:tcPr>
          <w:p w:rsidR="00F25292" w:rsidRPr="001D01D0" w:rsidRDefault="00F25292" w:rsidP="0096007A">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tc>
      </w:tr>
      <w:tr w:rsidR="0026235D" w:rsidRPr="001D01D0" w:rsidTr="0026235D">
        <w:trPr>
          <w:trHeight w:val="384"/>
        </w:trPr>
        <w:tc>
          <w:tcPr>
            <w:tcW w:w="386" w:type="pct"/>
            <w:tcBorders>
              <w:top w:val="single" w:sz="4" w:space="0" w:color="auto"/>
              <w:left w:val="single" w:sz="4" w:space="0" w:color="auto"/>
              <w:bottom w:val="single" w:sz="4" w:space="0" w:color="auto"/>
              <w:right w:val="single" w:sz="4" w:space="0" w:color="auto"/>
            </w:tcBorders>
            <w:vAlign w:val="center"/>
          </w:tcPr>
          <w:p w:rsidR="0026235D" w:rsidRPr="003C36AB" w:rsidRDefault="0026235D" w:rsidP="0096007A">
            <w:pPr>
              <w:spacing w:beforeLines="20" w:before="48" w:afterLines="20" w:after="48"/>
              <w:jc w:val="both"/>
              <w:rPr>
                <w:rFonts w:ascii="Tahoma" w:hAnsi="Tahoma" w:cs="Tahoma"/>
                <w:sz w:val="22"/>
                <w:szCs w:val="22"/>
              </w:rPr>
            </w:pPr>
            <w:r w:rsidRPr="003C36AB">
              <w:rPr>
                <w:rFonts w:ascii="Tahoma" w:hAnsi="Tahoma" w:cs="Tahoma"/>
                <w:sz w:val="22"/>
                <w:szCs w:val="22"/>
              </w:rPr>
              <w:t>201.3</w:t>
            </w:r>
          </w:p>
        </w:tc>
        <w:tc>
          <w:tcPr>
            <w:tcW w:w="1893" w:type="pct"/>
            <w:tcBorders>
              <w:top w:val="single" w:sz="4" w:space="0" w:color="auto"/>
              <w:left w:val="single" w:sz="4" w:space="0" w:color="auto"/>
              <w:bottom w:val="single" w:sz="4" w:space="0" w:color="auto"/>
              <w:right w:val="single" w:sz="4" w:space="0" w:color="auto"/>
            </w:tcBorders>
            <w:vAlign w:val="center"/>
          </w:tcPr>
          <w:p w:rsidR="0026235D" w:rsidRPr="003C36AB" w:rsidRDefault="0026235D" w:rsidP="0096007A">
            <w:pPr>
              <w:spacing w:beforeLines="20" w:before="48" w:afterLines="20" w:after="48"/>
              <w:jc w:val="both"/>
              <w:rPr>
                <w:rFonts w:ascii="Tahoma" w:hAnsi="Tahoma" w:cs="Tahoma"/>
                <w:sz w:val="22"/>
                <w:szCs w:val="22"/>
              </w:rPr>
            </w:pPr>
            <w:r w:rsidRPr="003C36AB">
              <w:rPr>
                <w:rFonts w:ascii="Tahoma" w:hAnsi="Tahoma" w:cs="Tahoma"/>
                <w:sz w:val="22"/>
                <w:szCs w:val="22"/>
              </w:rPr>
              <w:t>Công tác thi công vỉa hè, bó vỉa, trồng cây, gia cố taluy, tổ chức giao thông</w:t>
            </w:r>
            <w:r w:rsidR="00FD0193">
              <w:rPr>
                <w:rFonts w:ascii="Tahoma" w:hAnsi="Tahoma" w:cs="Tahoma"/>
                <w:sz w:val="22"/>
                <w:szCs w:val="22"/>
              </w:rPr>
              <w:t xml:space="preserve"> (tạm tính)</w:t>
            </w:r>
          </w:p>
        </w:tc>
        <w:tc>
          <w:tcPr>
            <w:tcW w:w="993" w:type="pct"/>
            <w:tcBorders>
              <w:top w:val="single" w:sz="4" w:space="0" w:color="auto"/>
              <w:left w:val="single" w:sz="4" w:space="0" w:color="auto"/>
              <w:bottom w:val="single" w:sz="4" w:space="0" w:color="auto"/>
              <w:right w:val="single" w:sz="4" w:space="0" w:color="auto"/>
            </w:tcBorders>
            <w:vAlign w:val="center"/>
          </w:tcPr>
          <w:p w:rsidR="0026235D" w:rsidRPr="003C36AB" w:rsidRDefault="001A4F6D" w:rsidP="0096007A">
            <w:pPr>
              <w:spacing w:beforeLines="20" w:before="48" w:afterLines="20" w:after="48"/>
              <w:jc w:val="right"/>
              <w:rPr>
                <w:rFonts w:ascii="Tahoma" w:eastAsia="Calibri" w:hAnsi="Tahoma" w:cs="Tahoma"/>
                <w:sz w:val="22"/>
                <w:szCs w:val="22"/>
                <w:lang w:val="it-IT"/>
              </w:rPr>
            </w:pPr>
            <w:r>
              <w:rPr>
                <w:rFonts w:ascii="Tahoma" w:eastAsia="Calibri" w:hAnsi="Tahoma" w:cs="Tahoma"/>
                <w:sz w:val="22"/>
                <w:szCs w:val="22"/>
                <w:lang w:val="it-IT"/>
              </w:rPr>
              <w:t>306,811,672</w:t>
            </w:r>
          </w:p>
        </w:tc>
        <w:tc>
          <w:tcPr>
            <w:tcW w:w="831" w:type="pct"/>
            <w:tcBorders>
              <w:top w:val="single" w:sz="4" w:space="0" w:color="auto"/>
              <w:left w:val="single" w:sz="4" w:space="0" w:color="auto"/>
              <w:bottom w:val="single" w:sz="4" w:space="0" w:color="auto"/>
              <w:right w:val="single" w:sz="4" w:space="0" w:color="auto"/>
            </w:tcBorders>
            <w:vAlign w:val="center"/>
          </w:tcPr>
          <w:p w:rsidR="0026235D" w:rsidRPr="003C36AB" w:rsidRDefault="001A4F6D" w:rsidP="0096007A">
            <w:pPr>
              <w:spacing w:beforeLines="20" w:before="48" w:afterLines="20" w:after="48"/>
              <w:jc w:val="right"/>
              <w:rPr>
                <w:rFonts w:ascii="Tahoma" w:eastAsia="Calibri" w:hAnsi="Tahoma" w:cs="Tahoma"/>
                <w:sz w:val="22"/>
                <w:szCs w:val="22"/>
                <w:lang w:val="it-IT"/>
              </w:rPr>
            </w:pPr>
            <w:r>
              <w:rPr>
                <w:rFonts w:ascii="Tahoma" w:eastAsia="Calibri" w:hAnsi="Tahoma" w:cs="Tahoma"/>
                <w:sz w:val="22"/>
                <w:szCs w:val="22"/>
                <w:lang w:val="it-IT"/>
              </w:rPr>
              <w:t>16,208.97</w:t>
            </w:r>
          </w:p>
        </w:tc>
        <w:tc>
          <w:tcPr>
            <w:tcW w:w="897" w:type="pct"/>
            <w:vMerge/>
            <w:tcBorders>
              <w:left w:val="single" w:sz="4" w:space="0" w:color="auto"/>
              <w:right w:val="single" w:sz="4" w:space="0" w:color="auto"/>
            </w:tcBorders>
            <w:vAlign w:val="center"/>
          </w:tcPr>
          <w:p w:rsidR="0026235D" w:rsidRPr="001D01D0" w:rsidRDefault="0026235D" w:rsidP="0096007A">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tc>
      </w:tr>
      <w:tr w:rsidR="00B05601" w:rsidRPr="001D01D0" w:rsidTr="0026235D">
        <w:trPr>
          <w:trHeight w:val="384"/>
        </w:trPr>
        <w:tc>
          <w:tcPr>
            <w:tcW w:w="386" w:type="pct"/>
            <w:tcBorders>
              <w:top w:val="single" w:sz="4" w:space="0" w:color="auto"/>
              <w:left w:val="single" w:sz="4" w:space="0" w:color="auto"/>
              <w:bottom w:val="single" w:sz="4" w:space="0" w:color="auto"/>
              <w:right w:val="single" w:sz="4" w:space="0" w:color="auto"/>
            </w:tcBorders>
            <w:vAlign w:val="center"/>
          </w:tcPr>
          <w:p w:rsidR="00B05601" w:rsidRPr="003C36AB" w:rsidRDefault="00B05601" w:rsidP="0096007A">
            <w:pPr>
              <w:spacing w:beforeLines="20" w:before="48" w:afterLines="20" w:after="48"/>
              <w:jc w:val="both"/>
              <w:rPr>
                <w:rFonts w:ascii="Tahoma" w:hAnsi="Tahoma" w:cs="Tahoma"/>
                <w:sz w:val="22"/>
                <w:szCs w:val="22"/>
              </w:rPr>
            </w:pPr>
            <w:r>
              <w:rPr>
                <w:rFonts w:ascii="Tahoma" w:hAnsi="Tahoma" w:cs="Tahoma"/>
                <w:sz w:val="22"/>
                <w:szCs w:val="22"/>
              </w:rPr>
              <w:t>201.4</w:t>
            </w:r>
          </w:p>
        </w:tc>
        <w:tc>
          <w:tcPr>
            <w:tcW w:w="1893" w:type="pct"/>
            <w:tcBorders>
              <w:top w:val="single" w:sz="4" w:space="0" w:color="auto"/>
              <w:left w:val="single" w:sz="4" w:space="0" w:color="auto"/>
              <w:bottom w:val="single" w:sz="4" w:space="0" w:color="auto"/>
              <w:right w:val="single" w:sz="4" w:space="0" w:color="auto"/>
            </w:tcBorders>
            <w:vAlign w:val="center"/>
          </w:tcPr>
          <w:p w:rsidR="00B05601" w:rsidRPr="003C36AB" w:rsidRDefault="00304E33" w:rsidP="0096007A">
            <w:pPr>
              <w:spacing w:beforeLines="20" w:before="48" w:afterLines="20" w:after="48"/>
              <w:jc w:val="both"/>
              <w:rPr>
                <w:rFonts w:ascii="Tahoma" w:hAnsi="Tahoma" w:cs="Tahoma"/>
                <w:sz w:val="22"/>
                <w:szCs w:val="22"/>
              </w:rPr>
            </w:pPr>
            <w:r>
              <w:rPr>
                <w:rFonts w:ascii="Tahoma" w:hAnsi="Tahoma" w:cs="Tahoma"/>
                <w:sz w:val="22"/>
                <w:szCs w:val="22"/>
              </w:rPr>
              <w:t>Công tác thi công tường chắn, hệ thống thoát nước, cống kỹ thuật</w:t>
            </w:r>
          </w:p>
        </w:tc>
        <w:tc>
          <w:tcPr>
            <w:tcW w:w="993" w:type="pct"/>
            <w:tcBorders>
              <w:top w:val="single" w:sz="4" w:space="0" w:color="auto"/>
              <w:left w:val="single" w:sz="4" w:space="0" w:color="auto"/>
              <w:bottom w:val="single" w:sz="4" w:space="0" w:color="auto"/>
              <w:right w:val="single" w:sz="4" w:space="0" w:color="auto"/>
            </w:tcBorders>
            <w:vAlign w:val="center"/>
          </w:tcPr>
          <w:p w:rsidR="00B05601" w:rsidRDefault="00E746CD" w:rsidP="0096007A">
            <w:pPr>
              <w:spacing w:beforeLines="20" w:before="48" w:afterLines="20" w:after="48"/>
              <w:jc w:val="right"/>
              <w:rPr>
                <w:rFonts w:ascii="Tahoma" w:eastAsia="Calibri" w:hAnsi="Tahoma" w:cs="Tahoma"/>
                <w:sz w:val="22"/>
                <w:szCs w:val="22"/>
                <w:lang w:val="it-IT"/>
              </w:rPr>
            </w:pPr>
            <w:r>
              <w:rPr>
                <w:rFonts w:ascii="Tahoma" w:eastAsia="Calibri" w:hAnsi="Tahoma" w:cs="Tahoma"/>
                <w:sz w:val="22"/>
                <w:szCs w:val="22"/>
                <w:lang w:val="it-IT"/>
              </w:rPr>
              <w:t>364,960,046</w:t>
            </w:r>
          </w:p>
        </w:tc>
        <w:tc>
          <w:tcPr>
            <w:tcW w:w="831" w:type="pct"/>
            <w:tcBorders>
              <w:top w:val="single" w:sz="4" w:space="0" w:color="auto"/>
              <w:left w:val="single" w:sz="4" w:space="0" w:color="auto"/>
              <w:bottom w:val="single" w:sz="4" w:space="0" w:color="auto"/>
              <w:right w:val="single" w:sz="4" w:space="0" w:color="auto"/>
            </w:tcBorders>
            <w:vAlign w:val="center"/>
          </w:tcPr>
          <w:p w:rsidR="00B05601" w:rsidRDefault="00E746CD" w:rsidP="0096007A">
            <w:pPr>
              <w:spacing w:beforeLines="20" w:before="48" w:afterLines="20" w:after="48"/>
              <w:jc w:val="right"/>
              <w:rPr>
                <w:rFonts w:ascii="Tahoma" w:eastAsia="Calibri" w:hAnsi="Tahoma" w:cs="Tahoma"/>
                <w:sz w:val="22"/>
                <w:szCs w:val="22"/>
                <w:lang w:val="it-IT"/>
              </w:rPr>
            </w:pPr>
            <w:r>
              <w:rPr>
                <w:rFonts w:ascii="Tahoma" w:eastAsia="Calibri" w:hAnsi="Tahoma" w:cs="Tahoma"/>
                <w:sz w:val="22"/>
                <w:szCs w:val="22"/>
                <w:lang w:val="it-IT"/>
              </w:rPr>
              <w:t>16,395.33</w:t>
            </w:r>
          </w:p>
        </w:tc>
        <w:tc>
          <w:tcPr>
            <w:tcW w:w="897" w:type="pct"/>
            <w:vMerge/>
            <w:tcBorders>
              <w:left w:val="single" w:sz="4" w:space="0" w:color="auto"/>
              <w:right w:val="single" w:sz="4" w:space="0" w:color="auto"/>
            </w:tcBorders>
            <w:vAlign w:val="center"/>
          </w:tcPr>
          <w:p w:rsidR="00B05601" w:rsidRPr="001D01D0" w:rsidRDefault="00B05601" w:rsidP="0096007A">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tc>
      </w:tr>
      <w:tr w:rsidR="0026235D" w:rsidRPr="001D01D0" w:rsidTr="0026235D">
        <w:trPr>
          <w:trHeight w:val="384"/>
        </w:trPr>
        <w:tc>
          <w:tcPr>
            <w:tcW w:w="386" w:type="pct"/>
            <w:tcBorders>
              <w:top w:val="single" w:sz="4" w:space="0" w:color="auto"/>
              <w:left w:val="single" w:sz="4" w:space="0" w:color="auto"/>
              <w:bottom w:val="single" w:sz="4" w:space="0" w:color="auto"/>
              <w:right w:val="single" w:sz="4" w:space="0" w:color="auto"/>
            </w:tcBorders>
            <w:vAlign w:val="center"/>
            <w:hideMark/>
          </w:tcPr>
          <w:p w:rsidR="0026235D" w:rsidRPr="001D01D0" w:rsidRDefault="0026235D" w:rsidP="0096007A">
            <w:pPr>
              <w:spacing w:beforeLines="20" w:before="48" w:afterLines="20" w:after="48"/>
              <w:jc w:val="both"/>
              <w:rPr>
                <w:rFonts w:ascii="Tahoma" w:hAnsi="Tahoma" w:cs="Tahoma"/>
                <w:b/>
                <w:color w:val="000000" w:themeColor="text1"/>
                <w:sz w:val="22"/>
                <w:szCs w:val="22"/>
              </w:rPr>
            </w:pPr>
            <w:r w:rsidRPr="001D01D0">
              <w:rPr>
                <w:rFonts w:ascii="Tahoma" w:hAnsi="Tahoma" w:cs="Tahoma"/>
                <w:b/>
                <w:color w:val="000000" w:themeColor="text1"/>
                <w:sz w:val="22"/>
                <w:szCs w:val="22"/>
              </w:rPr>
              <w:t>301</w:t>
            </w:r>
          </w:p>
        </w:tc>
        <w:tc>
          <w:tcPr>
            <w:tcW w:w="1893" w:type="pct"/>
            <w:tcBorders>
              <w:top w:val="single" w:sz="4" w:space="0" w:color="auto"/>
              <w:left w:val="single" w:sz="4" w:space="0" w:color="auto"/>
              <w:bottom w:val="single" w:sz="4" w:space="0" w:color="auto"/>
              <w:right w:val="single" w:sz="4" w:space="0" w:color="auto"/>
            </w:tcBorders>
            <w:vAlign w:val="center"/>
            <w:hideMark/>
          </w:tcPr>
          <w:p w:rsidR="0026235D" w:rsidRPr="001D01D0" w:rsidRDefault="00780A6A" w:rsidP="0096007A">
            <w:pPr>
              <w:spacing w:beforeLines="20" w:before="48" w:afterLines="20" w:after="48"/>
              <w:jc w:val="both"/>
              <w:rPr>
                <w:rFonts w:ascii="Tahoma" w:hAnsi="Tahoma" w:cs="Tahoma"/>
                <w:b/>
                <w:color w:val="000000" w:themeColor="text1"/>
                <w:sz w:val="22"/>
                <w:szCs w:val="22"/>
              </w:rPr>
            </w:pPr>
            <w:r>
              <w:rPr>
                <w:rFonts w:ascii="Tahoma" w:hAnsi="Tahoma" w:cs="Tahoma"/>
                <w:b/>
                <w:color w:val="000000" w:themeColor="text1"/>
                <w:sz w:val="22"/>
                <w:szCs w:val="22"/>
              </w:rPr>
              <w:t>Cầu Bàn Thạch</w:t>
            </w:r>
          </w:p>
        </w:tc>
        <w:tc>
          <w:tcPr>
            <w:tcW w:w="993" w:type="pct"/>
            <w:tcBorders>
              <w:top w:val="single" w:sz="4" w:space="0" w:color="auto"/>
              <w:left w:val="single" w:sz="4" w:space="0" w:color="auto"/>
              <w:bottom w:val="single" w:sz="4" w:space="0" w:color="auto"/>
              <w:right w:val="single" w:sz="4" w:space="0" w:color="auto"/>
            </w:tcBorders>
            <w:vAlign w:val="center"/>
          </w:tcPr>
          <w:p w:rsidR="0026235D" w:rsidRPr="001D01D0" w:rsidRDefault="0034413C" w:rsidP="0096007A">
            <w:pPr>
              <w:spacing w:beforeLines="20" w:before="48" w:afterLines="20" w:after="48"/>
              <w:jc w:val="right"/>
              <w:rPr>
                <w:rFonts w:ascii="Tahoma" w:hAnsi="Tahoma" w:cs="Tahoma"/>
                <w:b/>
                <w:color w:val="000000" w:themeColor="text1"/>
                <w:sz w:val="22"/>
                <w:szCs w:val="22"/>
              </w:rPr>
            </w:pPr>
            <w:r>
              <w:rPr>
                <w:rFonts w:ascii="Tahoma" w:eastAsia="Calibri" w:hAnsi="Tahoma" w:cs="Tahoma"/>
                <w:b/>
                <w:sz w:val="22"/>
                <w:szCs w:val="22"/>
                <w:lang w:val="it-IT"/>
              </w:rPr>
              <w:t>21,184,816,535</w:t>
            </w:r>
          </w:p>
        </w:tc>
        <w:tc>
          <w:tcPr>
            <w:tcW w:w="831" w:type="pct"/>
            <w:tcBorders>
              <w:top w:val="single" w:sz="4" w:space="0" w:color="auto"/>
              <w:left w:val="single" w:sz="4" w:space="0" w:color="auto"/>
              <w:bottom w:val="single" w:sz="4" w:space="0" w:color="auto"/>
              <w:right w:val="single" w:sz="4" w:space="0" w:color="auto"/>
            </w:tcBorders>
            <w:vAlign w:val="center"/>
          </w:tcPr>
          <w:p w:rsidR="0026235D" w:rsidRPr="007740C4" w:rsidRDefault="0034413C" w:rsidP="0096007A">
            <w:pPr>
              <w:spacing w:beforeLines="20" w:before="48" w:afterLines="20" w:after="48"/>
              <w:jc w:val="right"/>
              <w:rPr>
                <w:rFonts w:ascii="Tahoma" w:eastAsia="Calibri" w:hAnsi="Tahoma" w:cs="Tahoma"/>
                <w:b/>
                <w:sz w:val="22"/>
                <w:szCs w:val="22"/>
                <w:lang w:val="it-IT"/>
              </w:rPr>
            </w:pPr>
            <w:r>
              <w:rPr>
                <w:rFonts w:ascii="Tahoma" w:eastAsia="Calibri" w:hAnsi="Tahoma" w:cs="Tahoma"/>
                <w:b/>
                <w:sz w:val="22"/>
                <w:szCs w:val="22"/>
                <w:lang w:val="it-IT"/>
              </w:rPr>
              <w:t>951,698.856</w:t>
            </w:r>
          </w:p>
        </w:tc>
        <w:tc>
          <w:tcPr>
            <w:tcW w:w="897" w:type="pct"/>
            <w:vMerge/>
            <w:tcBorders>
              <w:left w:val="single" w:sz="4" w:space="0" w:color="auto"/>
              <w:right w:val="single" w:sz="4" w:space="0" w:color="auto"/>
            </w:tcBorders>
            <w:vAlign w:val="center"/>
            <w:hideMark/>
          </w:tcPr>
          <w:p w:rsidR="0026235D" w:rsidRPr="001D01D0" w:rsidRDefault="0026235D" w:rsidP="0096007A">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tc>
      </w:tr>
      <w:tr w:rsidR="0026235D" w:rsidRPr="001D01D0" w:rsidTr="0026235D">
        <w:trPr>
          <w:trHeight w:val="426"/>
        </w:trPr>
        <w:tc>
          <w:tcPr>
            <w:tcW w:w="386" w:type="pct"/>
            <w:tcBorders>
              <w:top w:val="single" w:sz="4" w:space="0" w:color="auto"/>
              <w:left w:val="single" w:sz="4" w:space="0" w:color="auto"/>
              <w:bottom w:val="single" w:sz="4" w:space="0" w:color="auto"/>
              <w:right w:val="single" w:sz="4" w:space="0" w:color="auto"/>
            </w:tcBorders>
            <w:vAlign w:val="center"/>
            <w:hideMark/>
          </w:tcPr>
          <w:p w:rsidR="0026235D" w:rsidRPr="001D01D0" w:rsidRDefault="0026235D" w:rsidP="0096007A">
            <w:pPr>
              <w:spacing w:beforeLines="20" w:before="48" w:afterLines="20" w:after="48"/>
              <w:jc w:val="both"/>
              <w:rPr>
                <w:rFonts w:ascii="Tahoma" w:hAnsi="Tahoma" w:cs="Tahoma"/>
                <w:color w:val="000000" w:themeColor="text1"/>
                <w:sz w:val="22"/>
                <w:szCs w:val="22"/>
              </w:rPr>
            </w:pPr>
            <w:r w:rsidRPr="001D01D0">
              <w:rPr>
                <w:rFonts w:ascii="Tahoma" w:hAnsi="Tahoma" w:cs="Tahoma"/>
                <w:color w:val="000000" w:themeColor="text1"/>
                <w:sz w:val="22"/>
                <w:szCs w:val="22"/>
              </w:rPr>
              <w:lastRenderedPageBreak/>
              <w:t>301.1</w:t>
            </w:r>
          </w:p>
        </w:tc>
        <w:tc>
          <w:tcPr>
            <w:tcW w:w="1893" w:type="pct"/>
            <w:tcBorders>
              <w:top w:val="single" w:sz="4" w:space="0" w:color="auto"/>
              <w:left w:val="single" w:sz="4" w:space="0" w:color="auto"/>
              <w:bottom w:val="single" w:sz="4" w:space="0" w:color="auto"/>
              <w:right w:val="single" w:sz="4" w:space="0" w:color="auto"/>
            </w:tcBorders>
            <w:vAlign w:val="center"/>
            <w:hideMark/>
          </w:tcPr>
          <w:p w:rsidR="0026235D" w:rsidRPr="001D01D0" w:rsidRDefault="0026235D" w:rsidP="0096007A">
            <w:pPr>
              <w:spacing w:beforeLines="20" w:before="48" w:afterLines="20" w:after="48"/>
              <w:jc w:val="both"/>
              <w:rPr>
                <w:rFonts w:ascii="Tahoma" w:hAnsi="Tahoma" w:cs="Tahoma"/>
                <w:color w:val="000000" w:themeColor="text1"/>
                <w:sz w:val="22"/>
                <w:szCs w:val="22"/>
              </w:rPr>
            </w:pPr>
            <w:r w:rsidRPr="001D01D0">
              <w:rPr>
                <w:rFonts w:ascii="Tahoma" w:hAnsi="Tahoma" w:cs="Tahoma"/>
                <w:color w:val="000000" w:themeColor="text1"/>
                <w:sz w:val="22"/>
                <w:szCs w:val="22"/>
              </w:rPr>
              <w:t>Phần cầu</w:t>
            </w:r>
          </w:p>
        </w:tc>
        <w:tc>
          <w:tcPr>
            <w:tcW w:w="993" w:type="pct"/>
            <w:tcBorders>
              <w:top w:val="single" w:sz="4" w:space="0" w:color="auto"/>
              <w:left w:val="single" w:sz="4" w:space="0" w:color="auto"/>
              <w:bottom w:val="single" w:sz="4" w:space="0" w:color="auto"/>
              <w:right w:val="single" w:sz="4" w:space="0" w:color="auto"/>
            </w:tcBorders>
            <w:vAlign w:val="center"/>
          </w:tcPr>
          <w:p w:rsidR="0026235D" w:rsidRPr="001D01D0" w:rsidRDefault="0034413C" w:rsidP="0096007A">
            <w:pPr>
              <w:spacing w:beforeLines="20" w:before="48" w:afterLines="20" w:after="48"/>
              <w:jc w:val="right"/>
              <w:rPr>
                <w:rFonts w:ascii="Tahoma" w:hAnsi="Tahoma" w:cs="Tahoma"/>
                <w:color w:val="000000" w:themeColor="text1"/>
                <w:sz w:val="22"/>
                <w:szCs w:val="22"/>
              </w:rPr>
            </w:pPr>
            <w:r>
              <w:rPr>
                <w:rFonts w:ascii="Tahoma" w:hAnsi="Tahoma" w:cs="Tahoma"/>
                <w:color w:val="000000" w:themeColor="text1"/>
                <w:sz w:val="22"/>
                <w:szCs w:val="22"/>
              </w:rPr>
              <w:t>21,505,727,436</w:t>
            </w:r>
          </w:p>
        </w:tc>
        <w:tc>
          <w:tcPr>
            <w:tcW w:w="831" w:type="pct"/>
            <w:tcBorders>
              <w:top w:val="single" w:sz="4" w:space="0" w:color="auto"/>
              <w:left w:val="single" w:sz="4" w:space="0" w:color="auto"/>
              <w:bottom w:val="single" w:sz="4" w:space="0" w:color="auto"/>
              <w:right w:val="single" w:sz="4" w:space="0" w:color="auto"/>
            </w:tcBorders>
            <w:vAlign w:val="center"/>
          </w:tcPr>
          <w:p w:rsidR="0026235D" w:rsidRPr="00223579" w:rsidRDefault="0034413C" w:rsidP="0096007A">
            <w:pPr>
              <w:spacing w:beforeLines="20" w:before="48" w:afterLines="20" w:after="48"/>
              <w:jc w:val="right"/>
              <w:rPr>
                <w:rFonts w:ascii="Tahoma" w:hAnsi="Tahoma" w:cs="Tahoma"/>
                <w:color w:val="000000" w:themeColor="text1"/>
                <w:sz w:val="22"/>
                <w:szCs w:val="22"/>
              </w:rPr>
            </w:pPr>
            <w:r>
              <w:rPr>
                <w:rFonts w:ascii="Tahoma" w:hAnsi="Tahoma" w:cs="Tahoma"/>
                <w:color w:val="000000" w:themeColor="text1"/>
                <w:sz w:val="22"/>
                <w:szCs w:val="22"/>
              </w:rPr>
              <w:t>951,580.8</w:t>
            </w:r>
            <w:r w:rsidR="00240A62">
              <w:rPr>
                <w:rFonts w:ascii="Tahoma" w:hAnsi="Tahoma" w:cs="Tahoma"/>
                <w:color w:val="000000" w:themeColor="text1"/>
                <w:sz w:val="22"/>
                <w:szCs w:val="22"/>
              </w:rPr>
              <w:t>56</w:t>
            </w:r>
          </w:p>
        </w:tc>
        <w:tc>
          <w:tcPr>
            <w:tcW w:w="897" w:type="pct"/>
            <w:vMerge/>
            <w:tcBorders>
              <w:left w:val="single" w:sz="4" w:space="0" w:color="auto"/>
              <w:right w:val="single" w:sz="4" w:space="0" w:color="auto"/>
            </w:tcBorders>
            <w:vAlign w:val="center"/>
            <w:hideMark/>
          </w:tcPr>
          <w:p w:rsidR="0026235D" w:rsidRPr="001D01D0" w:rsidRDefault="0026235D" w:rsidP="0096007A">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tc>
      </w:tr>
      <w:tr w:rsidR="0026235D" w:rsidRPr="001D01D0" w:rsidTr="003673ED">
        <w:trPr>
          <w:trHeight w:val="70"/>
        </w:trPr>
        <w:tc>
          <w:tcPr>
            <w:tcW w:w="386" w:type="pct"/>
            <w:tcBorders>
              <w:top w:val="single" w:sz="4" w:space="0" w:color="auto"/>
              <w:left w:val="single" w:sz="4" w:space="0" w:color="auto"/>
              <w:bottom w:val="single" w:sz="4" w:space="0" w:color="auto"/>
              <w:right w:val="single" w:sz="4" w:space="0" w:color="auto"/>
            </w:tcBorders>
            <w:vAlign w:val="center"/>
          </w:tcPr>
          <w:p w:rsidR="0026235D" w:rsidRPr="003673ED" w:rsidRDefault="0026235D" w:rsidP="0096007A">
            <w:pPr>
              <w:spacing w:beforeLines="20" w:before="48" w:afterLines="20" w:after="48"/>
              <w:jc w:val="both"/>
              <w:rPr>
                <w:rFonts w:ascii="Tahoma" w:hAnsi="Tahoma" w:cs="Tahoma"/>
                <w:color w:val="000000" w:themeColor="text1"/>
                <w:sz w:val="22"/>
                <w:szCs w:val="22"/>
              </w:rPr>
            </w:pPr>
            <w:r w:rsidRPr="003673ED">
              <w:rPr>
                <w:rFonts w:ascii="Tahoma" w:hAnsi="Tahoma" w:cs="Tahoma"/>
                <w:color w:val="000000" w:themeColor="text1"/>
                <w:sz w:val="22"/>
                <w:szCs w:val="22"/>
              </w:rPr>
              <w:t>301.2</w:t>
            </w:r>
          </w:p>
        </w:tc>
        <w:tc>
          <w:tcPr>
            <w:tcW w:w="1893" w:type="pct"/>
            <w:tcBorders>
              <w:top w:val="single" w:sz="4" w:space="0" w:color="auto"/>
              <w:left w:val="single" w:sz="4" w:space="0" w:color="auto"/>
              <w:bottom w:val="single" w:sz="4" w:space="0" w:color="auto"/>
              <w:right w:val="single" w:sz="4" w:space="0" w:color="auto"/>
            </w:tcBorders>
            <w:vAlign w:val="center"/>
          </w:tcPr>
          <w:p w:rsidR="0026235D" w:rsidRPr="00E22568" w:rsidRDefault="0026235D" w:rsidP="0096007A">
            <w:pPr>
              <w:spacing w:beforeLines="20" w:before="48" w:afterLines="20" w:after="48"/>
              <w:jc w:val="both"/>
              <w:rPr>
                <w:rFonts w:ascii="Tahoma" w:eastAsia="Calibri" w:hAnsi="Tahoma" w:cs="Tahoma"/>
                <w:color w:val="000000" w:themeColor="text1"/>
                <w:sz w:val="22"/>
                <w:szCs w:val="22"/>
                <w:lang w:val="it-IT"/>
              </w:rPr>
            </w:pPr>
            <w:r w:rsidRPr="00E22568">
              <w:rPr>
                <w:rFonts w:ascii="Tahoma" w:eastAsia="Calibri" w:hAnsi="Tahoma" w:cs="Tahoma"/>
                <w:color w:val="000000" w:themeColor="text1"/>
                <w:sz w:val="22"/>
                <w:szCs w:val="22"/>
                <w:lang w:val="it-IT"/>
              </w:rPr>
              <w:t>Phần đường dẫn hai đầu cầu</w:t>
            </w:r>
          </w:p>
        </w:tc>
        <w:tc>
          <w:tcPr>
            <w:tcW w:w="993" w:type="pct"/>
            <w:tcBorders>
              <w:top w:val="single" w:sz="4" w:space="0" w:color="auto"/>
              <w:left w:val="single" w:sz="4" w:space="0" w:color="auto"/>
              <w:bottom w:val="single" w:sz="4" w:space="0" w:color="auto"/>
              <w:right w:val="single" w:sz="4" w:space="0" w:color="auto"/>
            </w:tcBorders>
            <w:vAlign w:val="center"/>
          </w:tcPr>
          <w:p w:rsidR="0026235D" w:rsidRPr="00E22568" w:rsidRDefault="0026235D" w:rsidP="0096007A">
            <w:pPr>
              <w:spacing w:beforeLines="20" w:before="48" w:afterLines="20" w:after="48"/>
              <w:jc w:val="right"/>
              <w:rPr>
                <w:rFonts w:ascii="Tahoma" w:eastAsia="Calibri" w:hAnsi="Tahoma" w:cs="Tahoma"/>
                <w:color w:val="000000" w:themeColor="text1"/>
                <w:sz w:val="22"/>
                <w:szCs w:val="22"/>
                <w:lang w:val="it-IT"/>
              </w:rPr>
            </w:pPr>
            <w:r w:rsidRPr="00E22568">
              <w:rPr>
                <w:rFonts w:ascii="Tahoma" w:hAnsi="Tahoma" w:cs="Tahoma"/>
                <w:color w:val="000000" w:themeColor="text1"/>
                <w:sz w:val="22"/>
                <w:szCs w:val="22"/>
              </w:rPr>
              <w:t>2,666,800</w:t>
            </w:r>
          </w:p>
        </w:tc>
        <w:tc>
          <w:tcPr>
            <w:tcW w:w="831" w:type="pct"/>
            <w:tcBorders>
              <w:top w:val="single" w:sz="4" w:space="0" w:color="auto"/>
              <w:left w:val="single" w:sz="4" w:space="0" w:color="auto"/>
              <w:bottom w:val="single" w:sz="4" w:space="0" w:color="auto"/>
              <w:right w:val="single" w:sz="4" w:space="0" w:color="auto"/>
            </w:tcBorders>
            <w:vAlign w:val="center"/>
          </w:tcPr>
          <w:p w:rsidR="0026235D" w:rsidRPr="00E22568" w:rsidRDefault="0026235D" w:rsidP="0096007A">
            <w:pPr>
              <w:spacing w:beforeLines="20" w:before="48" w:afterLines="20" w:after="48"/>
              <w:jc w:val="right"/>
              <w:rPr>
                <w:rFonts w:ascii="Tahoma" w:hAnsi="Tahoma" w:cs="Tahoma"/>
                <w:bCs/>
                <w:color w:val="000000" w:themeColor="text1"/>
                <w:sz w:val="22"/>
                <w:szCs w:val="22"/>
              </w:rPr>
            </w:pPr>
            <w:r>
              <w:rPr>
                <w:rFonts w:ascii="Tahoma" w:hAnsi="Tahoma" w:cs="Tahoma"/>
                <w:bCs/>
                <w:color w:val="000000" w:themeColor="text1"/>
                <w:sz w:val="22"/>
                <w:szCs w:val="22"/>
              </w:rPr>
              <w:t>118.00</w:t>
            </w:r>
          </w:p>
        </w:tc>
        <w:tc>
          <w:tcPr>
            <w:tcW w:w="897" w:type="pct"/>
            <w:vMerge/>
            <w:tcBorders>
              <w:left w:val="single" w:sz="4" w:space="0" w:color="auto"/>
              <w:right w:val="single" w:sz="4" w:space="0" w:color="auto"/>
            </w:tcBorders>
            <w:vAlign w:val="center"/>
          </w:tcPr>
          <w:p w:rsidR="0026235D" w:rsidRPr="001D01D0" w:rsidRDefault="0026235D" w:rsidP="0096007A">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tc>
      </w:tr>
      <w:tr w:rsidR="00EB5E6D" w:rsidRPr="001D01D0" w:rsidTr="0026235D">
        <w:trPr>
          <w:trHeight w:val="70"/>
        </w:trPr>
        <w:tc>
          <w:tcPr>
            <w:tcW w:w="386" w:type="pct"/>
            <w:tcBorders>
              <w:top w:val="single" w:sz="4" w:space="0" w:color="auto"/>
              <w:left w:val="single" w:sz="4" w:space="0" w:color="auto"/>
              <w:bottom w:val="single" w:sz="4" w:space="0" w:color="auto"/>
              <w:right w:val="single" w:sz="4" w:space="0" w:color="auto"/>
            </w:tcBorders>
            <w:vAlign w:val="center"/>
          </w:tcPr>
          <w:p w:rsidR="00EB5E6D" w:rsidRPr="001D01D0" w:rsidRDefault="00EB5E6D" w:rsidP="0096007A">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tc>
        <w:tc>
          <w:tcPr>
            <w:tcW w:w="1893" w:type="pct"/>
            <w:tcBorders>
              <w:top w:val="single" w:sz="4" w:space="0" w:color="auto"/>
              <w:left w:val="single" w:sz="4" w:space="0" w:color="auto"/>
              <w:bottom w:val="single" w:sz="4" w:space="0" w:color="auto"/>
              <w:right w:val="single" w:sz="4" w:space="0" w:color="auto"/>
            </w:tcBorders>
            <w:vAlign w:val="center"/>
            <w:hideMark/>
          </w:tcPr>
          <w:p w:rsidR="00EB5E6D" w:rsidRPr="003E21D0" w:rsidRDefault="00EB5E6D" w:rsidP="0096007A">
            <w:pPr>
              <w:spacing w:beforeLines="20" w:before="48" w:afterLines="20" w:after="48"/>
              <w:jc w:val="both"/>
              <w:rPr>
                <w:rFonts w:ascii="Tahoma" w:eastAsia="Calibri" w:hAnsi="Tahoma" w:cs="Tahoma"/>
                <w:sz w:val="22"/>
                <w:szCs w:val="22"/>
                <w:lang w:val="it-IT"/>
              </w:rPr>
            </w:pPr>
            <w:r w:rsidRPr="003E21D0">
              <w:rPr>
                <w:rFonts w:ascii="Tahoma" w:eastAsia="Calibri" w:hAnsi="Tahoma" w:cs="Tahoma"/>
                <w:b/>
                <w:sz w:val="22"/>
                <w:szCs w:val="22"/>
                <w:lang w:val="it-IT"/>
              </w:rPr>
              <w:t>Tổng giá trị</w:t>
            </w:r>
            <w:r>
              <w:rPr>
                <w:rFonts w:ascii="Tahoma" w:eastAsia="Calibri" w:hAnsi="Tahoma" w:cs="Tahoma"/>
                <w:b/>
                <w:sz w:val="22"/>
                <w:szCs w:val="22"/>
                <w:lang w:val="it-IT"/>
              </w:rPr>
              <w:t>:</w:t>
            </w:r>
          </w:p>
        </w:tc>
        <w:tc>
          <w:tcPr>
            <w:tcW w:w="993" w:type="pct"/>
            <w:tcBorders>
              <w:top w:val="single" w:sz="4" w:space="0" w:color="auto"/>
              <w:left w:val="single" w:sz="4" w:space="0" w:color="auto"/>
              <w:bottom w:val="single" w:sz="4" w:space="0" w:color="auto"/>
              <w:right w:val="single" w:sz="4" w:space="0" w:color="auto"/>
            </w:tcBorders>
            <w:vAlign w:val="center"/>
          </w:tcPr>
          <w:p w:rsidR="00EB5E6D" w:rsidRPr="007A7C32" w:rsidRDefault="00154597" w:rsidP="008D1414">
            <w:pPr>
              <w:rPr>
                <w:rFonts w:ascii="Tahoma" w:hAnsi="Tahoma" w:cs="Tahoma"/>
                <w:b/>
                <w:bCs/>
                <w:sz w:val="22"/>
                <w:szCs w:val="22"/>
              </w:rPr>
            </w:pPr>
            <w:r>
              <w:rPr>
                <w:rFonts w:ascii="Tahoma" w:hAnsi="Tahoma" w:cs="Tahoma"/>
                <w:b/>
                <w:bCs/>
                <w:sz w:val="22"/>
                <w:szCs w:val="22"/>
              </w:rPr>
              <w:t>22,286,116,834</w:t>
            </w:r>
            <w:r w:rsidR="00EB5E6D" w:rsidRPr="007A7C32">
              <w:rPr>
                <w:rFonts w:ascii="Tahoma" w:hAnsi="Tahoma" w:cs="Tahoma"/>
                <w:b/>
                <w:bCs/>
                <w:sz w:val="22"/>
                <w:szCs w:val="22"/>
              </w:rPr>
              <w:t xml:space="preserve"> </w:t>
            </w:r>
          </w:p>
        </w:tc>
        <w:tc>
          <w:tcPr>
            <w:tcW w:w="831" w:type="pct"/>
            <w:tcBorders>
              <w:top w:val="single" w:sz="4" w:space="0" w:color="auto"/>
              <w:left w:val="single" w:sz="4" w:space="0" w:color="auto"/>
              <w:bottom w:val="single" w:sz="4" w:space="0" w:color="auto"/>
              <w:right w:val="single" w:sz="4" w:space="0" w:color="auto"/>
            </w:tcBorders>
            <w:vAlign w:val="center"/>
          </w:tcPr>
          <w:p w:rsidR="00EB5E6D" w:rsidRPr="007A7C32" w:rsidRDefault="00154597" w:rsidP="008D1414">
            <w:pPr>
              <w:jc w:val="right"/>
              <w:rPr>
                <w:rFonts w:ascii="Tahoma" w:hAnsi="Tahoma" w:cs="Tahoma"/>
                <w:b/>
                <w:bCs/>
                <w:sz w:val="22"/>
                <w:szCs w:val="22"/>
              </w:rPr>
            </w:pPr>
            <w:r>
              <w:rPr>
                <w:rFonts w:ascii="Tahoma" w:hAnsi="Tahoma" w:cs="Tahoma"/>
                <w:b/>
                <w:bCs/>
                <w:sz w:val="22"/>
                <w:szCs w:val="22"/>
              </w:rPr>
              <w:t>1,001,173.263</w:t>
            </w:r>
            <w:r w:rsidR="00EB5E6D" w:rsidRPr="007A7C32">
              <w:rPr>
                <w:rFonts w:ascii="Tahoma" w:hAnsi="Tahoma" w:cs="Tahoma"/>
                <w:b/>
                <w:bCs/>
                <w:sz w:val="22"/>
                <w:szCs w:val="22"/>
              </w:rPr>
              <w:t xml:space="preserve"> </w:t>
            </w:r>
          </w:p>
        </w:tc>
        <w:tc>
          <w:tcPr>
            <w:tcW w:w="897" w:type="pct"/>
            <w:tcBorders>
              <w:left w:val="single" w:sz="4" w:space="0" w:color="auto"/>
              <w:right w:val="single" w:sz="4" w:space="0" w:color="auto"/>
            </w:tcBorders>
            <w:vAlign w:val="center"/>
          </w:tcPr>
          <w:p w:rsidR="00EB5E6D" w:rsidRPr="003E21D0" w:rsidRDefault="00A660BA" w:rsidP="0096007A">
            <w:pPr>
              <w:tabs>
                <w:tab w:val="left" w:pos="709"/>
                <w:tab w:val="left" w:pos="1134"/>
              </w:tabs>
              <w:spacing w:beforeLines="20" w:before="48" w:afterLines="20" w:after="48"/>
              <w:jc w:val="center"/>
              <w:rPr>
                <w:rFonts w:ascii="Tahoma" w:eastAsia="Calibri" w:hAnsi="Tahoma" w:cs="Tahoma"/>
                <w:b/>
                <w:sz w:val="22"/>
                <w:szCs w:val="22"/>
                <w:lang w:val="it-IT"/>
              </w:rPr>
            </w:pPr>
            <w:r>
              <w:rPr>
                <w:rFonts w:ascii="Tahoma" w:hAnsi="Tahoma" w:cs="Tahoma"/>
                <w:b/>
                <w:bCs/>
                <w:sz w:val="22"/>
                <w:szCs w:val="22"/>
              </w:rPr>
              <w:t>25.1</w:t>
            </w:r>
            <w:r w:rsidR="00EB5E6D" w:rsidRPr="003E21D0">
              <w:rPr>
                <w:rFonts w:ascii="Tahoma" w:hAnsi="Tahoma" w:cs="Tahoma"/>
                <w:b/>
                <w:bCs/>
                <w:sz w:val="22"/>
                <w:szCs w:val="22"/>
              </w:rPr>
              <w:t xml:space="preserve"> %</w:t>
            </w:r>
          </w:p>
        </w:tc>
      </w:tr>
    </w:tbl>
    <w:p w:rsidR="001B578C" w:rsidRDefault="00733FC7" w:rsidP="0096007A">
      <w:pPr>
        <w:tabs>
          <w:tab w:val="left" w:pos="709"/>
          <w:tab w:val="left" w:pos="1134"/>
        </w:tabs>
        <w:spacing w:beforeLines="20" w:before="48" w:afterLines="20" w:after="48"/>
        <w:jc w:val="both"/>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FF0959" w:rsidRDefault="00FF0959" w:rsidP="0096007A">
      <w:pPr>
        <w:tabs>
          <w:tab w:val="left" w:pos="709"/>
          <w:tab w:val="left" w:pos="1134"/>
        </w:tabs>
        <w:spacing w:beforeLines="20" w:before="48" w:afterLines="20" w:after="48"/>
        <w:jc w:val="both"/>
        <w:rPr>
          <w:rFonts w:ascii="Tahoma" w:eastAsia="Calibri" w:hAnsi="Tahoma" w:cs="Tahoma"/>
          <w:i/>
          <w:color w:val="000000" w:themeColor="text1"/>
          <w:sz w:val="22"/>
          <w:szCs w:val="22"/>
          <w:lang w:val="it-IT"/>
        </w:rPr>
      </w:pPr>
    </w:p>
    <w:p w:rsidR="00455782" w:rsidRPr="00AB4DAB" w:rsidRDefault="00455782" w:rsidP="0096007A">
      <w:pPr>
        <w:tabs>
          <w:tab w:val="left" w:pos="540"/>
        </w:tabs>
        <w:spacing w:beforeLines="20" w:before="48" w:afterLines="20" w:after="48" w:line="360" w:lineRule="auto"/>
        <w:ind w:right="175"/>
        <w:jc w:val="both"/>
        <w:rPr>
          <w:rFonts w:ascii="Tahoma" w:eastAsia="Calibri" w:hAnsi="Tahoma" w:cs="Tahoma"/>
          <w:b/>
          <w:sz w:val="22"/>
          <w:szCs w:val="22"/>
          <w:lang w:val="it-IT"/>
        </w:rPr>
      </w:pPr>
      <w:r w:rsidRPr="00AB4DAB">
        <w:rPr>
          <w:rFonts w:ascii="Tahoma" w:eastAsia="Calibri" w:hAnsi="Tahoma" w:cs="Tahoma"/>
          <w:b/>
          <w:sz w:val="22"/>
          <w:szCs w:val="22"/>
          <w:lang w:val="it-IT"/>
        </w:rPr>
        <w:t>II</w:t>
      </w:r>
      <w:r w:rsidR="00422DDE" w:rsidRPr="00AB4DAB">
        <w:rPr>
          <w:rFonts w:ascii="Tahoma" w:eastAsia="Calibri" w:hAnsi="Tahoma" w:cs="Tahoma"/>
          <w:b/>
          <w:sz w:val="22"/>
          <w:szCs w:val="22"/>
          <w:lang w:val="it-IT"/>
        </w:rPr>
        <w:t>I</w:t>
      </w:r>
      <w:r w:rsidRPr="00AB4DAB">
        <w:rPr>
          <w:rFonts w:ascii="Tahoma" w:eastAsia="Calibri" w:hAnsi="Tahoma" w:cs="Tahoma"/>
          <w:b/>
          <w:sz w:val="22"/>
          <w:szCs w:val="22"/>
          <w:lang w:val="it-IT"/>
        </w:rPr>
        <w:t>.1.</w:t>
      </w:r>
      <w:r w:rsidR="00422DDE" w:rsidRPr="00AB4DAB">
        <w:rPr>
          <w:rFonts w:ascii="Tahoma" w:eastAsia="Calibri" w:hAnsi="Tahoma" w:cs="Tahoma"/>
          <w:b/>
          <w:sz w:val="22"/>
          <w:szCs w:val="22"/>
          <w:lang w:val="it-IT"/>
        </w:rPr>
        <w:t>1.</w:t>
      </w:r>
      <w:r w:rsidRPr="00AB4DAB">
        <w:rPr>
          <w:rFonts w:ascii="Tahoma" w:eastAsia="Calibri" w:hAnsi="Tahoma" w:cs="Tahoma"/>
          <w:b/>
          <w:sz w:val="22"/>
          <w:szCs w:val="22"/>
          <w:lang w:val="it-IT"/>
        </w:rPr>
        <w:t xml:space="preserve">2 Thi công cầu Kỳ Phú và đường </w:t>
      </w:r>
      <w:r w:rsidR="00C2391E">
        <w:rPr>
          <w:rFonts w:ascii="Tahoma" w:eastAsia="Calibri" w:hAnsi="Tahoma" w:cs="Tahoma"/>
          <w:b/>
          <w:sz w:val="22"/>
          <w:szCs w:val="22"/>
          <w:lang w:val="it-IT"/>
        </w:rPr>
        <w:t>nối hai</w:t>
      </w:r>
      <w:r w:rsidRPr="00AB4DAB">
        <w:rPr>
          <w:rFonts w:ascii="Tahoma" w:eastAsia="Calibri" w:hAnsi="Tahoma" w:cs="Tahoma"/>
          <w:b/>
          <w:sz w:val="22"/>
          <w:szCs w:val="22"/>
          <w:lang w:val="it-IT"/>
        </w:rPr>
        <w:t xml:space="preserve"> cầu:</w:t>
      </w:r>
    </w:p>
    <w:p w:rsidR="00455782" w:rsidRPr="00EB58A4" w:rsidRDefault="00455782" w:rsidP="00FF0959">
      <w:pPr>
        <w:pStyle w:val="ListParagraph"/>
        <w:numPr>
          <w:ilvl w:val="0"/>
          <w:numId w:val="20"/>
        </w:numPr>
        <w:spacing w:line="312" w:lineRule="auto"/>
        <w:jc w:val="both"/>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Công ty TNHH Xây dựng Văn Phôn.</w:t>
      </w:r>
    </w:p>
    <w:p w:rsidR="00443E23" w:rsidRPr="008673AF" w:rsidRDefault="00443E23" w:rsidP="00FF0959">
      <w:pPr>
        <w:pStyle w:val="ListParagraph"/>
        <w:numPr>
          <w:ilvl w:val="1"/>
          <w:numId w:val="20"/>
        </w:numPr>
        <w:spacing w:line="312" w:lineRule="auto"/>
        <w:ind w:left="709"/>
        <w:jc w:val="both"/>
        <w:rPr>
          <w:rFonts w:ascii="Tahoma" w:eastAsia="Calibri" w:hAnsi="Tahoma" w:cs="Tahoma"/>
          <w:b/>
          <w:color w:val="000000" w:themeColor="text1"/>
          <w:sz w:val="22"/>
          <w:szCs w:val="22"/>
          <w:lang w:val="it-IT"/>
        </w:rPr>
      </w:pPr>
      <w:r w:rsidRPr="008673AF">
        <w:rPr>
          <w:rFonts w:ascii="Tahoma" w:eastAsia="Calibri" w:hAnsi="Tahoma" w:cs="Tahoma"/>
          <w:b/>
          <w:color w:val="000000" w:themeColor="text1"/>
          <w:sz w:val="22"/>
          <w:szCs w:val="22"/>
          <w:lang w:val="it-IT"/>
        </w:rPr>
        <w:t xml:space="preserve">Mặt </w:t>
      </w:r>
      <w:r w:rsidRPr="008673AF">
        <w:rPr>
          <w:rFonts w:ascii="Tahoma" w:eastAsia="Calibri" w:hAnsi="Tahoma" w:cs="Tahoma"/>
          <w:b/>
          <w:sz w:val="22"/>
          <w:szCs w:val="22"/>
          <w:lang w:val="it-IT"/>
        </w:rPr>
        <w:t>bằng</w:t>
      </w:r>
      <w:r w:rsidRPr="008673AF">
        <w:rPr>
          <w:rFonts w:ascii="Tahoma" w:eastAsia="Calibri" w:hAnsi="Tahoma" w:cs="Tahoma"/>
          <w:b/>
          <w:color w:val="000000" w:themeColor="text1"/>
          <w:sz w:val="22"/>
          <w:szCs w:val="22"/>
          <w:lang w:val="it-IT"/>
        </w:rPr>
        <w:t xml:space="preserve"> thi công:</w:t>
      </w:r>
    </w:p>
    <w:p w:rsidR="00A660BA" w:rsidRPr="00A660BA" w:rsidRDefault="00A660BA" w:rsidP="00A660BA">
      <w:pPr>
        <w:spacing w:line="276" w:lineRule="auto"/>
        <w:ind w:left="720"/>
        <w:jc w:val="both"/>
        <w:rPr>
          <w:rFonts w:ascii="Tahoma" w:eastAsia="Calibri" w:hAnsi="Tahoma" w:cs="Tahoma"/>
          <w:color w:val="000000"/>
          <w:sz w:val="22"/>
          <w:szCs w:val="22"/>
          <w:lang w:val="it-IT"/>
        </w:rPr>
      </w:pPr>
      <w:r w:rsidRPr="00A660BA">
        <w:rPr>
          <w:rFonts w:ascii="Tahoma" w:eastAsia="Calibri" w:hAnsi="Tahoma" w:cs="Tahoma"/>
          <w:sz w:val="22"/>
          <w:szCs w:val="22"/>
          <w:lang w:val="it-IT"/>
        </w:rPr>
        <w:t xml:space="preserve">- </w:t>
      </w:r>
      <w:r w:rsidRPr="00A660BA">
        <w:rPr>
          <w:rFonts w:ascii="Tahoma" w:eastAsia="Calibri" w:hAnsi="Tahoma" w:cs="Tahoma"/>
          <w:color w:val="000000"/>
          <w:sz w:val="22"/>
          <w:szCs w:val="22"/>
          <w:lang w:val="it-IT"/>
        </w:rPr>
        <w:t>Mặt bằng thi công đã được bàn giao cho nhà thầu, nhà thầu đang triển khai thi công.</w:t>
      </w:r>
    </w:p>
    <w:p w:rsidR="00A660BA" w:rsidRPr="00A660BA" w:rsidRDefault="00A660BA" w:rsidP="00A660BA">
      <w:pPr>
        <w:pStyle w:val="ListParagraph"/>
        <w:numPr>
          <w:ilvl w:val="1"/>
          <w:numId w:val="20"/>
        </w:numPr>
        <w:spacing w:line="312" w:lineRule="auto"/>
        <w:ind w:left="709"/>
        <w:jc w:val="both"/>
        <w:rPr>
          <w:rFonts w:ascii="Tahoma" w:eastAsia="Calibri" w:hAnsi="Tahoma" w:cs="Tahoma"/>
          <w:b/>
          <w:sz w:val="22"/>
          <w:szCs w:val="22"/>
          <w:lang w:val="it-IT"/>
        </w:rPr>
      </w:pPr>
      <w:r w:rsidRPr="00A660BA">
        <w:rPr>
          <w:rFonts w:ascii="Tahoma" w:eastAsia="Calibri" w:hAnsi="Tahoma" w:cs="Tahoma"/>
          <w:b/>
          <w:sz w:val="22"/>
          <w:szCs w:val="22"/>
          <w:lang w:val="it-IT"/>
        </w:rPr>
        <w:t>Khối lượng công việc thực hiện trong tuần 33:</w:t>
      </w:r>
    </w:p>
    <w:p w:rsidR="00A660BA" w:rsidRPr="00A660BA" w:rsidRDefault="00A660BA" w:rsidP="00A660BA">
      <w:pPr>
        <w:tabs>
          <w:tab w:val="left" w:pos="709"/>
          <w:tab w:val="left" w:pos="1134"/>
        </w:tabs>
        <w:spacing w:line="276" w:lineRule="auto"/>
        <w:ind w:left="709"/>
        <w:jc w:val="both"/>
        <w:rPr>
          <w:rFonts w:ascii="Tahoma" w:eastAsia="Calibri" w:hAnsi="Tahoma" w:cs="Tahoma"/>
          <w:sz w:val="22"/>
          <w:szCs w:val="22"/>
          <w:lang w:val="it-IT"/>
        </w:rPr>
      </w:pPr>
      <w:r>
        <w:rPr>
          <w:rFonts w:ascii="Tahoma" w:eastAsia="Calibri" w:hAnsi="Tahoma" w:cs="Tahoma"/>
          <w:sz w:val="22"/>
          <w:szCs w:val="22"/>
          <w:lang w:val="it-IT"/>
        </w:rPr>
        <w:t xml:space="preserve"> </w:t>
      </w:r>
      <w:r w:rsidRPr="00A660BA">
        <w:rPr>
          <w:rFonts w:ascii="Tahoma" w:eastAsia="Calibri" w:hAnsi="Tahoma" w:cs="Tahoma"/>
          <w:sz w:val="22"/>
          <w:szCs w:val="22"/>
          <w:lang w:val="it-IT"/>
        </w:rPr>
        <w:t>- San lấp mặt bằng, gia cố bãi đúc dầ</w:t>
      </w:r>
      <w:r w:rsidR="00A107BE">
        <w:rPr>
          <w:rFonts w:ascii="Tahoma" w:eastAsia="Calibri" w:hAnsi="Tahoma" w:cs="Tahoma"/>
          <w:sz w:val="22"/>
          <w:szCs w:val="22"/>
          <w:lang w:val="it-IT"/>
        </w:rPr>
        <w:t>m.</w:t>
      </w:r>
    </w:p>
    <w:p w:rsidR="00A660BA" w:rsidRPr="00A660BA" w:rsidRDefault="00A660BA" w:rsidP="00A660BA">
      <w:pPr>
        <w:tabs>
          <w:tab w:val="left" w:pos="709"/>
          <w:tab w:val="left" w:pos="1134"/>
        </w:tabs>
        <w:spacing w:line="276" w:lineRule="auto"/>
        <w:ind w:left="709"/>
        <w:jc w:val="both"/>
        <w:rPr>
          <w:rFonts w:ascii="Tahoma" w:eastAsia="Calibri" w:hAnsi="Tahoma" w:cs="Tahoma"/>
          <w:sz w:val="22"/>
          <w:szCs w:val="22"/>
          <w:lang w:val="it-IT"/>
        </w:rPr>
      </w:pPr>
      <w:r>
        <w:rPr>
          <w:rFonts w:ascii="Tahoma" w:eastAsia="Calibri" w:hAnsi="Tahoma" w:cs="Tahoma"/>
          <w:sz w:val="22"/>
          <w:szCs w:val="22"/>
          <w:lang w:val="it-IT"/>
        </w:rPr>
        <w:t xml:space="preserve"> </w:t>
      </w:r>
      <w:r w:rsidRPr="00A660BA">
        <w:rPr>
          <w:rFonts w:ascii="Tahoma" w:eastAsia="Calibri" w:hAnsi="Tahoma" w:cs="Tahoma"/>
          <w:sz w:val="22"/>
          <w:szCs w:val="22"/>
          <w:lang w:val="it-IT"/>
        </w:rPr>
        <w:t>- Thi công đóng vòng vây và đắp cát trụ T3</w:t>
      </w:r>
      <w:r w:rsidR="00A107BE">
        <w:rPr>
          <w:rFonts w:ascii="Tahoma" w:eastAsia="Calibri" w:hAnsi="Tahoma" w:cs="Tahoma"/>
          <w:sz w:val="22"/>
          <w:szCs w:val="22"/>
          <w:lang w:val="it-IT"/>
        </w:rPr>
        <w:t>.</w:t>
      </w:r>
    </w:p>
    <w:p w:rsidR="00A660BA" w:rsidRPr="00A660BA" w:rsidRDefault="00A660BA" w:rsidP="00A660BA">
      <w:pPr>
        <w:tabs>
          <w:tab w:val="left" w:pos="709"/>
          <w:tab w:val="left" w:pos="1134"/>
        </w:tabs>
        <w:spacing w:line="276" w:lineRule="auto"/>
        <w:ind w:left="709"/>
        <w:jc w:val="both"/>
        <w:rPr>
          <w:rFonts w:ascii="Tahoma" w:eastAsia="Calibri" w:hAnsi="Tahoma" w:cs="Tahoma"/>
          <w:sz w:val="22"/>
          <w:szCs w:val="22"/>
          <w:lang w:val="it-IT"/>
        </w:rPr>
      </w:pPr>
      <w:r w:rsidRPr="00A660BA">
        <w:rPr>
          <w:rFonts w:ascii="Tahoma" w:eastAsia="Calibri" w:hAnsi="Tahoma" w:cs="Tahoma"/>
          <w:sz w:val="22"/>
          <w:szCs w:val="22"/>
          <w:lang w:val="it-IT"/>
        </w:rPr>
        <w:t xml:space="preserve"> - Đắp cát hạt thô K90</w:t>
      </w:r>
      <w:r w:rsidR="00A107BE">
        <w:rPr>
          <w:rFonts w:ascii="Tahoma" w:eastAsia="Calibri" w:hAnsi="Tahoma" w:cs="Tahoma"/>
          <w:sz w:val="22"/>
          <w:szCs w:val="22"/>
          <w:lang w:val="it-IT"/>
        </w:rPr>
        <w:t>.</w:t>
      </w:r>
    </w:p>
    <w:p w:rsidR="00A660BA" w:rsidRDefault="00A660BA" w:rsidP="00A660BA">
      <w:pPr>
        <w:tabs>
          <w:tab w:val="left" w:pos="709"/>
          <w:tab w:val="left" w:pos="1134"/>
        </w:tabs>
        <w:spacing w:line="276" w:lineRule="auto"/>
        <w:ind w:left="709"/>
        <w:jc w:val="both"/>
        <w:rPr>
          <w:rFonts w:ascii="Tahoma" w:eastAsia="Calibri" w:hAnsi="Tahoma" w:cs="Tahoma"/>
          <w:sz w:val="22"/>
          <w:szCs w:val="22"/>
          <w:lang w:val="it-IT"/>
        </w:rPr>
      </w:pPr>
      <w:r w:rsidRPr="00A660BA">
        <w:rPr>
          <w:rFonts w:ascii="Tahoma" w:eastAsia="Calibri" w:hAnsi="Tahoma" w:cs="Tahoma"/>
          <w:sz w:val="22"/>
          <w:szCs w:val="22"/>
          <w:lang w:val="it-IT"/>
        </w:rPr>
        <w:t xml:space="preserve"> - Đóng khung vây cho mố M2</w:t>
      </w:r>
      <w:r w:rsidR="00A107BE">
        <w:rPr>
          <w:rFonts w:ascii="Tahoma" w:eastAsia="Calibri" w:hAnsi="Tahoma" w:cs="Tahoma"/>
          <w:sz w:val="22"/>
          <w:szCs w:val="22"/>
          <w:lang w:val="it-IT"/>
        </w:rPr>
        <w:t>.</w:t>
      </w:r>
    </w:p>
    <w:p w:rsidR="00A107BE" w:rsidRDefault="00A107BE" w:rsidP="00A660BA">
      <w:pPr>
        <w:tabs>
          <w:tab w:val="left" w:pos="709"/>
          <w:tab w:val="left" w:pos="1134"/>
        </w:tabs>
        <w:spacing w:line="276" w:lineRule="auto"/>
        <w:ind w:left="709"/>
        <w:jc w:val="both"/>
        <w:rPr>
          <w:rFonts w:ascii="Tahoma" w:eastAsia="Calibri" w:hAnsi="Tahoma" w:cs="Tahoma"/>
          <w:sz w:val="22"/>
          <w:szCs w:val="22"/>
          <w:lang w:val="it-IT"/>
        </w:rPr>
      </w:pPr>
      <w:r>
        <w:rPr>
          <w:rFonts w:ascii="Tahoma" w:eastAsia="Calibri" w:hAnsi="Tahoma" w:cs="Tahoma"/>
          <w:sz w:val="22"/>
          <w:szCs w:val="22"/>
          <w:lang w:val="it-IT"/>
        </w:rPr>
        <w:t>- Vét hữu cơ đoạn cọc 90 đến cọc H4 (dài 148m).</w:t>
      </w:r>
    </w:p>
    <w:p w:rsidR="00A107BE" w:rsidRPr="00A660BA" w:rsidRDefault="00A107BE" w:rsidP="00A660BA">
      <w:pPr>
        <w:tabs>
          <w:tab w:val="left" w:pos="709"/>
          <w:tab w:val="left" w:pos="1134"/>
        </w:tabs>
        <w:spacing w:line="276" w:lineRule="auto"/>
        <w:ind w:left="709"/>
        <w:jc w:val="both"/>
        <w:rPr>
          <w:rFonts w:ascii="Tahoma" w:eastAsia="Calibri" w:hAnsi="Tahoma" w:cs="Tahoma"/>
          <w:sz w:val="22"/>
          <w:szCs w:val="22"/>
          <w:lang w:val="it-IT"/>
        </w:rPr>
      </w:pPr>
      <w:r>
        <w:rPr>
          <w:rFonts w:ascii="Tahoma" w:eastAsia="Calibri" w:hAnsi="Tahoma" w:cs="Tahoma"/>
          <w:sz w:val="22"/>
          <w:szCs w:val="22"/>
          <w:lang w:val="it-IT"/>
        </w:rPr>
        <w:t>- Đào hố móng, thi công lớp lót cống dân sinh (300x250) Km1+321.12.</w:t>
      </w:r>
    </w:p>
    <w:p w:rsidR="00A660BA" w:rsidRPr="00A660BA" w:rsidRDefault="00A660BA" w:rsidP="00A660BA">
      <w:pPr>
        <w:pStyle w:val="ListParagraph"/>
        <w:numPr>
          <w:ilvl w:val="1"/>
          <w:numId w:val="20"/>
        </w:numPr>
        <w:spacing w:line="312" w:lineRule="auto"/>
        <w:ind w:left="709"/>
        <w:jc w:val="both"/>
        <w:rPr>
          <w:rFonts w:ascii="Tahoma" w:eastAsia="Calibri" w:hAnsi="Tahoma" w:cs="Tahoma"/>
          <w:b/>
          <w:sz w:val="22"/>
          <w:szCs w:val="22"/>
          <w:lang w:val="it-IT"/>
        </w:rPr>
      </w:pPr>
      <w:r w:rsidRPr="00A660BA">
        <w:rPr>
          <w:rFonts w:ascii="Tahoma" w:eastAsia="Calibri" w:hAnsi="Tahoma" w:cs="Tahoma"/>
          <w:b/>
          <w:sz w:val="22"/>
          <w:szCs w:val="22"/>
          <w:lang w:val="it-IT"/>
        </w:rPr>
        <w:t>Khối lượng công việc hoàn thành tính đến hết tuần 33:</w:t>
      </w:r>
    </w:p>
    <w:p w:rsidR="00A660BA" w:rsidRPr="00A660BA" w:rsidRDefault="00A660BA" w:rsidP="00A660BA">
      <w:pPr>
        <w:tabs>
          <w:tab w:val="left" w:pos="709"/>
          <w:tab w:val="left" w:pos="1134"/>
        </w:tabs>
        <w:spacing w:line="276" w:lineRule="auto"/>
        <w:ind w:left="709"/>
        <w:jc w:val="both"/>
        <w:rPr>
          <w:rFonts w:ascii="Tahoma" w:eastAsia="Calibri" w:hAnsi="Tahoma" w:cs="Tahoma"/>
          <w:sz w:val="22"/>
          <w:szCs w:val="22"/>
          <w:lang w:val="it-IT"/>
        </w:rPr>
      </w:pPr>
      <w:r>
        <w:rPr>
          <w:rFonts w:ascii="Tahoma" w:eastAsia="Calibri" w:hAnsi="Tahoma" w:cs="Tahoma"/>
          <w:sz w:val="22"/>
          <w:szCs w:val="22"/>
          <w:lang w:val="it-IT"/>
        </w:rPr>
        <w:t xml:space="preserve">- </w:t>
      </w:r>
      <w:r w:rsidRPr="00A660BA">
        <w:rPr>
          <w:rFonts w:ascii="Tahoma" w:eastAsia="Calibri" w:hAnsi="Tahoma" w:cs="Tahoma"/>
          <w:sz w:val="22"/>
          <w:szCs w:val="22"/>
          <w:lang w:val="it-IT"/>
        </w:rPr>
        <w:t xml:space="preserve">Thi công hoàn thành 8 cọc khoan nhồi mố M2  </w:t>
      </w:r>
    </w:p>
    <w:p w:rsidR="00A660BA" w:rsidRDefault="00A660BA" w:rsidP="00A660BA">
      <w:pPr>
        <w:tabs>
          <w:tab w:val="left" w:pos="709"/>
          <w:tab w:val="left" w:pos="1134"/>
        </w:tabs>
        <w:spacing w:line="276" w:lineRule="auto"/>
        <w:ind w:left="709"/>
        <w:jc w:val="both"/>
        <w:rPr>
          <w:rFonts w:ascii="Tahoma" w:eastAsia="Calibri" w:hAnsi="Tahoma" w:cs="Tahoma"/>
          <w:sz w:val="22"/>
          <w:szCs w:val="22"/>
          <w:lang w:val="it-IT"/>
        </w:rPr>
      </w:pPr>
      <w:r>
        <w:rPr>
          <w:rFonts w:ascii="Tahoma" w:eastAsia="Calibri" w:hAnsi="Tahoma" w:cs="Tahoma"/>
          <w:sz w:val="22"/>
          <w:szCs w:val="22"/>
          <w:lang w:val="it-IT"/>
        </w:rPr>
        <w:t xml:space="preserve">- </w:t>
      </w:r>
      <w:r w:rsidRPr="00A660BA">
        <w:rPr>
          <w:rFonts w:ascii="Tahoma" w:eastAsia="Calibri" w:hAnsi="Tahoma" w:cs="Tahoma"/>
          <w:sz w:val="22"/>
          <w:szCs w:val="22"/>
          <w:lang w:val="it-IT"/>
        </w:rPr>
        <w:t>San lấp mặt bằng, gia cố bãi đúc dầm.</w:t>
      </w:r>
    </w:p>
    <w:p w:rsidR="00AA17F6" w:rsidRPr="00A660BA" w:rsidRDefault="00AA17F6" w:rsidP="00AA17F6">
      <w:pPr>
        <w:tabs>
          <w:tab w:val="left" w:pos="709"/>
          <w:tab w:val="left" w:pos="1134"/>
        </w:tabs>
        <w:spacing w:line="276" w:lineRule="auto"/>
        <w:ind w:left="709"/>
        <w:jc w:val="both"/>
        <w:rPr>
          <w:rFonts w:ascii="Tahoma" w:eastAsia="Calibri" w:hAnsi="Tahoma" w:cs="Tahoma"/>
          <w:sz w:val="22"/>
          <w:szCs w:val="22"/>
          <w:lang w:val="it-IT"/>
        </w:rPr>
      </w:pPr>
      <w:r>
        <w:rPr>
          <w:rFonts w:ascii="Tahoma" w:eastAsia="Calibri" w:hAnsi="Tahoma" w:cs="Tahoma"/>
          <w:sz w:val="22"/>
          <w:szCs w:val="22"/>
          <w:lang w:val="it-IT"/>
        </w:rPr>
        <w:t>- Vét hữu cơ đoạn cọc 90 đến cọc H4 (dài 148m).</w:t>
      </w:r>
    </w:p>
    <w:p w:rsidR="003727E4" w:rsidRPr="0045340E" w:rsidRDefault="003727E4" w:rsidP="0096007A">
      <w:pPr>
        <w:tabs>
          <w:tab w:val="left" w:pos="709"/>
          <w:tab w:val="left" w:pos="1134"/>
        </w:tabs>
        <w:spacing w:beforeLines="20" w:before="48" w:afterLines="20" w:after="48" w:line="360" w:lineRule="auto"/>
        <w:jc w:val="both"/>
        <w:rPr>
          <w:rFonts w:ascii="Tahoma" w:eastAsia="Calibri" w:hAnsi="Tahoma" w:cs="Tahoma"/>
          <w:color w:val="0070C0"/>
          <w:sz w:val="22"/>
          <w:szCs w:val="22"/>
          <w:lang w:val="it-IT"/>
        </w:rPr>
      </w:pPr>
      <w:r w:rsidRPr="0045340E">
        <w:rPr>
          <w:rFonts w:ascii="Tahoma" w:eastAsia="Calibri" w:hAnsi="Tahoma" w:cs="Tahoma"/>
          <w:b/>
          <w:color w:val="0070C0"/>
          <w:sz w:val="22"/>
          <w:szCs w:val="22"/>
          <w:lang w:val="it-IT"/>
        </w:rPr>
        <w:t>Tổng giá trị hoàn thành trong tuầ</w:t>
      </w:r>
      <w:r w:rsidR="00A660BA">
        <w:rPr>
          <w:rFonts w:ascii="Tahoma" w:eastAsia="Calibri" w:hAnsi="Tahoma" w:cs="Tahoma"/>
          <w:b/>
          <w:color w:val="0070C0"/>
          <w:sz w:val="22"/>
          <w:szCs w:val="22"/>
          <w:lang w:val="it-IT"/>
        </w:rPr>
        <w:t xml:space="preserve">n 33 </w:t>
      </w:r>
      <w:r w:rsidRPr="0045340E">
        <w:rPr>
          <w:rFonts w:ascii="Tahoma" w:eastAsia="Calibri" w:hAnsi="Tahoma" w:cs="Tahoma"/>
          <w:b/>
          <w:color w:val="0070C0"/>
          <w:sz w:val="22"/>
          <w:szCs w:val="22"/>
          <w:lang w:val="it-IT"/>
        </w:rPr>
        <w:t xml:space="preserve">là:  </w:t>
      </w:r>
      <w:r w:rsidR="008673AF">
        <w:rPr>
          <w:rFonts w:ascii="Tahoma" w:eastAsia="Calibri" w:hAnsi="Tahoma" w:cs="Tahoma"/>
          <w:b/>
          <w:color w:val="0070C0"/>
          <w:sz w:val="22"/>
          <w:szCs w:val="22"/>
          <w:lang w:val="it-IT"/>
        </w:rPr>
        <w:t>0</w:t>
      </w:r>
      <w:r w:rsidRPr="0045340E">
        <w:rPr>
          <w:rFonts w:ascii="Tahoma" w:eastAsia="Calibri" w:hAnsi="Tahoma" w:cs="Tahoma"/>
          <w:b/>
          <w:color w:val="0070C0"/>
          <w:sz w:val="22"/>
          <w:szCs w:val="22"/>
          <w:lang w:val="it-IT"/>
        </w:rPr>
        <w:t>VNĐ (</w:t>
      </w:r>
      <w:r w:rsidR="008673AF">
        <w:rPr>
          <w:rFonts w:ascii="Tahoma" w:eastAsia="Calibri" w:hAnsi="Tahoma" w:cs="Tahoma"/>
          <w:b/>
          <w:color w:val="0070C0"/>
          <w:sz w:val="22"/>
          <w:szCs w:val="22"/>
          <w:lang w:val="it-IT"/>
        </w:rPr>
        <w:t>0</w:t>
      </w:r>
      <w:r w:rsidRPr="0045340E">
        <w:rPr>
          <w:rFonts w:ascii="Tahoma" w:eastAsia="Calibri" w:hAnsi="Tahoma" w:cs="Tahoma"/>
          <w:b/>
          <w:color w:val="0070C0"/>
          <w:sz w:val="22"/>
          <w:szCs w:val="22"/>
          <w:lang w:val="it-IT"/>
        </w:rPr>
        <w:t>USD)</w:t>
      </w:r>
    </w:p>
    <w:p w:rsidR="00443E23" w:rsidRPr="00774815" w:rsidRDefault="00443E23" w:rsidP="0096007A">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774815">
        <w:rPr>
          <w:rFonts w:ascii="Tahoma" w:eastAsia="Calibri" w:hAnsi="Tahoma" w:cs="Tahoma"/>
          <w:b/>
          <w:color w:val="000000" w:themeColor="text1"/>
          <w:sz w:val="22"/>
          <w:szCs w:val="22"/>
          <w:lang w:val="it-IT"/>
        </w:rPr>
        <w:t>.</w:t>
      </w:r>
    </w:p>
    <w:tbl>
      <w:tblPr>
        <w:tblStyle w:val="TableGrid"/>
        <w:tblW w:w="9918" w:type="dxa"/>
        <w:tblLook w:val="04A0" w:firstRow="1" w:lastRow="0" w:firstColumn="1" w:lastColumn="0" w:noHBand="0" w:noVBand="1"/>
      </w:tblPr>
      <w:tblGrid>
        <w:gridCol w:w="763"/>
        <w:gridCol w:w="3698"/>
        <w:gridCol w:w="1981"/>
        <w:gridCol w:w="1615"/>
        <w:gridCol w:w="1861"/>
      </w:tblGrid>
      <w:tr w:rsidR="00443E23" w:rsidRPr="00774815" w:rsidTr="009576B0">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96007A">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STT</w:t>
            </w:r>
          </w:p>
        </w:tc>
        <w:tc>
          <w:tcPr>
            <w:tcW w:w="3698"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96007A">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Hạng mục công việc</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96007A">
            <w:pPr>
              <w:tabs>
                <w:tab w:val="left" w:pos="709"/>
                <w:tab w:val="left" w:pos="1134"/>
              </w:tabs>
              <w:spacing w:beforeLines="20" w:before="48" w:afterLines="20" w:after="48"/>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Giá trị KL đế</w:t>
            </w:r>
            <w:r w:rsidR="00627D26">
              <w:rPr>
                <w:rFonts w:ascii="Tahoma" w:eastAsia="Calibri" w:hAnsi="Tahoma" w:cs="Tahoma"/>
                <w:b/>
                <w:color w:val="000000" w:themeColor="text1"/>
                <w:sz w:val="22"/>
                <w:szCs w:val="22"/>
                <w:lang w:val="it-IT"/>
              </w:rPr>
              <w:t xml:space="preserve">n </w:t>
            </w:r>
            <w:r w:rsidR="00A660BA">
              <w:rPr>
                <w:rFonts w:ascii="Tahoma" w:eastAsia="Calibri" w:hAnsi="Tahoma" w:cs="Tahoma"/>
                <w:b/>
                <w:color w:val="000000" w:themeColor="text1"/>
                <w:sz w:val="22"/>
                <w:szCs w:val="22"/>
                <w:lang w:val="it-IT"/>
              </w:rPr>
              <w:t>30</w:t>
            </w:r>
            <w:r w:rsidR="003B318B">
              <w:rPr>
                <w:rFonts w:ascii="Tahoma" w:eastAsia="Calibri" w:hAnsi="Tahoma" w:cs="Tahoma"/>
                <w:b/>
                <w:color w:val="000000" w:themeColor="text1"/>
                <w:sz w:val="22"/>
                <w:szCs w:val="22"/>
                <w:lang w:val="it-IT"/>
              </w:rPr>
              <w:t>/03</w:t>
            </w:r>
            <w:r w:rsidR="00DF752B">
              <w:rPr>
                <w:rFonts w:ascii="Tahoma" w:eastAsia="Calibri" w:hAnsi="Tahoma" w:cs="Tahoma"/>
                <w:b/>
                <w:color w:val="000000" w:themeColor="text1"/>
                <w:sz w:val="22"/>
                <w:szCs w:val="22"/>
                <w:lang w:val="it-IT"/>
              </w:rPr>
              <w:t>/2017</w:t>
            </w:r>
          </w:p>
        </w:tc>
        <w:tc>
          <w:tcPr>
            <w:tcW w:w="1861"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96007A">
            <w:pPr>
              <w:tabs>
                <w:tab w:val="left" w:pos="709"/>
                <w:tab w:val="left" w:pos="1134"/>
              </w:tabs>
              <w:spacing w:beforeLines="20" w:before="48" w:afterLines="20" w:after="48"/>
              <w:ind w:left="59" w:hanging="59"/>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 Hoàn thành theo HĐ</w:t>
            </w:r>
          </w:p>
        </w:tc>
      </w:tr>
      <w:tr w:rsidR="00443E23" w:rsidRPr="00774815" w:rsidTr="009576B0">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96007A">
            <w:pPr>
              <w:spacing w:beforeLines="20" w:before="48" w:afterLines="20" w:after="48"/>
              <w:jc w:val="both"/>
              <w:rPr>
                <w:rFonts w:ascii="Tahoma" w:eastAsia="Calibri" w:hAnsi="Tahoma" w:cs="Tahoma"/>
                <w:b/>
                <w:color w:val="000000" w:themeColor="text1"/>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96007A">
            <w:pPr>
              <w:spacing w:beforeLines="20" w:before="48" w:afterLines="20" w:after="48"/>
              <w:jc w:val="both"/>
              <w:rPr>
                <w:rFonts w:ascii="Tahoma" w:eastAsia="Calibri" w:hAnsi="Tahoma" w:cs="Tahoma"/>
                <w:b/>
                <w:color w:val="000000" w:themeColor="text1"/>
                <w:sz w:val="22"/>
                <w:szCs w:val="22"/>
                <w:lang w:val="it-I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96007A">
            <w:pPr>
              <w:tabs>
                <w:tab w:val="left" w:pos="709"/>
                <w:tab w:val="left" w:pos="1134"/>
              </w:tabs>
              <w:spacing w:beforeLines="20" w:before="48" w:afterLines="20" w:after="48"/>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VNĐ</w:t>
            </w:r>
          </w:p>
        </w:tc>
        <w:tc>
          <w:tcPr>
            <w:tcW w:w="1615" w:type="dxa"/>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96007A">
            <w:pPr>
              <w:tabs>
                <w:tab w:val="left" w:pos="709"/>
                <w:tab w:val="left" w:pos="1134"/>
              </w:tabs>
              <w:spacing w:beforeLines="20" w:before="48" w:afterLines="20" w:after="48"/>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USD</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96007A">
            <w:pPr>
              <w:spacing w:beforeLines="20" w:before="48" w:afterLines="20" w:after="48"/>
              <w:jc w:val="both"/>
              <w:rPr>
                <w:rFonts w:ascii="Tahoma" w:eastAsia="Calibri" w:hAnsi="Tahoma" w:cs="Tahoma"/>
                <w:b/>
                <w:color w:val="000000" w:themeColor="text1"/>
                <w:sz w:val="22"/>
                <w:szCs w:val="22"/>
                <w:lang w:val="it-IT"/>
              </w:rPr>
            </w:pPr>
          </w:p>
        </w:tc>
      </w:tr>
      <w:tr w:rsidR="00F50BC9" w:rsidRPr="00774815" w:rsidTr="00D15188">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F50BC9" w:rsidRPr="00774815" w:rsidRDefault="00F50BC9" w:rsidP="0096007A">
            <w:pPr>
              <w:spacing w:beforeLines="20" w:before="48" w:afterLines="20" w:after="48"/>
              <w:jc w:val="both"/>
              <w:rPr>
                <w:rFonts w:ascii="Tahoma" w:hAnsi="Tahoma" w:cs="Tahoma"/>
                <w:b/>
                <w:color w:val="000000" w:themeColor="text1"/>
                <w:sz w:val="22"/>
                <w:szCs w:val="22"/>
              </w:rPr>
            </w:pPr>
          </w:p>
        </w:tc>
        <w:tc>
          <w:tcPr>
            <w:tcW w:w="3698" w:type="dxa"/>
            <w:tcBorders>
              <w:top w:val="single" w:sz="4" w:space="0" w:color="auto"/>
              <w:left w:val="single" w:sz="4" w:space="0" w:color="auto"/>
              <w:bottom w:val="single" w:sz="4" w:space="0" w:color="auto"/>
              <w:right w:val="single" w:sz="4" w:space="0" w:color="auto"/>
            </w:tcBorders>
            <w:vAlign w:val="center"/>
          </w:tcPr>
          <w:p w:rsidR="00F50BC9" w:rsidRDefault="00F50BC9" w:rsidP="0096007A">
            <w:pPr>
              <w:spacing w:beforeLines="20" w:before="48" w:afterLines="20" w:after="48"/>
              <w:jc w:val="both"/>
              <w:rPr>
                <w:rFonts w:ascii="Tahoma" w:hAnsi="Tahoma" w:cs="Tahoma"/>
                <w:b/>
                <w:color w:val="000000" w:themeColor="text1"/>
                <w:sz w:val="22"/>
                <w:szCs w:val="22"/>
              </w:rPr>
            </w:pPr>
            <w:r>
              <w:rPr>
                <w:rFonts w:ascii="Tahoma" w:hAnsi="Tahoma" w:cs="Tahoma"/>
                <w:b/>
                <w:color w:val="000000" w:themeColor="text1"/>
                <w:sz w:val="22"/>
                <w:szCs w:val="22"/>
              </w:rPr>
              <w:t>Hạng mục chung</w:t>
            </w:r>
          </w:p>
        </w:tc>
        <w:tc>
          <w:tcPr>
            <w:tcW w:w="1981" w:type="dxa"/>
            <w:tcBorders>
              <w:top w:val="single" w:sz="4" w:space="0" w:color="auto"/>
              <w:left w:val="single" w:sz="4" w:space="0" w:color="auto"/>
              <w:bottom w:val="single" w:sz="4" w:space="0" w:color="auto"/>
              <w:right w:val="single" w:sz="4" w:space="0" w:color="auto"/>
            </w:tcBorders>
            <w:vAlign w:val="center"/>
          </w:tcPr>
          <w:p w:rsidR="00F50BC9" w:rsidRPr="001D01D0" w:rsidRDefault="00F50BC9" w:rsidP="0096007A">
            <w:pPr>
              <w:spacing w:beforeLines="20" w:before="48" w:afterLines="20" w:after="48"/>
              <w:jc w:val="right"/>
              <w:rPr>
                <w:rFonts w:ascii="Tahoma" w:hAnsi="Tahoma" w:cs="Tahoma"/>
                <w:b/>
                <w:color w:val="000000" w:themeColor="text1"/>
                <w:sz w:val="22"/>
                <w:szCs w:val="22"/>
              </w:rPr>
            </w:pPr>
            <w:r>
              <w:rPr>
                <w:rFonts w:ascii="Tahoma" w:hAnsi="Tahoma" w:cs="Tahoma"/>
                <w:b/>
                <w:color w:val="000000" w:themeColor="text1"/>
                <w:sz w:val="22"/>
                <w:szCs w:val="22"/>
              </w:rPr>
              <w:t>375,528,582</w:t>
            </w:r>
          </w:p>
        </w:tc>
        <w:tc>
          <w:tcPr>
            <w:tcW w:w="1615" w:type="dxa"/>
            <w:tcBorders>
              <w:top w:val="single" w:sz="4" w:space="0" w:color="auto"/>
              <w:left w:val="single" w:sz="4" w:space="0" w:color="auto"/>
              <w:bottom w:val="single" w:sz="4" w:space="0" w:color="auto"/>
              <w:right w:val="single" w:sz="4" w:space="0" w:color="auto"/>
            </w:tcBorders>
            <w:vAlign w:val="center"/>
          </w:tcPr>
          <w:p w:rsidR="00F50BC9" w:rsidRPr="001D01D0" w:rsidRDefault="00F50BC9" w:rsidP="0096007A">
            <w:pPr>
              <w:spacing w:beforeLines="20" w:before="48" w:afterLines="20" w:after="48"/>
              <w:jc w:val="right"/>
              <w:rPr>
                <w:rFonts w:ascii="Tahoma" w:hAnsi="Tahoma" w:cs="Tahoma"/>
                <w:b/>
                <w:color w:val="000000" w:themeColor="text1"/>
                <w:sz w:val="22"/>
                <w:szCs w:val="22"/>
              </w:rPr>
            </w:pPr>
            <w:r>
              <w:rPr>
                <w:rFonts w:ascii="Tahoma" w:hAnsi="Tahoma" w:cs="Tahoma"/>
                <w:b/>
                <w:color w:val="000000" w:themeColor="text1"/>
                <w:sz w:val="22"/>
                <w:szCs w:val="22"/>
              </w:rPr>
              <w:t>16,870.1</w:t>
            </w:r>
            <w:r w:rsidR="003E45DE">
              <w:rPr>
                <w:rFonts w:ascii="Tahoma" w:hAnsi="Tahoma" w:cs="Tahoma"/>
                <w:b/>
                <w:color w:val="000000" w:themeColor="text1"/>
                <w:sz w:val="22"/>
                <w:szCs w:val="22"/>
              </w:rPr>
              <w:t>1</w:t>
            </w:r>
          </w:p>
        </w:tc>
        <w:tc>
          <w:tcPr>
            <w:tcW w:w="1861" w:type="dxa"/>
            <w:vMerge w:val="restart"/>
            <w:tcBorders>
              <w:top w:val="single" w:sz="4" w:space="0" w:color="auto"/>
              <w:left w:val="single" w:sz="4" w:space="0" w:color="auto"/>
              <w:right w:val="single" w:sz="4" w:space="0" w:color="auto"/>
            </w:tcBorders>
            <w:vAlign w:val="center"/>
          </w:tcPr>
          <w:p w:rsidR="00F50BC9" w:rsidRPr="00774815" w:rsidRDefault="00F50BC9" w:rsidP="0096007A">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p>
        </w:tc>
      </w:tr>
      <w:tr w:rsidR="003E45DE" w:rsidRPr="00774815" w:rsidTr="0075006D">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3E45DE" w:rsidRPr="003E45DE" w:rsidRDefault="003E45DE" w:rsidP="0096007A">
            <w:pPr>
              <w:spacing w:beforeLines="20" w:before="48" w:afterLines="20" w:after="48"/>
              <w:jc w:val="both"/>
              <w:rPr>
                <w:rFonts w:ascii="Tahoma" w:hAnsi="Tahoma" w:cs="Tahoma"/>
                <w:b/>
                <w:sz w:val="22"/>
                <w:szCs w:val="22"/>
              </w:rPr>
            </w:pPr>
            <w:r w:rsidRPr="003E45DE">
              <w:rPr>
                <w:rFonts w:ascii="Tahoma" w:hAnsi="Tahoma" w:cs="Tahoma"/>
                <w:b/>
                <w:sz w:val="22"/>
                <w:szCs w:val="22"/>
              </w:rPr>
              <w:t>201</w:t>
            </w:r>
          </w:p>
        </w:tc>
        <w:tc>
          <w:tcPr>
            <w:tcW w:w="3698" w:type="dxa"/>
            <w:tcBorders>
              <w:top w:val="single" w:sz="4" w:space="0" w:color="auto"/>
              <w:left w:val="single" w:sz="4" w:space="0" w:color="auto"/>
              <w:bottom w:val="single" w:sz="4" w:space="0" w:color="auto"/>
              <w:right w:val="single" w:sz="4" w:space="0" w:color="auto"/>
            </w:tcBorders>
            <w:vAlign w:val="center"/>
          </w:tcPr>
          <w:p w:rsidR="003E45DE" w:rsidRPr="003E45DE" w:rsidRDefault="003E45DE" w:rsidP="0096007A">
            <w:pPr>
              <w:spacing w:beforeLines="20" w:before="48" w:afterLines="20" w:after="48"/>
              <w:jc w:val="both"/>
              <w:rPr>
                <w:rFonts w:ascii="Tahoma" w:hAnsi="Tahoma" w:cs="Tahoma"/>
                <w:b/>
                <w:sz w:val="22"/>
                <w:szCs w:val="22"/>
              </w:rPr>
            </w:pPr>
            <w:r w:rsidRPr="003E45DE">
              <w:rPr>
                <w:rFonts w:ascii="Tahoma" w:hAnsi="Tahoma" w:cs="Tahoma"/>
                <w:b/>
                <w:sz w:val="22"/>
                <w:szCs w:val="22"/>
              </w:rPr>
              <w:t>Bill thầu số 2</w:t>
            </w:r>
          </w:p>
        </w:tc>
        <w:tc>
          <w:tcPr>
            <w:tcW w:w="1981" w:type="dxa"/>
            <w:tcBorders>
              <w:top w:val="single" w:sz="4" w:space="0" w:color="auto"/>
              <w:left w:val="single" w:sz="4" w:space="0" w:color="auto"/>
              <w:bottom w:val="single" w:sz="4" w:space="0" w:color="auto"/>
              <w:right w:val="single" w:sz="4" w:space="0" w:color="auto"/>
            </w:tcBorders>
            <w:vAlign w:val="center"/>
          </w:tcPr>
          <w:p w:rsidR="003E45DE" w:rsidRDefault="003E45DE" w:rsidP="00AD239E">
            <w:pPr>
              <w:jc w:val="right"/>
              <w:rPr>
                <w:rFonts w:ascii="Tahoma" w:hAnsi="Tahoma" w:cs="Tahoma"/>
                <w:b/>
                <w:color w:val="000000" w:themeColor="text1"/>
                <w:sz w:val="22"/>
                <w:szCs w:val="22"/>
              </w:rPr>
            </w:pPr>
            <w:r>
              <w:rPr>
                <w:rFonts w:ascii="Tahoma" w:hAnsi="Tahoma" w:cs="Tahoma"/>
                <w:b/>
                <w:color w:val="000000" w:themeColor="text1"/>
                <w:sz w:val="22"/>
                <w:szCs w:val="22"/>
              </w:rPr>
              <w:t>133,426,440</w:t>
            </w:r>
          </w:p>
        </w:tc>
        <w:tc>
          <w:tcPr>
            <w:tcW w:w="1615" w:type="dxa"/>
            <w:tcBorders>
              <w:top w:val="single" w:sz="4" w:space="0" w:color="auto"/>
              <w:left w:val="single" w:sz="4" w:space="0" w:color="auto"/>
              <w:bottom w:val="single" w:sz="4" w:space="0" w:color="auto"/>
              <w:right w:val="single" w:sz="4" w:space="0" w:color="auto"/>
            </w:tcBorders>
            <w:vAlign w:val="center"/>
          </w:tcPr>
          <w:p w:rsidR="003E45DE" w:rsidRDefault="003E45DE" w:rsidP="00AD239E">
            <w:pPr>
              <w:jc w:val="right"/>
              <w:rPr>
                <w:rFonts w:ascii="Tahoma" w:hAnsi="Tahoma" w:cs="Tahoma"/>
                <w:b/>
                <w:color w:val="000000" w:themeColor="text1"/>
                <w:sz w:val="22"/>
                <w:szCs w:val="22"/>
              </w:rPr>
            </w:pPr>
            <w:r>
              <w:rPr>
                <w:rFonts w:ascii="Tahoma" w:hAnsi="Tahoma" w:cs="Tahoma"/>
                <w:b/>
                <w:color w:val="000000" w:themeColor="text1"/>
                <w:sz w:val="22"/>
                <w:szCs w:val="22"/>
              </w:rPr>
              <w:t>5,994.00</w:t>
            </w:r>
          </w:p>
        </w:tc>
        <w:tc>
          <w:tcPr>
            <w:tcW w:w="1861" w:type="dxa"/>
            <w:vMerge/>
            <w:tcBorders>
              <w:left w:val="single" w:sz="4" w:space="0" w:color="auto"/>
              <w:right w:val="single" w:sz="4" w:space="0" w:color="auto"/>
            </w:tcBorders>
            <w:vAlign w:val="center"/>
          </w:tcPr>
          <w:p w:rsidR="003E45DE" w:rsidRPr="009A7369" w:rsidRDefault="003E45DE" w:rsidP="0096007A">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p>
        </w:tc>
      </w:tr>
      <w:tr w:rsidR="003E45DE" w:rsidRPr="00774815" w:rsidTr="0075006D">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3E45DE" w:rsidRPr="003E45DE" w:rsidRDefault="003E45DE" w:rsidP="0096007A">
            <w:pPr>
              <w:spacing w:beforeLines="20" w:before="48" w:afterLines="20" w:after="48"/>
              <w:jc w:val="both"/>
              <w:rPr>
                <w:rFonts w:ascii="Tahoma" w:hAnsi="Tahoma" w:cs="Tahoma"/>
                <w:sz w:val="22"/>
                <w:szCs w:val="22"/>
              </w:rPr>
            </w:pPr>
            <w:r w:rsidRPr="003E45DE">
              <w:rPr>
                <w:rFonts w:ascii="Tahoma" w:hAnsi="Tahoma" w:cs="Tahoma"/>
                <w:sz w:val="22"/>
                <w:szCs w:val="22"/>
              </w:rPr>
              <w:t>201.1</w:t>
            </w:r>
          </w:p>
        </w:tc>
        <w:tc>
          <w:tcPr>
            <w:tcW w:w="3698" w:type="dxa"/>
            <w:tcBorders>
              <w:top w:val="single" w:sz="4" w:space="0" w:color="auto"/>
              <w:left w:val="single" w:sz="4" w:space="0" w:color="auto"/>
              <w:bottom w:val="single" w:sz="4" w:space="0" w:color="auto"/>
              <w:right w:val="single" w:sz="4" w:space="0" w:color="auto"/>
            </w:tcBorders>
            <w:vAlign w:val="center"/>
          </w:tcPr>
          <w:p w:rsidR="003E45DE" w:rsidRPr="003E45DE" w:rsidRDefault="003E45DE" w:rsidP="0096007A">
            <w:pPr>
              <w:spacing w:beforeLines="20" w:before="48" w:afterLines="20" w:after="48"/>
              <w:jc w:val="both"/>
              <w:rPr>
                <w:rFonts w:ascii="Tahoma" w:hAnsi="Tahoma" w:cs="Tahoma"/>
                <w:sz w:val="22"/>
                <w:szCs w:val="22"/>
              </w:rPr>
            </w:pPr>
            <w:r w:rsidRPr="003E45DE">
              <w:rPr>
                <w:rFonts w:ascii="Tahoma" w:hAnsi="Tahoma" w:cs="Tahoma"/>
                <w:sz w:val="22"/>
                <w:szCs w:val="22"/>
              </w:rPr>
              <w:t>Công tác đất</w:t>
            </w:r>
          </w:p>
        </w:tc>
        <w:tc>
          <w:tcPr>
            <w:tcW w:w="1981" w:type="dxa"/>
            <w:tcBorders>
              <w:top w:val="single" w:sz="4" w:space="0" w:color="auto"/>
              <w:left w:val="single" w:sz="4" w:space="0" w:color="auto"/>
              <w:bottom w:val="single" w:sz="4" w:space="0" w:color="auto"/>
              <w:right w:val="single" w:sz="4" w:space="0" w:color="auto"/>
            </w:tcBorders>
            <w:vAlign w:val="center"/>
          </w:tcPr>
          <w:p w:rsidR="003E45DE" w:rsidRDefault="003E45DE" w:rsidP="00AD239E">
            <w:pPr>
              <w:jc w:val="right"/>
              <w:rPr>
                <w:rFonts w:ascii="Tahoma" w:hAnsi="Tahoma" w:cs="Tahoma"/>
                <w:color w:val="000000" w:themeColor="text1"/>
                <w:sz w:val="22"/>
                <w:szCs w:val="22"/>
              </w:rPr>
            </w:pPr>
            <w:r>
              <w:rPr>
                <w:rFonts w:ascii="Tahoma" w:hAnsi="Tahoma" w:cs="Tahoma"/>
                <w:color w:val="000000" w:themeColor="text1"/>
                <w:sz w:val="22"/>
                <w:szCs w:val="22"/>
              </w:rPr>
              <w:t>133,426,440</w:t>
            </w:r>
          </w:p>
        </w:tc>
        <w:tc>
          <w:tcPr>
            <w:tcW w:w="1615" w:type="dxa"/>
            <w:tcBorders>
              <w:top w:val="single" w:sz="4" w:space="0" w:color="auto"/>
              <w:left w:val="single" w:sz="4" w:space="0" w:color="auto"/>
              <w:bottom w:val="single" w:sz="4" w:space="0" w:color="auto"/>
              <w:right w:val="single" w:sz="4" w:space="0" w:color="auto"/>
            </w:tcBorders>
            <w:vAlign w:val="center"/>
          </w:tcPr>
          <w:p w:rsidR="003E45DE" w:rsidRDefault="003E45DE" w:rsidP="00AD239E">
            <w:pPr>
              <w:jc w:val="right"/>
              <w:rPr>
                <w:rFonts w:ascii="Tahoma" w:hAnsi="Tahoma" w:cs="Tahoma"/>
                <w:color w:val="000000" w:themeColor="text1"/>
                <w:sz w:val="22"/>
                <w:szCs w:val="22"/>
              </w:rPr>
            </w:pPr>
            <w:r>
              <w:rPr>
                <w:rFonts w:ascii="Tahoma" w:hAnsi="Tahoma" w:cs="Tahoma"/>
                <w:color w:val="000000" w:themeColor="text1"/>
                <w:sz w:val="22"/>
                <w:szCs w:val="22"/>
              </w:rPr>
              <w:t>5,994.00</w:t>
            </w:r>
          </w:p>
        </w:tc>
        <w:tc>
          <w:tcPr>
            <w:tcW w:w="1861" w:type="dxa"/>
            <w:vMerge/>
            <w:tcBorders>
              <w:left w:val="single" w:sz="4" w:space="0" w:color="auto"/>
              <w:right w:val="single" w:sz="4" w:space="0" w:color="auto"/>
            </w:tcBorders>
            <w:vAlign w:val="center"/>
          </w:tcPr>
          <w:p w:rsidR="003E45DE" w:rsidRPr="009A7369" w:rsidRDefault="003E45DE" w:rsidP="0096007A">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p>
        </w:tc>
      </w:tr>
      <w:tr w:rsidR="00065384" w:rsidRPr="00774815" w:rsidTr="002F0FF8">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065384" w:rsidRPr="00B176DF" w:rsidRDefault="00065384" w:rsidP="0096007A">
            <w:pPr>
              <w:spacing w:beforeLines="20" w:before="48" w:afterLines="20" w:after="48"/>
              <w:jc w:val="both"/>
              <w:rPr>
                <w:rFonts w:ascii="Tahoma" w:hAnsi="Tahoma" w:cs="Tahoma"/>
                <w:b/>
                <w:color w:val="000000" w:themeColor="text1"/>
                <w:sz w:val="22"/>
                <w:szCs w:val="22"/>
              </w:rPr>
            </w:pPr>
            <w:r>
              <w:rPr>
                <w:rFonts w:ascii="Tahoma" w:hAnsi="Tahoma" w:cs="Tahoma"/>
                <w:b/>
                <w:color w:val="000000" w:themeColor="text1"/>
                <w:sz w:val="22"/>
                <w:szCs w:val="22"/>
              </w:rPr>
              <w:t>4</w:t>
            </w:r>
            <w:r w:rsidRPr="00B176DF">
              <w:rPr>
                <w:rFonts w:ascii="Tahoma" w:hAnsi="Tahoma" w:cs="Tahoma"/>
                <w:b/>
                <w:color w:val="000000" w:themeColor="text1"/>
                <w:sz w:val="22"/>
                <w:szCs w:val="22"/>
              </w:rPr>
              <w:t>01</w:t>
            </w:r>
          </w:p>
        </w:tc>
        <w:tc>
          <w:tcPr>
            <w:tcW w:w="3698" w:type="dxa"/>
            <w:tcBorders>
              <w:top w:val="single" w:sz="4" w:space="0" w:color="auto"/>
              <w:left w:val="single" w:sz="4" w:space="0" w:color="auto"/>
              <w:bottom w:val="single" w:sz="4" w:space="0" w:color="auto"/>
              <w:right w:val="single" w:sz="4" w:space="0" w:color="auto"/>
            </w:tcBorders>
            <w:vAlign w:val="center"/>
          </w:tcPr>
          <w:p w:rsidR="00065384" w:rsidRPr="00B176DF" w:rsidRDefault="00065384" w:rsidP="0096007A">
            <w:pPr>
              <w:spacing w:beforeLines="20" w:before="48" w:afterLines="20" w:after="48"/>
              <w:jc w:val="both"/>
              <w:rPr>
                <w:rFonts w:ascii="Tahoma" w:hAnsi="Tahoma" w:cs="Tahoma"/>
                <w:b/>
                <w:color w:val="000000" w:themeColor="text1"/>
                <w:sz w:val="22"/>
                <w:szCs w:val="22"/>
              </w:rPr>
            </w:pPr>
            <w:r>
              <w:rPr>
                <w:rFonts w:ascii="Tahoma" w:hAnsi="Tahoma" w:cs="Tahoma"/>
                <w:b/>
                <w:color w:val="000000" w:themeColor="text1"/>
                <w:sz w:val="22"/>
                <w:szCs w:val="22"/>
              </w:rPr>
              <w:t>Bill thầu số 4</w:t>
            </w:r>
          </w:p>
        </w:tc>
        <w:tc>
          <w:tcPr>
            <w:tcW w:w="1981" w:type="dxa"/>
            <w:tcBorders>
              <w:top w:val="single" w:sz="4" w:space="0" w:color="auto"/>
              <w:left w:val="single" w:sz="4" w:space="0" w:color="auto"/>
              <w:bottom w:val="single" w:sz="4" w:space="0" w:color="auto"/>
              <w:right w:val="single" w:sz="4" w:space="0" w:color="auto"/>
            </w:tcBorders>
            <w:vAlign w:val="center"/>
          </w:tcPr>
          <w:p w:rsidR="00065384" w:rsidRPr="00065384" w:rsidRDefault="00065384" w:rsidP="00622FA7">
            <w:pPr>
              <w:jc w:val="right"/>
              <w:rPr>
                <w:rFonts w:ascii="Tahoma" w:eastAsia="Calibri" w:hAnsi="Tahoma" w:cs="Tahoma"/>
                <w:b/>
                <w:sz w:val="22"/>
                <w:szCs w:val="22"/>
                <w:lang w:val="it-IT"/>
              </w:rPr>
            </w:pPr>
            <w:r w:rsidRPr="00065384">
              <w:rPr>
                <w:rFonts w:ascii="Tahoma" w:eastAsia="Calibri" w:hAnsi="Tahoma" w:cs="Tahoma"/>
                <w:b/>
                <w:sz w:val="22"/>
                <w:szCs w:val="22"/>
                <w:lang w:val="it-IT"/>
              </w:rPr>
              <w:t>1,063,994,200</w:t>
            </w:r>
          </w:p>
        </w:tc>
        <w:tc>
          <w:tcPr>
            <w:tcW w:w="1615" w:type="dxa"/>
            <w:tcBorders>
              <w:top w:val="single" w:sz="4" w:space="0" w:color="auto"/>
              <w:left w:val="single" w:sz="4" w:space="0" w:color="auto"/>
              <w:bottom w:val="single" w:sz="4" w:space="0" w:color="auto"/>
              <w:right w:val="single" w:sz="4" w:space="0" w:color="auto"/>
            </w:tcBorders>
            <w:vAlign w:val="center"/>
          </w:tcPr>
          <w:p w:rsidR="00065384" w:rsidRPr="00065384" w:rsidRDefault="00065384" w:rsidP="00622FA7">
            <w:pPr>
              <w:jc w:val="right"/>
              <w:rPr>
                <w:rFonts w:ascii="Tahoma" w:eastAsia="Calibri" w:hAnsi="Tahoma" w:cs="Tahoma"/>
                <w:b/>
                <w:sz w:val="22"/>
                <w:szCs w:val="22"/>
                <w:lang w:val="it-IT"/>
              </w:rPr>
            </w:pPr>
            <w:r w:rsidRPr="00065384">
              <w:rPr>
                <w:rFonts w:ascii="Tahoma" w:eastAsia="Calibri" w:hAnsi="Tahoma" w:cs="Tahoma"/>
                <w:b/>
                <w:sz w:val="22"/>
                <w:szCs w:val="22"/>
                <w:lang w:val="it-IT"/>
              </w:rPr>
              <w:t>47,798.48</w:t>
            </w:r>
          </w:p>
        </w:tc>
        <w:tc>
          <w:tcPr>
            <w:tcW w:w="1861" w:type="dxa"/>
            <w:vMerge/>
            <w:tcBorders>
              <w:left w:val="single" w:sz="4" w:space="0" w:color="auto"/>
              <w:right w:val="single" w:sz="4" w:space="0" w:color="auto"/>
            </w:tcBorders>
            <w:vAlign w:val="center"/>
          </w:tcPr>
          <w:p w:rsidR="00065384" w:rsidRPr="009A7369" w:rsidRDefault="00065384" w:rsidP="0096007A">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p>
        </w:tc>
      </w:tr>
      <w:tr w:rsidR="00065384" w:rsidRPr="00774815" w:rsidTr="002F0FF8">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065384" w:rsidRPr="00774815" w:rsidRDefault="00065384" w:rsidP="0096007A">
            <w:pPr>
              <w:spacing w:beforeLines="20" w:before="48" w:afterLines="20" w:after="48"/>
              <w:jc w:val="both"/>
              <w:rPr>
                <w:rFonts w:ascii="Tahoma" w:hAnsi="Tahoma" w:cs="Tahoma"/>
                <w:color w:val="000000" w:themeColor="text1"/>
                <w:sz w:val="22"/>
                <w:szCs w:val="22"/>
              </w:rPr>
            </w:pPr>
            <w:r>
              <w:rPr>
                <w:rFonts w:ascii="Tahoma" w:hAnsi="Tahoma" w:cs="Tahoma"/>
                <w:color w:val="000000" w:themeColor="text1"/>
                <w:sz w:val="22"/>
                <w:szCs w:val="22"/>
              </w:rPr>
              <w:t>401.1</w:t>
            </w:r>
          </w:p>
        </w:tc>
        <w:tc>
          <w:tcPr>
            <w:tcW w:w="3698" w:type="dxa"/>
            <w:tcBorders>
              <w:top w:val="single" w:sz="4" w:space="0" w:color="auto"/>
              <w:left w:val="single" w:sz="4" w:space="0" w:color="auto"/>
              <w:bottom w:val="single" w:sz="4" w:space="0" w:color="auto"/>
              <w:right w:val="single" w:sz="4" w:space="0" w:color="auto"/>
            </w:tcBorders>
            <w:vAlign w:val="center"/>
          </w:tcPr>
          <w:p w:rsidR="00065384" w:rsidRPr="00774815" w:rsidRDefault="00065384" w:rsidP="0096007A">
            <w:pPr>
              <w:spacing w:beforeLines="20" w:before="48" w:afterLines="20" w:after="48"/>
              <w:jc w:val="both"/>
              <w:rPr>
                <w:rFonts w:ascii="Tahoma" w:hAnsi="Tahoma" w:cs="Tahoma"/>
                <w:color w:val="000000" w:themeColor="text1"/>
                <w:sz w:val="22"/>
                <w:szCs w:val="22"/>
              </w:rPr>
            </w:pPr>
            <w:r>
              <w:rPr>
                <w:rFonts w:ascii="Tahoma" w:hAnsi="Tahoma" w:cs="Tahoma"/>
                <w:color w:val="000000" w:themeColor="text1"/>
                <w:sz w:val="22"/>
                <w:szCs w:val="22"/>
              </w:rPr>
              <w:t>Phần cầu</w:t>
            </w:r>
          </w:p>
        </w:tc>
        <w:tc>
          <w:tcPr>
            <w:tcW w:w="1981" w:type="dxa"/>
            <w:tcBorders>
              <w:top w:val="single" w:sz="4" w:space="0" w:color="auto"/>
              <w:left w:val="single" w:sz="4" w:space="0" w:color="auto"/>
              <w:bottom w:val="single" w:sz="4" w:space="0" w:color="auto"/>
              <w:right w:val="single" w:sz="4" w:space="0" w:color="auto"/>
            </w:tcBorders>
            <w:vAlign w:val="center"/>
          </w:tcPr>
          <w:p w:rsidR="00065384" w:rsidRPr="00065384" w:rsidRDefault="00065384" w:rsidP="00622FA7">
            <w:pPr>
              <w:jc w:val="right"/>
              <w:rPr>
                <w:rFonts w:ascii="Tahoma" w:eastAsia="Calibri" w:hAnsi="Tahoma" w:cs="Tahoma"/>
                <w:sz w:val="22"/>
                <w:szCs w:val="22"/>
                <w:lang w:val="it-IT"/>
              </w:rPr>
            </w:pPr>
            <w:r w:rsidRPr="00065384">
              <w:rPr>
                <w:rFonts w:ascii="Tahoma" w:eastAsia="Calibri" w:hAnsi="Tahoma" w:cs="Tahoma"/>
                <w:sz w:val="22"/>
                <w:szCs w:val="22"/>
                <w:lang w:val="it-IT"/>
              </w:rPr>
              <w:t>1,063,994,200</w:t>
            </w:r>
          </w:p>
        </w:tc>
        <w:tc>
          <w:tcPr>
            <w:tcW w:w="1615" w:type="dxa"/>
            <w:tcBorders>
              <w:top w:val="single" w:sz="4" w:space="0" w:color="auto"/>
              <w:left w:val="single" w:sz="4" w:space="0" w:color="auto"/>
              <w:bottom w:val="single" w:sz="4" w:space="0" w:color="auto"/>
              <w:right w:val="single" w:sz="4" w:space="0" w:color="auto"/>
            </w:tcBorders>
            <w:vAlign w:val="center"/>
          </w:tcPr>
          <w:p w:rsidR="00065384" w:rsidRPr="00065384" w:rsidRDefault="00065384" w:rsidP="00622FA7">
            <w:pPr>
              <w:jc w:val="right"/>
              <w:rPr>
                <w:rFonts w:ascii="Tahoma" w:eastAsia="Calibri" w:hAnsi="Tahoma" w:cs="Tahoma"/>
                <w:sz w:val="22"/>
                <w:szCs w:val="22"/>
                <w:lang w:val="it-IT"/>
              </w:rPr>
            </w:pPr>
            <w:r w:rsidRPr="00065384">
              <w:rPr>
                <w:rFonts w:ascii="Tahoma" w:eastAsia="Calibri" w:hAnsi="Tahoma" w:cs="Tahoma"/>
                <w:sz w:val="22"/>
                <w:szCs w:val="22"/>
                <w:lang w:val="it-IT"/>
              </w:rPr>
              <w:t>47,798.48</w:t>
            </w:r>
          </w:p>
        </w:tc>
        <w:tc>
          <w:tcPr>
            <w:tcW w:w="1861" w:type="dxa"/>
            <w:vMerge/>
            <w:tcBorders>
              <w:left w:val="single" w:sz="4" w:space="0" w:color="auto"/>
              <w:bottom w:val="single" w:sz="4" w:space="0" w:color="auto"/>
              <w:right w:val="single" w:sz="4" w:space="0" w:color="auto"/>
            </w:tcBorders>
            <w:vAlign w:val="center"/>
          </w:tcPr>
          <w:p w:rsidR="00065384" w:rsidRPr="009A7369" w:rsidRDefault="00065384" w:rsidP="0096007A">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p>
        </w:tc>
      </w:tr>
      <w:tr w:rsidR="00065384" w:rsidRPr="00774815" w:rsidTr="009576B0">
        <w:tc>
          <w:tcPr>
            <w:tcW w:w="4461" w:type="dxa"/>
            <w:gridSpan w:val="2"/>
            <w:tcBorders>
              <w:top w:val="single" w:sz="4" w:space="0" w:color="auto"/>
              <w:left w:val="single" w:sz="4" w:space="0" w:color="auto"/>
              <w:bottom w:val="single" w:sz="4" w:space="0" w:color="auto"/>
              <w:right w:val="single" w:sz="4" w:space="0" w:color="auto"/>
            </w:tcBorders>
            <w:vAlign w:val="center"/>
          </w:tcPr>
          <w:p w:rsidR="00065384" w:rsidRPr="003E21D0" w:rsidRDefault="00065384" w:rsidP="0096007A">
            <w:pPr>
              <w:spacing w:beforeLines="20" w:before="48" w:afterLines="20" w:after="48"/>
              <w:jc w:val="center"/>
              <w:rPr>
                <w:rFonts w:ascii="Tahoma" w:eastAsia="Calibri" w:hAnsi="Tahoma" w:cs="Tahoma"/>
                <w:b/>
                <w:sz w:val="22"/>
                <w:szCs w:val="22"/>
                <w:lang w:val="it-IT"/>
              </w:rPr>
            </w:pPr>
            <w:r w:rsidRPr="003E21D0">
              <w:rPr>
                <w:rFonts w:ascii="Tahoma" w:eastAsia="Calibri" w:hAnsi="Tahoma" w:cs="Tahoma"/>
                <w:b/>
                <w:sz w:val="22"/>
                <w:szCs w:val="22"/>
                <w:lang w:val="it-IT"/>
              </w:rPr>
              <w:t>Tổng giá trị</w:t>
            </w:r>
          </w:p>
        </w:tc>
        <w:tc>
          <w:tcPr>
            <w:tcW w:w="1981" w:type="dxa"/>
            <w:tcBorders>
              <w:top w:val="single" w:sz="4" w:space="0" w:color="auto"/>
              <w:left w:val="single" w:sz="4" w:space="0" w:color="auto"/>
              <w:bottom w:val="single" w:sz="4" w:space="0" w:color="auto"/>
              <w:right w:val="single" w:sz="4" w:space="0" w:color="auto"/>
            </w:tcBorders>
            <w:vAlign w:val="center"/>
          </w:tcPr>
          <w:p w:rsidR="00065384" w:rsidRPr="00065384" w:rsidRDefault="00065384" w:rsidP="00622FA7">
            <w:pPr>
              <w:jc w:val="right"/>
              <w:rPr>
                <w:rFonts w:ascii="Tahoma" w:hAnsi="Tahoma" w:cs="Tahoma"/>
                <w:b/>
                <w:bCs/>
                <w:sz w:val="22"/>
                <w:szCs w:val="22"/>
              </w:rPr>
            </w:pPr>
            <w:r w:rsidRPr="00065384">
              <w:rPr>
                <w:rFonts w:ascii="Tahoma" w:eastAsia="Calibri" w:hAnsi="Tahoma" w:cs="Tahoma"/>
                <w:b/>
                <w:sz w:val="22"/>
                <w:szCs w:val="22"/>
                <w:lang w:val="it-IT"/>
              </w:rPr>
              <w:t>1,572,950,847</w:t>
            </w:r>
          </w:p>
        </w:tc>
        <w:tc>
          <w:tcPr>
            <w:tcW w:w="1615" w:type="dxa"/>
            <w:tcBorders>
              <w:top w:val="single" w:sz="4" w:space="0" w:color="auto"/>
              <w:left w:val="single" w:sz="4" w:space="0" w:color="auto"/>
              <w:bottom w:val="single" w:sz="4" w:space="0" w:color="auto"/>
              <w:right w:val="single" w:sz="4" w:space="0" w:color="auto"/>
            </w:tcBorders>
            <w:vAlign w:val="center"/>
          </w:tcPr>
          <w:p w:rsidR="00065384" w:rsidRPr="00065384" w:rsidRDefault="00065384" w:rsidP="00622FA7">
            <w:pPr>
              <w:jc w:val="right"/>
              <w:rPr>
                <w:rFonts w:ascii="Tahoma" w:hAnsi="Tahoma" w:cs="Tahoma"/>
                <w:sz w:val="22"/>
                <w:szCs w:val="22"/>
              </w:rPr>
            </w:pPr>
            <w:r w:rsidRPr="00065384">
              <w:rPr>
                <w:rFonts w:ascii="Tahoma" w:hAnsi="Tahoma" w:cs="Tahoma"/>
                <w:b/>
                <w:bCs/>
                <w:sz w:val="22"/>
                <w:szCs w:val="22"/>
              </w:rPr>
              <w:t>70,662.66</w:t>
            </w:r>
          </w:p>
        </w:tc>
        <w:tc>
          <w:tcPr>
            <w:tcW w:w="1861" w:type="dxa"/>
            <w:tcBorders>
              <w:top w:val="single" w:sz="4" w:space="0" w:color="auto"/>
              <w:left w:val="single" w:sz="4" w:space="0" w:color="auto"/>
              <w:bottom w:val="single" w:sz="4" w:space="0" w:color="auto"/>
              <w:right w:val="single" w:sz="4" w:space="0" w:color="auto"/>
            </w:tcBorders>
            <w:vAlign w:val="center"/>
          </w:tcPr>
          <w:p w:rsidR="00065384" w:rsidRPr="009A7369" w:rsidRDefault="00065384" w:rsidP="0096007A">
            <w:pPr>
              <w:spacing w:beforeLines="20" w:before="48" w:afterLines="20" w:after="48"/>
              <w:jc w:val="center"/>
              <w:rPr>
                <w:rFonts w:ascii="Tahoma" w:eastAsia="Calibri" w:hAnsi="Tahoma" w:cs="Tahoma"/>
                <w:b/>
                <w:sz w:val="22"/>
                <w:szCs w:val="22"/>
                <w:lang w:val="it-IT"/>
              </w:rPr>
            </w:pPr>
            <w:r>
              <w:rPr>
                <w:rFonts w:ascii="Tahoma" w:eastAsia="Calibri" w:hAnsi="Tahoma" w:cs="Tahoma"/>
                <w:b/>
                <w:sz w:val="22"/>
                <w:szCs w:val="22"/>
                <w:lang w:val="it-IT"/>
              </w:rPr>
              <w:t>1.84</w:t>
            </w:r>
            <w:r w:rsidRPr="009A7369">
              <w:rPr>
                <w:rFonts w:ascii="Tahoma" w:eastAsia="Calibri" w:hAnsi="Tahoma" w:cs="Tahoma"/>
                <w:b/>
                <w:sz w:val="22"/>
                <w:szCs w:val="22"/>
                <w:lang w:val="it-IT"/>
              </w:rPr>
              <w:t>%</w:t>
            </w:r>
          </w:p>
        </w:tc>
      </w:tr>
    </w:tbl>
    <w:p w:rsidR="00443E23" w:rsidRDefault="00443E23" w:rsidP="00FF0959">
      <w:pPr>
        <w:tabs>
          <w:tab w:val="left" w:pos="709"/>
          <w:tab w:val="left" w:pos="1134"/>
        </w:tabs>
        <w:spacing w:line="312" w:lineRule="auto"/>
        <w:jc w:val="both"/>
        <w:rPr>
          <w:rFonts w:ascii="Tahoma" w:eastAsia="Calibri" w:hAnsi="Tahoma" w:cs="Tahoma"/>
          <w:i/>
          <w:color w:val="000000" w:themeColor="text1"/>
          <w:sz w:val="22"/>
          <w:szCs w:val="22"/>
          <w:lang w:val="it-IT"/>
        </w:rPr>
      </w:pPr>
      <w:r w:rsidRPr="00774815">
        <w:rPr>
          <w:rFonts w:ascii="Tahoma" w:eastAsia="Calibri" w:hAnsi="Tahoma" w:cs="Tahoma"/>
          <w:i/>
          <w:color w:val="000000" w:themeColor="text1"/>
          <w:sz w:val="22"/>
          <w:szCs w:val="22"/>
          <w:lang w:val="it-IT"/>
        </w:rPr>
        <w:t>* Giá trị trên được quy đổi với tỷ giá USD là: 22,260.000 VNĐ.</w:t>
      </w:r>
    </w:p>
    <w:p w:rsidR="00AA17F6" w:rsidRDefault="00AA17F6" w:rsidP="00FF0959">
      <w:pPr>
        <w:tabs>
          <w:tab w:val="left" w:pos="709"/>
          <w:tab w:val="left" w:pos="1134"/>
        </w:tabs>
        <w:spacing w:line="312" w:lineRule="auto"/>
        <w:jc w:val="both"/>
        <w:rPr>
          <w:rFonts w:ascii="Tahoma" w:eastAsia="Calibri" w:hAnsi="Tahoma" w:cs="Tahoma"/>
          <w:i/>
          <w:color w:val="000000" w:themeColor="text1"/>
          <w:sz w:val="22"/>
          <w:szCs w:val="22"/>
          <w:lang w:val="it-IT"/>
        </w:rPr>
      </w:pPr>
    </w:p>
    <w:p w:rsidR="00FF0959" w:rsidRPr="00B0139A" w:rsidRDefault="00FF0959" w:rsidP="00FF0959">
      <w:pPr>
        <w:tabs>
          <w:tab w:val="left" w:pos="709"/>
          <w:tab w:val="left" w:pos="1134"/>
        </w:tabs>
        <w:spacing w:line="312" w:lineRule="auto"/>
        <w:jc w:val="both"/>
        <w:rPr>
          <w:rFonts w:ascii="Tahoma" w:eastAsia="Calibri" w:hAnsi="Tahoma" w:cs="Tahoma"/>
          <w:i/>
          <w:color w:val="000000" w:themeColor="text1"/>
          <w:sz w:val="10"/>
          <w:szCs w:val="22"/>
          <w:lang w:val="it-IT"/>
        </w:rPr>
      </w:pPr>
    </w:p>
    <w:p w:rsidR="006678C9" w:rsidRPr="00AB4DAB" w:rsidRDefault="00283A2E" w:rsidP="00FF0959">
      <w:pPr>
        <w:spacing w:line="312" w:lineRule="auto"/>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8F3EB0" w:rsidRPr="00AB4DAB">
        <w:rPr>
          <w:rFonts w:ascii="Tahoma" w:eastAsia="Calibri" w:hAnsi="Tahoma" w:cs="Tahoma"/>
          <w:b/>
          <w:color w:val="000000" w:themeColor="text1"/>
          <w:sz w:val="22"/>
          <w:szCs w:val="22"/>
          <w:lang w:val="it-IT"/>
        </w:rPr>
        <w:t>I.1.2</w:t>
      </w:r>
      <w:r w:rsidR="002F7613" w:rsidRPr="00AB4DAB">
        <w:rPr>
          <w:rFonts w:ascii="Tahoma" w:eastAsia="Calibri" w:hAnsi="Tahoma" w:cs="Tahoma"/>
          <w:b/>
          <w:color w:val="000000" w:themeColor="text1"/>
          <w:sz w:val="22"/>
          <w:szCs w:val="22"/>
          <w:lang w:val="it-IT"/>
        </w:rPr>
        <w:t>/</w:t>
      </w:r>
      <w:r w:rsidRPr="00AB4DAB">
        <w:rPr>
          <w:rFonts w:ascii="Tahoma" w:eastAsia="Calibri" w:hAnsi="Tahoma" w:cs="Tahoma"/>
          <w:b/>
          <w:color w:val="000000" w:themeColor="text1"/>
          <w:sz w:val="22"/>
          <w:szCs w:val="22"/>
          <w:lang w:val="it-IT"/>
        </w:rPr>
        <w:t xml:space="preserve">Lô 2: Lô TK-02b </w:t>
      </w:r>
      <w:r w:rsidR="00D04563" w:rsidRPr="00AB4DAB">
        <w:rPr>
          <w:rFonts w:ascii="Tahoma" w:eastAsia="Calibri" w:hAnsi="Tahoma" w:cs="Tahoma"/>
          <w:b/>
          <w:color w:val="000000" w:themeColor="text1"/>
          <w:sz w:val="22"/>
          <w:szCs w:val="22"/>
          <w:lang w:val="it-IT"/>
        </w:rPr>
        <w:t xml:space="preserve">- </w:t>
      </w:r>
      <w:r w:rsidRPr="00AB4DAB">
        <w:rPr>
          <w:rFonts w:ascii="Tahoma" w:eastAsia="Calibri" w:hAnsi="Tahoma" w:cs="Tahoma"/>
          <w:b/>
          <w:color w:val="000000" w:themeColor="text1"/>
          <w:sz w:val="22"/>
          <w:szCs w:val="22"/>
          <w:lang w:val="it-IT"/>
        </w:rPr>
        <w:t>Xây dựng 3 đoạn đường từ đường Hùng Vương đến cuối tuyến, bao gồm cầu Kênh</w:t>
      </w:r>
      <w:r w:rsidR="006678C9" w:rsidRPr="00AB4DAB">
        <w:rPr>
          <w:rFonts w:ascii="Tahoma" w:eastAsia="Calibri" w:hAnsi="Tahoma" w:cs="Tahoma"/>
          <w:b/>
          <w:color w:val="000000" w:themeColor="text1"/>
          <w:sz w:val="22"/>
          <w:szCs w:val="22"/>
          <w:lang w:val="it-IT"/>
        </w:rPr>
        <w:t>.</w:t>
      </w:r>
    </w:p>
    <w:p w:rsidR="006678C9" w:rsidRPr="001D01D0" w:rsidRDefault="00241331" w:rsidP="0096007A">
      <w:pPr>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w:t>
      </w:r>
      <w:r w:rsidR="008F3EB0" w:rsidRPr="001D01D0">
        <w:rPr>
          <w:rFonts w:ascii="Tahoma" w:eastAsia="Calibri" w:hAnsi="Tahoma" w:cs="Tahoma"/>
          <w:b/>
          <w:color w:val="000000" w:themeColor="text1"/>
          <w:sz w:val="22"/>
          <w:szCs w:val="22"/>
          <w:lang w:val="it-IT"/>
        </w:rPr>
        <w:t>I.1</w:t>
      </w:r>
      <w:r w:rsidRPr="001D01D0">
        <w:rPr>
          <w:rFonts w:ascii="Tahoma" w:eastAsia="Calibri" w:hAnsi="Tahoma" w:cs="Tahoma"/>
          <w:b/>
          <w:color w:val="000000" w:themeColor="text1"/>
          <w:sz w:val="22"/>
          <w:szCs w:val="22"/>
          <w:lang w:val="it-IT"/>
        </w:rPr>
        <w:t>.</w:t>
      </w:r>
      <w:r w:rsidR="008F3EB0" w:rsidRPr="001D01D0">
        <w:rPr>
          <w:rFonts w:ascii="Tahoma" w:eastAsia="Calibri" w:hAnsi="Tahoma" w:cs="Tahoma"/>
          <w:b/>
          <w:color w:val="000000" w:themeColor="text1"/>
          <w:sz w:val="22"/>
          <w:szCs w:val="22"/>
          <w:lang w:val="it-IT"/>
        </w:rPr>
        <w:t>2.1</w:t>
      </w:r>
      <w:r w:rsidR="00283A2E" w:rsidRPr="001D01D0">
        <w:rPr>
          <w:rFonts w:ascii="Tahoma" w:eastAsia="Calibri" w:hAnsi="Tahoma" w:cs="Tahoma"/>
          <w:b/>
          <w:i/>
          <w:color w:val="000000" w:themeColor="text1"/>
          <w:sz w:val="22"/>
          <w:szCs w:val="22"/>
          <w:lang w:val="it-IT"/>
        </w:rPr>
        <w:t xml:space="preserve">/ </w:t>
      </w:r>
      <w:r w:rsidR="000C0D9C" w:rsidRPr="001D01D0">
        <w:rPr>
          <w:rFonts w:ascii="Tahoma" w:eastAsia="Calibri" w:hAnsi="Tahoma" w:cs="Tahoma"/>
          <w:b/>
          <w:color w:val="000000" w:themeColor="text1"/>
          <w:sz w:val="22"/>
          <w:szCs w:val="22"/>
          <w:lang w:val="it-IT"/>
        </w:rPr>
        <w:t>Đoạn 1: Từ Km0+000 -:- Km0+916.98 (Từ đường Hùng Vương đến hết nút giao đường Phan Chu Trinh)</w:t>
      </w:r>
      <w:r w:rsidR="00B11413" w:rsidRPr="001D01D0">
        <w:rPr>
          <w:rFonts w:ascii="Tahoma" w:eastAsia="Calibri" w:hAnsi="Tahoma" w:cs="Tahoma"/>
          <w:b/>
          <w:color w:val="000000" w:themeColor="text1"/>
          <w:sz w:val="22"/>
          <w:szCs w:val="22"/>
          <w:lang w:val="it-IT"/>
        </w:rPr>
        <w:t>.</w:t>
      </w:r>
    </w:p>
    <w:p w:rsidR="001806A6" w:rsidRPr="00EB58A4" w:rsidRDefault="006678C9" w:rsidP="0096007A">
      <w:pPr>
        <w:pStyle w:val="ListParagraph"/>
        <w:numPr>
          <w:ilvl w:val="0"/>
          <w:numId w:val="21"/>
        </w:numPr>
        <w:spacing w:beforeLines="20" w:before="48" w:afterLines="20" w:after="48" w:line="360" w:lineRule="auto"/>
        <w:jc w:val="both"/>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Công ty TNHH Kỹ thuật Xây dựng Quang Đại Việt</w:t>
      </w:r>
      <w:r w:rsidR="00616DFB" w:rsidRPr="00EB58A4">
        <w:rPr>
          <w:rFonts w:ascii="Tahoma" w:eastAsia="Calibri" w:hAnsi="Tahoma" w:cs="Tahoma"/>
          <w:b/>
          <w:color w:val="0070C0"/>
          <w:sz w:val="22"/>
          <w:szCs w:val="22"/>
          <w:lang w:val="it-IT"/>
        </w:rPr>
        <w:t>.</w:t>
      </w:r>
    </w:p>
    <w:p w:rsidR="00AA17F6" w:rsidRDefault="00AA17F6" w:rsidP="00A660BA">
      <w:pPr>
        <w:spacing w:beforeLines="20" w:before="48" w:afterLines="20" w:after="48" w:line="360" w:lineRule="auto"/>
        <w:rPr>
          <w:rFonts w:ascii="Tahoma" w:eastAsia="Calibri" w:hAnsi="Tahoma" w:cs="Tahoma"/>
          <w:color w:val="000000" w:themeColor="text1"/>
          <w:sz w:val="22"/>
          <w:szCs w:val="22"/>
          <w:lang w:val="it-IT"/>
        </w:rPr>
      </w:pPr>
    </w:p>
    <w:p w:rsidR="0016405D" w:rsidRPr="00360AD7" w:rsidRDefault="00616DFB" w:rsidP="00A660BA">
      <w:pPr>
        <w:spacing w:beforeLines="20" w:before="48" w:afterLines="20" w:after="48"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lastRenderedPageBreak/>
        <w:tab/>
      </w:r>
      <w:r w:rsidR="0016405D" w:rsidRPr="00360AD7">
        <w:rPr>
          <w:rFonts w:ascii="Tahoma" w:eastAsia="Calibri" w:hAnsi="Tahoma" w:cs="Tahoma"/>
          <w:b/>
          <w:color w:val="000000" w:themeColor="text1"/>
          <w:sz w:val="22"/>
          <w:szCs w:val="22"/>
          <w:lang w:val="it-IT"/>
        </w:rPr>
        <w:t>a. Mặt bằ</w:t>
      </w:r>
      <w:r w:rsidR="0016405D">
        <w:rPr>
          <w:rFonts w:ascii="Tahoma" w:eastAsia="Calibri" w:hAnsi="Tahoma" w:cs="Tahoma"/>
          <w:b/>
          <w:color w:val="000000" w:themeColor="text1"/>
          <w:sz w:val="22"/>
          <w:szCs w:val="22"/>
          <w:lang w:val="it-IT"/>
        </w:rPr>
        <w:t>ng thi công:</w:t>
      </w:r>
    </w:p>
    <w:p w:rsidR="00A660BA" w:rsidRDefault="0016405D" w:rsidP="00A660BA">
      <w:pPr>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FF0000"/>
          <w:sz w:val="22"/>
          <w:szCs w:val="22"/>
          <w:lang w:val="it-IT"/>
        </w:rPr>
        <w:tab/>
      </w:r>
      <w:r w:rsidR="00A660BA" w:rsidRPr="00360AD7">
        <w:rPr>
          <w:rFonts w:ascii="Tahoma" w:eastAsia="Calibri" w:hAnsi="Tahoma" w:cs="Tahoma"/>
          <w:color w:val="000000" w:themeColor="text1"/>
          <w:sz w:val="22"/>
          <w:szCs w:val="22"/>
          <w:lang w:val="it-IT"/>
        </w:rPr>
        <w:t>- Hiện tại đơn vị thi công căn bản đã nhận được mặt bằng sạch từ cọc 30 đến cọc 51 (dài 320m); Tuy nhiên có 02 đoạn vẫn chưa được bàn giao gồm đoạn trái tuyến từ cọc 30 đến qua cọc 31 (dài khoản 20m) vẫn vướn</w:t>
      </w:r>
      <w:r w:rsidR="00A660BA">
        <w:rPr>
          <w:rFonts w:ascii="Tahoma" w:eastAsia="Calibri" w:hAnsi="Tahoma" w:cs="Tahoma"/>
          <w:color w:val="000000" w:themeColor="text1"/>
          <w:sz w:val="22"/>
          <w:szCs w:val="22"/>
          <w:lang w:val="it-IT"/>
        </w:rPr>
        <w:t>g</w:t>
      </w:r>
      <w:r w:rsidR="00A660BA" w:rsidRPr="00360AD7">
        <w:rPr>
          <w:rFonts w:ascii="Tahoma" w:eastAsia="Calibri" w:hAnsi="Tahoma" w:cs="Tahoma"/>
          <w:color w:val="000000" w:themeColor="text1"/>
          <w:sz w:val="22"/>
          <w:szCs w:val="22"/>
          <w:lang w:val="it-IT"/>
        </w:rPr>
        <w:t xml:space="preserve"> 01 thửa đất củ</w:t>
      </w:r>
      <w:r w:rsidR="00A660BA">
        <w:rPr>
          <w:rFonts w:ascii="Tahoma" w:eastAsia="Calibri" w:hAnsi="Tahoma" w:cs="Tahoma"/>
          <w:color w:val="000000" w:themeColor="text1"/>
          <w:sz w:val="22"/>
          <w:szCs w:val="22"/>
          <w:lang w:val="it-IT"/>
        </w:rPr>
        <w:t>a dân v</w:t>
      </w:r>
      <w:r w:rsidR="00A660BA" w:rsidRPr="00360AD7">
        <w:rPr>
          <w:rFonts w:ascii="Tahoma" w:eastAsia="Calibri" w:hAnsi="Tahoma" w:cs="Tahoma"/>
          <w:color w:val="000000" w:themeColor="text1"/>
          <w:sz w:val="22"/>
          <w:szCs w:val="22"/>
          <w:lang w:val="it-IT"/>
        </w:rPr>
        <w:t>à đoạn phải tuyến từ cọc 36 đến cọc cọc 39 (dài khoản 30m) vướn</w:t>
      </w:r>
      <w:r w:rsidR="00A660BA">
        <w:rPr>
          <w:rFonts w:ascii="Tahoma" w:eastAsia="Calibri" w:hAnsi="Tahoma" w:cs="Tahoma"/>
          <w:color w:val="000000" w:themeColor="text1"/>
          <w:sz w:val="22"/>
          <w:szCs w:val="22"/>
          <w:lang w:val="it-IT"/>
        </w:rPr>
        <w:t>g</w:t>
      </w:r>
      <w:r w:rsidR="00A660BA" w:rsidRPr="00360AD7">
        <w:rPr>
          <w:rFonts w:ascii="Tahoma" w:eastAsia="Calibri" w:hAnsi="Tahoma" w:cs="Tahoma"/>
          <w:color w:val="000000" w:themeColor="text1"/>
          <w:sz w:val="22"/>
          <w:szCs w:val="22"/>
          <w:lang w:val="it-IT"/>
        </w:rPr>
        <w:t xml:space="preserve"> 01 qu</w:t>
      </w:r>
      <w:r w:rsidR="00A660BA">
        <w:rPr>
          <w:rFonts w:ascii="Tahoma" w:eastAsia="Calibri" w:hAnsi="Tahoma" w:cs="Tahoma"/>
          <w:color w:val="000000" w:themeColor="text1"/>
          <w:sz w:val="22"/>
          <w:szCs w:val="22"/>
          <w:lang w:val="it-IT"/>
        </w:rPr>
        <w:t>án ăn.</w:t>
      </w:r>
    </w:p>
    <w:p w:rsidR="00A660BA" w:rsidRPr="00360AD7" w:rsidRDefault="00A660BA" w:rsidP="00A660B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B75A42">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o</w:t>
      </w:r>
      <w:r w:rsidRPr="00B75A42">
        <w:rPr>
          <w:rFonts w:ascii="Tahoma" w:eastAsia="Calibri" w:hAnsi="Tahoma" w:cs="Tahoma"/>
          <w:color w:val="000000" w:themeColor="text1"/>
          <w:sz w:val="22"/>
          <w:szCs w:val="22"/>
          <w:lang w:val="it-IT"/>
        </w:rPr>
        <w:t>ạn</w:t>
      </w:r>
      <w:r>
        <w:rPr>
          <w:rFonts w:ascii="Tahoma" w:eastAsia="Calibri" w:hAnsi="Tahoma" w:cs="Tahoma"/>
          <w:color w:val="000000" w:themeColor="text1"/>
          <w:sz w:val="22"/>
          <w:szCs w:val="22"/>
          <w:lang w:val="it-IT"/>
        </w:rPr>
        <w:t xml:space="preserve"> t</w:t>
      </w:r>
      <w:r w:rsidRPr="00B75A42">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B75A4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8 đ</w:t>
      </w:r>
      <w:r w:rsidRPr="00B75A4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B75A4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19 </w:t>
      </w:r>
      <w:r w:rsidRPr="00B75A42">
        <w:rPr>
          <w:rFonts w:ascii="Tahoma" w:eastAsia="Calibri" w:hAnsi="Tahoma" w:cs="Tahoma"/>
          <w:color w:val="000000" w:themeColor="text1"/>
          <w:sz w:val="22"/>
          <w:szCs w:val="22"/>
          <w:lang w:val="it-IT"/>
        </w:rPr>
        <w:t>đã</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giao m</w:t>
      </w:r>
      <w:r w:rsidRPr="00B75A42">
        <w:rPr>
          <w:rFonts w:ascii="Tahoma" w:eastAsia="Calibri" w:hAnsi="Tahoma" w:cs="Tahoma"/>
          <w:color w:val="000000" w:themeColor="text1"/>
          <w:sz w:val="22"/>
          <w:szCs w:val="22"/>
          <w:lang w:val="it-IT"/>
        </w:rPr>
        <w:t>ặt</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ằng</w:t>
      </w:r>
      <w:r w:rsidR="00387A8D">
        <w:rPr>
          <w:rFonts w:ascii="Tahoma" w:eastAsia="Calibri" w:hAnsi="Tahoma" w:cs="Tahoma"/>
          <w:color w:val="000000" w:themeColor="text1"/>
          <w:sz w:val="22"/>
          <w:szCs w:val="22"/>
          <w:lang w:val="it-IT"/>
        </w:rPr>
        <w:t xml:space="preserve"> phần bên trái tuyến</w:t>
      </w:r>
      <w:r>
        <w:rPr>
          <w:rFonts w:ascii="Tahoma" w:eastAsia="Calibri" w:hAnsi="Tahoma" w:cs="Tahoma"/>
          <w:color w:val="000000" w:themeColor="text1"/>
          <w:sz w:val="22"/>
          <w:szCs w:val="22"/>
          <w:lang w:val="it-IT"/>
        </w:rPr>
        <w:t>.</w:t>
      </w:r>
      <w:r w:rsidR="00936C06">
        <w:rPr>
          <w:rFonts w:ascii="Tahoma" w:eastAsia="Calibri" w:hAnsi="Tahoma" w:cs="Tahoma"/>
          <w:color w:val="000000" w:themeColor="text1"/>
          <w:sz w:val="22"/>
          <w:szCs w:val="22"/>
          <w:lang w:val="it-IT"/>
        </w:rPr>
        <w:t xml:space="preserve"> Bên phải tuyến vẫn còn một số nhà dân chưa di dời.</w:t>
      </w:r>
    </w:p>
    <w:p w:rsidR="00A660BA" w:rsidRPr="00360AD7" w:rsidRDefault="00A660BA" w:rsidP="00A660BA">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 xml:space="preserve">b. Khối lượng công việc thực hiện trong tuần </w:t>
      </w:r>
      <w:r>
        <w:rPr>
          <w:rFonts w:ascii="Tahoma" w:eastAsia="Calibri" w:hAnsi="Tahoma" w:cs="Tahoma"/>
          <w:b/>
          <w:color w:val="000000" w:themeColor="text1"/>
          <w:sz w:val="22"/>
          <w:szCs w:val="22"/>
          <w:lang w:val="it-IT"/>
        </w:rPr>
        <w:t>33.</w:t>
      </w:r>
    </w:p>
    <w:p w:rsidR="00A660BA" w:rsidRDefault="00A660BA" w:rsidP="00A660BA">
      <w:pPr>
        <w:tabs>
          <w:tab w:val="left" w:pos="709"/>
          <w:tab w:val="left" w:pos="1134"/>
        </w:tabs>
        <w:spacing w:line="360" w:lineRule="auto"/>
        <w:rPr>
          <w:rFonts w:ascii="Tahoma" w:eastAsia="Calibri" w:hAnsi="Tahoma" w:cs="Tahoma"/>
          <w:sz w:val="22"/>
          <w:szCs w:val="22"/>
          <w:lang w:val="it-IT"/>
        </w:rPr>
      </w:pPr>
      <w:r w:rsidRPr="007B3D2C">
        <w:rPr>
          <w:rFonts w:ascii="Tahoma" w:eastAsia="Calibri" w:hAnsi="Tahoma" w:cs="Tahoma"/>
          <w:b/>
          <w:sz w:val="22"/>
          <w:szCs w:val="22"/>
          <w:lang w:val="it-IT"/>
        </w:rPr>
        <w:tab/>
      </w:r>
      <w:r>
        <w:rPr>
          <w:rFonts w:ascii="Tahoma" w:eastAsia="Calibri" w:hAnsi="Tahoma" w:cs="Tahoma"/>
          <w:sz w:val="22"/>
          <w:szCs w:val="22"/>
          <w:lang w:val="it-IT"/>
        </w:rPr>
        <w:t>- Thi công bó vỉa vỉa hè từ cọc 30 đến cọc 32 phải tuyến</w:t>
      </w:r>
    </w:p>
    <w:p w:rsidR="00A660BA" w:rsidRDefault="00A660BA" w:rsidP="00A660BA">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Thi công chân khay mương B5m</w:t>
      </w:r>
      <w:r w:rsidR="008B43FE">
        <w:rPr>
          <w:rFonts w:ascii="Tahoma" w:eastAsia="Calibri" w:hAnsi="Tahoma" w:cs="Tahoma"/>
          <w:sz w:val="22"/>
          <w:szCs w:val="22"/>
          <w:lang w:val="it-IT"/>
        </w:rPr>
        <w:t xml:space="preserve"> (Tại giải phân cách giữa)</w:t>
      </w:r>
      <w:r>
        <w:rPr>
          <w:rFonts w:ascii="Tahoma" w:eastAsia="Calibri" w:hAnsi="Tahoma" w:cs="Tahoma"/>
          <w:sz w:val="22"/>
          <w:szCs w:val="22"/>
          <w:lang w:val="it-IT"/>
        </w:rPr>
        <w:t xml:space="preserve"> từ cọc 49 đến cọc 51 trái tuyến</w:t>
      </w:r>
    </w:p>
    <w:p w:rsidR="00A660BA" w:rsidRDefault="00A660BA" w:rsidP="00A660BA">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Thi công đất đắp K98 từ cọc 30 đến cọc 31 phải tuyến</w:t>
      </w:r>
      <w:r w:rsidR="000E3EA3">
        <w:rPr>
          <w:rFonts w:ascii="Tahoma" w:eastAsia="Calibri" w:hAnsi="Tahoma" w:cs="Tahoma"/>
          <w:sz w:val="22"/>
          <w:szCs w:val="22"/>
          <w:lang w:val="it-IT"/>
        </w:rPr>
        <w:t xml:space="preserve"> lớp 1.</w:t>
      </w:r>
    </w:p>
    <w:p w:rsidR="00A660BA" w:rsidRDefault="00A660BA" w:rsidP="00A660BA">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xml:space="preserve">- Hoàn thiện mương, cửa thu nước </w:t>
      </w:r>
      <w:r>
        <w:rPr>
          <w:rFonts w:ascii="Tahoma" w:eastAsia="Calibri" w:hAnsi="Tahoma" w:cs="Tahoma"/>
          <w:color w:val="000000" w:themeColor="text1"/>
          <w:sz w:val="22"/>
          <w:szCs w:val="22"/>
          <w:lang w:val="it-IT"/>
        </w:rPr>
        <w:t>các hố ga từ HG29T đến HG43T; HG37P – HG40P và HG42P – HG52P.</w:t>
      </w:r>
    </w:p>
    <w:p w:rsidR="00A660BA" w:rsidRDefault="00A660BA" w:rsidP="00A660BA">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Đúc tấm bê tông KT(40x40x5)cm – 500 tấm.</w:t>
      </w:r>
    </w:p>
    <w:p w:rsidR="00A660BA" w:rsidRPr="00360AD7" w:rsidRDefault="00A660BA" w:rsidP="00A660BA">
      <w:pPr>
        <w:tabs>
          <w:tab w:val="left" w:pos="709"/>
          <w:tab w:val="left" w:pos="1134"/>
        </w:tabs>
        <w:spacing w:line="360" w:lineRule="auto"/>
        <w:rPr>
          <w:rFonts w:ascii="Tahoma" w:eastAsia="Calibri" w:hAnsi="Tahoma" w:cs="Tahoma"/>
          <w:b/>
          <w:color w:val="000000" w:themeColor="text1"/>
          <w:sz w:val="22"/>
          <w:szCs w:val="22"/>
          <w:lang w:val="it-IT"/>
        </w:rPr>
      </w:pPr>
      <w:r>
        <w:rPr>
          <w:rFonts w:ascii="Tahoma" w:eastAsia="Calibri" w:hAnsi="Tahoma" w:cs="Tahoma"/>
          <w:sz w:val="22"/>
          <w:szCs w:val="22"/>
          <w:lang w:val="it-IT"/>
        </w:rPr>
        <w:tab/>
      </w:r>
      <w:r w:rsidRPr="00360AD7">
        <w:rPr>
          <w:rFonts w:ascii="Tahoma" w:eastAsia="Calibri" w:hAnsi="Tahoma" w:cs="Tahoma"/>
          <w:b/>
          <w:color w:val="000000" w:themeColor="text1"/>
          <w:sz w:val="22"/>
          <w:szCs w:val="22"/>
          <w:lang w:val="it-IT"/>
        </w:rPr>
        <w:t>c. Khối lượng công việc hoàn thành tính đến hết tuầ</w:t>
      </w:r>
      <w:r>
        <w:rPr>
          <w:rFonts w:ascii="Tahoma" w:eastAsia="Calibri" w:hAnsi="Tahoma" w:cs="Tahoma"/>
          <w:b/>
          <w:color w:val="000000" w:themeColor="text1"/>
          <w:sz w:val="22"/>
          <w:szCs w:val="22"/>
          <w:lang w:val="it-IT"/>
        </w:rPr>
        <w:t>n 33</w:t>
      </w:r>
      <w:r w:rsidRPr="00360AD7">
        <w:rPr>
          <w:rFonts w:ascii="Tahoma" w:eastAsia="Calibri" w:hAnsi="Tahoma" w:cs="Tahoma"/>
          <w:b/>
          <w:color w:val="000000" w:themeColor="text1"/>
          <w:sz w:val="22"/>
          <w:szCs w:val="22"/>
          <w:lang w:val="it-IT"/>
        </w:rPr>
        <w:t>:</w:t>
      </w:r>
    </w:p>
    <w:p w:rsidR="00A660BA" w:rsidRDefault="00A660BA" w:rsidP="00A660BA">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b/>
          <w:color w:val="000000" w:themeColor="text1"/>
          <w:sz w:val="22"/>
          <w:szCs w:val="22"/>
          <w:lang w:val="it-IT"/>
        </w:rPr>
        <w:t>+ Thi công nền đường:</w:t>
      </w:r>
    </w:p>
    <w:p w:rsidR="00A660BA" w:rsidRDefault="00A660BA" w:rsidP="00A660B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b/>
        <w:t xml:space="preserve">- </w:t>
      </w:r>
      <w:r>
        <w:rPr>
          <w:rFonts w:ascii="Tahoma" w:eastAsia="Calibri" w:hAnsi="Tahoma" w:cs="Tahoma"/>
          <w:color w:val="000000" w:themeColor="text1"/>
          <w:sz w:val="22"/>
          <w:szCs w:val="22"/>
          <w:lang w:val="it-IT"/>
        </w:rPr>
        <w:t xml:space="preserve"> Hoàn thành đắp nền đường K98 phần đường bên trái từ cọc 36 đến cọc 51 (200m); phần đường bên phải từ cọc 39 đến cọc 51 (dài 160m</w:t>
      </w:r>
      <w:r w:rsidR="000E3EA3">
        <w:rPr>
          <w:rFonts w:ascii="Tahoma" w:eastAsia="Calibri" w:hAnsi="Tahoma" w:cs="Tahoma"/>
          <w:color w:val="000000" w:themeColor="text1"/>
          <w:sz w:val="22"/>
          <w:szCs w:val="22"/>
          <w:lang w:val="it-IT"/>
        </w:rPr>
        <w:t>).</w:t>
      </w:r>
    </w:p>
    <w:p w:rsidR="000E3EA3" w:rsidRDefault="000E3EA3" w:rsidP="000E3EA3">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Đắp đất K98 lớp 1 từ cọc 30 đến cọc 35 (dài 95m).</w:t>
      </w:r>
    </w:p>
    <w:p w:rsidR="00A660BA" w:rsidRDefault="00A660BA" w:rsidP="00A660B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b/>
        <w:t xml:space="preserve">- </w:t>
      </w:r>
      <w:r>
        <w:rPr>
          <w:rFonts w:ascii="Tahoma" w:eastAsia="Calibri" w:hAnsi="Tahoma" w:cs="Tahoma"/>
          <w:color w:val="000000" w:themeColor="text1"/>
          <w:sz w:val="22"/>
          <w:szCs w:val="22"/>
          <w:lang w:val="it-IT"/>
        </w:rPr>
        <w:t>Đắp hoàn thiện cấp phối đá dăm Dmax37.5 từ cọc H6 đến cọc 51 – Trái tuyến (dài 191,51); từ cọc G1 đến cọc 51 - Phải tuyến (dài 113,46m) và lớp 1 nút G1.</w:t>
      </w:r>
    </w:p>
    <w:p w:rsidR="00A660BA" w:rsidRDefault="00A660BA" w:rsidP="00A660B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Hoàn thiện đắp đất đất K95 vỉa hè và bó vỉa vỉa hè từ cọc H6 đến cọc 51 (dài 91,51m) –  trái tuyến; từ cọc 39 đến cọc 51 – phải tuyến</w:t>
      </w:r>
      <w:r w:rsidR="0000695D">
        <w:rPr>
          <w:rFonts w:ascii="Tahoma" w:eastAsia="Calibri" w:hAnsi="Tahoma" w:cs="Tahoma"/>
          <w:color w:val="000000" w:themeColor="text1"/>
          <w:sz w:val="22"/>
          <w:szCs w:val="22"/>
          <w:lang w:val="it-IT"/>
        </w:rPr>
        <w:t>;</w:t>
      </w:r>
      <w:r>
        <w:rPr>
          <w:rFonts w:ascii="Tahoma" w:eastAsia="Calibri" w:hAnsi="Tahoma" w:cs="Tahoma"/>
          <w:color w:val="000000" w:themeColor="text1"/>
          <w:sz w:val="22"/>
          <w:szCs w:val="22"/>
          <w:lang w:val="it-IT"/>
        </w:rPr>
        <w:t xml:space="preserve"> từ cọc 30 đến cọc 3</w:t>
      </w:r>
      <w:r w:rsidR="0000695D">
        <w:rPr>
          <w:rFonts w:ascii="Tahoma" w:eastAsia="Calibri" w:hAnsi="Tahoma" w:cs="Tahoma"/>
          <w:color w:val="000000" w:themeColor="text1"/>
          <w:sz w:val="22"/>
          <w:szCs w:val="22"/>
          <w:lang w:val="it-IT"/>
        </w:rPr>
        <w:t>4 – Phải tuyến</w:t>
      </w:r>
      <w:r>
        <w:rPr>
          <w:rFonts w:ascii="Tahoma" w:eastAsia="Calibri" w:hAnsi="Tahoma" w:cs="Tahoma"/>
          <w:color w:val="000000" w:themeColor="text1"/>
          <w:sz w:val="22"/>
          <w:szCs w:val="22"/>
          <w:lang w:val="it-IT"/>
        </w:rPr>
        <w:t>.</w:t>
      </w:r>
    </w:p>
    <w:p w:rsidR="00A660BA" w:rsidRDefault="00A660BA" w:rsidP="00A660B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Vét đấ hữu cơ</w:t>
      </w:r>
      <w:r w:rsidR="00C95CB4">
        <w:rPr>
          <w:rFonts w:ascii="Tahoma" w:eastAsia="Calibri" w:hAnsi="Tahoma" w:cs="Tahoma"/>
          <w:color w:val="000000" w:themeColor="text1"/>
          <w:sz w:val="22"/>
          <w:szCs w:val="22"/>
          <w:lang w:val="it-IT"/>
        </w:rPr>
        <w:t xml:space="preserve"> và đắp cát</w:t>
      </w:r>
      <w:r>
        <w:rPr>
          <w:rFonts w:ascii="Tahoma" w:eastAsia="Calibri" w:hAnsi="Tahoma" w:cs="Tahoma"/>
          <w:color w:val="000000" w:themeColor="text1"/>
          <w:sz w:val="22"/>
          <w:szCs w:val="22"/>
          <w:lang w:val="it-IT"/>
        </w:rPr>
        <w:t xml:space="preserve"> từ cọc 1</w:t>
      </w:r>
      <w:r w:rsidR="00C95CB4">
        <w:rPr>
          <w:rFonts w:ascii="Tahoma" w:eastAsia="Calibri" w:hAnsi="Tahoma" w:cs="Tahoma"/>
          <w:color w:val="000000" w:themeColor="text1"/>
          <w:sz w:val="22"/>
          <w:szCs w:val="22"/>
          <w:lang w:val="it-IT"/>
        </w:rPr>
        <w:t>3</w:t>
      </w:r>
      <w:r>
        <w:rPr>
          <w:rFonts w:ascii="Tahoma" w:eastAsia="Calibri" w:hAnsi="Tahoma" w:cs="Tahoma"/>
          <w:color w:val="000000" w:themeColor="text1"/>
          <w:sz w:val="22"/>
          <w:szCs w:val="22"/>
          <w:lang w:val="it-IT"/>
        </w:rPr>
        <w:t xml:space="preserve"> đến cọc 19 – trái tuyến và từ cọc 8 đến cọc 12</w:t>
      </w:r>
      <w:r w:rsidR="00C95CB4">
        <w:rPr>
          <w:rFonts w:ascii="Tahoma" w:eastAsia="Calibri" w:hAnsi="Tahoma" w:cs="Tahoma"/>
          <w:color w:val="000000" w:themeColor="text1"/>
          <w:sz w:val="22"/>
          <w:szCs w:val="22"/>
          <w:lang w:val="it-IT"/>
        </w:rPr>
        <w:t xml:space="preserve"> – hai bên tuyến</w:t>
      </w:r>
      <w:r>
        <w:rPr>
          <w:rFonts w:ascii="Tahoma" w:eastAsia="Calibri" w:hAnsi="Tahoma" w:cs="Tahoma"/>
          <w:color w:val="000000" w:themeColor="text1"/>
          <w:sz w:val="22"/>
          <w:szCs w:val="22"/>
          <w:lang w:val="it-IT"/>
        </w:rPr>
        <w:t>.</w:t>
      </w:r>
    </w:p>
    <w:p w:rsidR="00A660BA" w:rsidRDefault="00A660BA" w:rsidP="00A660BA">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Pr>
          <w:rFonts w:ascii="Tahoma" w:eastAsia="Calibri" w:hAnsi="Tahoma" w:cs="Tahoma"/>
          <w:b/>
          <w:color w:val="000000" w:themeColor="text1"/>
          <w:sz w:val="22"/>
          <w:szCs w:val="22"/>
          <w:lang w:val="it-IT"/>
        </w:rPr>
        <w:t>+ Thi công phần mương dọc dưới vỉa hè và cống kỹ thuật:</w:t>
      </w:r>
    </w:p>
    <w:p w:rsidR="00A660BA" w:rsidRDefault="00A660BA" w:rsidP="00A660B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mương</w:t>
      </w:r>
      <w:r w:rsidR="00A1450D">
        <w:rPr>
          <w:rFonts w:ascii="Tahoma" w:eastAsia="Calibri" w:hAnsi="Tahoma" w:cs="Tahoma"/>
          <w:color w:val="000000" w:themeColor="text1"/>
          <w:sz w:val="22"/>
          <w:szCs w:val="22"/>
          <w:lang w:val="it-IT"/>
        </w:rPr>
        <w:t xml:space="preserve"> bên trái</w:t>
      </w:r>
      <w:r>
        <w:rPr>
          <w:rFonts w:ascii="Tahoma" w:eastAsia="Calibri" w:hAnsi="Tahoma" w:cs="Tahoma"/>
          <w:color w:val="000000" w:themeColor="text1"/>
          <w:sz w:val="22"/>
          <w:szCs w:val="22"/>
          <w:lang w:val="it-IT"/>
        </w:rPr>
        <w:t xml:space="preserve"> đoạn từ HG28T – HG44T </w:t>
      </w:r>
      <w:r w:rsidR="00A1450D">
        <w:rPr>
          <w:rFonts w:ascii="Tahoma" w:eastAsia="Calibri" w:hAnsi="Tahoma" w:cs="Tahoma"/>
          <w:color w:val="000000" w:themeColor="text1"/>
          <w:sz w:val="22"/>
          <w:szCs w:val="22"/>
          <w:lang w:val="it-IT"/>
        </w:rPr>
        <w:t>(</w:t>
      </w:r>
      <w:r>
        <w:rPr>
          <w:rFonts w:ascii="Tahoma" w:eastAsia="Calibri" w:hAnsi="Tahoma" w:cs="Tahoma"/>
          <w:color w:val="000000" w:themeColor="text1"/>
          <w:sz w:val="22"/>
          <w:szCs w:val="22"/>
          <w:lang w:val="it-IT"/>
        </w:rPr>
        <w:t>dài 230m</w:t>
      </w:r>
      <w:r w:rsidR="00A1450D">
        <w:rPr>
          <w:rFonts w:ascii="Tahoma" w:eastAsia="Calibri" w:hAnsi="Tahoma" w:cs="Tahoma"/>
          <w:color w:val="000000" w:themeColor="text1"/>
          <w:sz w:val="22"/>
          <w:szCs w:val="22"/>
          <w:lang w:val="it-IT"/>
        </w:rPr>
        <w:t>)</w:t>
      </w:r>
      <w:r w:rsidR="001C34D8">
        <w:rPr>
          <w:rFonts w:ascii="Tahoma" w:eastAsia="Calibri" w:hAnsi="Tahoma" w:cs="Tahoma"/>
          <w:color w:val="000000" w:themeColor="text1"/>
          <w:sz w:val="22"/>
          <w:szCs w:val="22"/>
          <w:lang w:val="it-IT"/>
        </w:rPr>
        <w:t xml:space="preserve"> và 17 hố ga.</w:t>
      </w:r>
    </w:p>
    <w:p w:rsidR="00A660BA" w:rsidRDefault="00A660BA" w:rsidP="00A660B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mương</w:t>
      </w:r>
      <w:r w:rsidR="00A1450D">
        <w:rPr>
          <w:rFonts w:ascii="Tahoma" w:eastAsia="Calibri" w:hAnsi="Tahoma" w:cs="Tahoma"/>
          <w:color w:val="000000" w:themeColor="text1"/>
          <w:sz w:val="22"/>
          <w:szCs w:val="22"/>
          <w:lang w:val="it-IT"/>
        </w:rPr>
        <w:t xml:space="preserve"> bên phải</w:t>
      </w:r>
      <w:r>
        <w:rPr>
          <w:rFonts w:ascii="Tahoma" w:eastAsia="Calibri" w:hAnsi="Tahoma" w:cs="Tahoma"/>
          <w:color w:val="000000" w:themeColor="text1"/>
          <w:sz w:val="22"/>
          <w:szCs w:val="22"/>
          <w:lang w:val="it-IT"/>
        </w:rPr>
        <w:t xml:space="preserve"> đoạn từ HG37P – HG40P</w:t>
      </w:r>
      <w:r w:rsidR="00A1450D">
        <w:rPr>
          <w:rFonts w:ascii="Tahoma" w:eastAsia="Calibri" w:hAnsi="Tahoma" w:cs="Tahoma"/>
          <w:color w:val="000000" w:themeColor="text1"/>
          <w:sz w:val="22"/>
          <w:szCs w:val="22"/>
          <w:lang w:val="it-IT"/>
        </w:rPr>
        <w:t xml:space="preserve"> (</w:t>
      </w:r>
      <w:r>
        <w:rPr>
          <w:rFonts w:ascii="Tahoma" w:eastAsia="Calibri" w:hAnsi="Tahoma" w:cs="Tahoma"/>
          <w:color w:val="000000" w:themeColor="text1"/>
          <w:sz w:val="22"/>
          <w:szCs w:val="22"/>
          <w:lang w:val="it-IT"/>
        </w:rPr>
        <w:t>dài 53m</w:t>
      </w:r>
      <w:r w:rsidR="00A1450D">
        <w:rPr>
          <w:rFonts w:ascii="Tahoma" w:eastAsia="Calibri" w:hAnsi="Tahoma" w:cs="Tahoma"/>
          <w:color w:val="000000" w:themeColor="text1"/>
          <w:sz w:val="22"/>
          <w:szCs w:val="22"/>
          <w:lang w:val="it-IT"/>
        </w:rPr>
        <w:t>)</w:t>
      </w:r>
      <w:r>
        <w:rPr>
          <w:rFonts w:ascii="Tahoma" w:eastAsia="Calibri" w:hAnsi="Tahoma" w:cs="Tahoma"/>
          <w:color w:val="000000" w:themeColor="text1"/>
          <w:sz w:val="22"/>
          <w:szCs w:val="22"/>
          <w:lang w:val="it-IT"/>
        </w:rPr>
        <w:t xml:space="preserve"> và đoạn từ HG42P – HG52P </w:t>
      </w:r>
      <w:r w:rsidR="00A1450D">
        <w:rPr>
          <w:rFonts w:ascii="Tahoma" w:eastAsia="Calibri" w:hAnsi="Tahoma" w:cs="Tahoma"/>
          <w:color w:val="000000" w:themeColor="text1"/>
          <w:sz w:val="22"/>
          <w:szCs w:val="22"/>
          <w:lang w:val="it-IT"/>
        </w:rPr>
        <w:t>(</w:t>
      </w:r>
      <w:r>
        <w:rPr>
          <w:rFonts w:ascii="Tahoma" w:eastAsia="Calibri" w:hAnsi="Tahoma" w:cs="Tahoma"/>
          <w:color w:val="000000" w:themeColor="text1"/>
          <w:sz w:val="22"/>
          <w:szCs w:val="22"/>
          <w:lang w:val="it-IT"/>
        </w:rPr>
        <w:t>dài 152m</w:t>
      </w:r>
      <w:r w:rsidR="00A1450D">
        <w:rPr>
          <w:rFonts w:ascii="Tahoma" w:eastAsia="Calibri" w:hAnsi="Tahoma" w:cs="Tahoma"/>
          <w:color w:val="000000" w:themeColor="text1"/>
          <w:sz w:val="22"/>
          <w:szCs w:val="22"/>
          <w:lang w:val="it-IT"/>
        </w:rPr>
        <w:t>)</w:t>
      </w:r>
      <w:r w:rsidR="001C34D8">
        <w:rPr>
          <w:rFonts w:ascii="Tahoma" w:eastAsia="Calibri" w:hAnsi="Tahoma" w:cs="Tahoma"/>
          <w:color w:val="000000" w:themeColor="text1"/>
          <w:sz w:val="22"/>
          <w:szCs w:val="22"/>
          <w:lang w:val="it-IT"/>
        </w:rPr>
        <w:t xml:space="preserve"> và 15 hố ga</w:t>
      </w:r>
      <w:r>
        <w:rPr>
          <w:rFonts w:ascii="Tahoma" w:eastAsia="Calibri" w:hAnsi="Tahoma" w:cs="Tahoma"/>
          <w:color w:val="000000" w:themeColor="text1"/>
          <w:sz w:val="22"/>
          <w:szCs w:val="22"/>
          <w:lang w:val="it-IT"/>
        </w:rPr>
        <w:t>.</w:t>
      </w:r>
    </w:p>
    <w:p w:rsidR="00A660BA" w:rsidRDefault="00A660BA" w:rsidP="00A660B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móng, thân mương đoạn HG36P – HG37P.</w:t>
      </w:r>
    </w:p>
    <w:p w:rsidR="00A660BA" w:rsidRDefault="00A660BA" w:rsidP="001C34D8">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Thi công móng, thân, xà mũ và đan mương thoát nước tạm </w:t>
      </w:r>
      <w:r>
        <w:rPr>
          <w:rFonts w:ascii="Tahoma" w:eastAsia="Calibri" w:hAnsi="Tahoma" w:cs="Tahoma"/>
          <w:sz w:val="22"/>
          <w:szCs w:val="22"/>
          <w:lang w:val="it-IT"/>
        </w:rPr>
        <w:t>B=1.2m lý trình Km0+791.51.</w:t>
      </w:r>
    </w:p>
    <w:p w:rsidR="00A660BA" w:rsidRDefault="00A660BA" w:rsidP="00A660B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cống kỹ thuật số 10, 13, 14 và 15.</w:t>
      </w:r>
    </w:p>
    <w:p w:rsidR="00A660BA" w:rsidRDefault="00A660BA" w:rsidP="00A660B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Đúc tấm bê tông KT (40x40x5)cm – 6.500 tấm</w:t>
      </w:r>
    </w:p>
    <w:p w:rsidR="00A660BA" w:rsidRDefault="00A660BA" w:rsidP="00A660B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được 18md bê tông chân khay mương B5m trái tuyến từ cọc 49 đến cọc 50.</w:t>
      </w:r>
    </w:p>
    <w:p w:rsidR="00A660BA" w:rsidRDefault="00A660BA" w:rsidP="00A660BA">
      <w:pPr>
        <w:tabs>
          <w:tab w:val="left" w:pos="709"/>
          <w:tab w:val="left" w:pos="1134"/>
        </w:tabs>
        <w:spacing w:line="360" w:lineRule="auto"/>
        <w:rPr>
          <w:rFonts w:ascii="Tahoma" w:eastAsia="Calibri" w:hAnsi="Tahoma" w:cs="Tahoma"/>
          <w:b/>
          <w:color w:val="000000" w:themeColor="text1"/>
          <w:sz w:val="22"/>
          <w:szCs w:val="22"/>
          <w:lang w:val="it-IT"/>
        </w:rPr>
      </w:pPr>
      <w:r>
        <w:rPr>
          <w:rFonts w:ascii="Tahoma" w:eastAsia="Calibri" w:hAnsi="Tahoma" w:cs="Tahoma"/>
          <w:color w:val="000000" w:themeColor="text1"/>
          <w:sz w:val="22"/>
          <w:szCs w:val="22"/>
          <w:lang w:val="it-IT"/>
        </w:rPr>
        <w:tab/>
      </w:r>
      <w:r w:rsidRPr="0020312D">
        <w:rPr>
          <w:rFonts w:ascii="Tahoma" w:eastAsia="Calibri" w:hAnsi="Tahoma" w:cs="Tahoma"/>
          <w:b/>
          <w:color w:val="000000" w:themeColor="text1"/>
          <w:sz w:val="22"/>
          <w:szCs w:val="22"/>
          <w:lang w:val="it-IT"/>
        </w:rPr>
        <w:t>+ Thi công phần cấp nước, cấp điện và điện chiếu sáng:</w:t>
      </w:r>
    </w:p>
    <w:p w:rsidR="00A660BA" w:rsidRDefault="00A660BA" w:rsidP="00A660BA">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b/>
          <w:color w:val="000000" w:themeColor="text1"/>
          <w:sz w:val="22"/>
          <w:szCs w:val="22"/>
          <w:lang w:val="it-IT"/>
        </w:rPr>
        <w:lastRenderedPageBreak/>
        <w:tab/>
        <w:t xml:space="preserve">- </w:t>
      </w:r>
      <w:r>
        <w:rPr>
          <w:rFonts w:ascii="Tahoma" w:eastAsia="Calibri" w:hAnsi="Tahoma" w:cs="Tahoma"/>
          <w:color w:val="000000" w:themeColor="text1"/>
          <w:sz w:val="22"/>
          <w:szCs w:val="22"/>
          <w:lang w:val="it-IT"/>
        </w:rPr>
        <w:t xml:space="preserve">Thi công lắp đặt ống nhựa xoắn </w:t>
      </w:r>
      <w:r>
        <w:rPr>
          <w:rFonts w:ascii="Tahoma" w:eastAsia="Calibri" w:hAnsi="Tahoma" w:cs="Tahoma"/>
          <w:sz w:val="22"/>
          <w:szCs w:val="22"/>
          <w:lang w:val="it-IT"/>
        </w:rPr>
        <w:t>t</w:t>
      </w:r>
      <w:r w:rsidRPr="00752800">
        <w:rPr>
          <w:rFonts w:ascii="Tahoma" w:eastAsia="Calibri" w:hAnsi="Tahoma" w:cs="Tahoma"/>
          <w:sz w:val="22"/>
          <w:szCs w:val="22"/>
          <w:lang w:val="it-IT"/>
        </w:rPr>
        <w:t>ừ CS-1.4 đến CS-1.12</w:t>
      </w:r>
      <w:r>
        <w:rPr>
          <w:rFonts w:ascii="Tahoma" w:eastAsia="Calibri" w:hAnsi="Tahoma" w:cs="Tahoma"/>
          <w:sz w:val="22"/>
          <w:szCs w:val="22"/>
          <w:lang w:val="it-IT"/>
        </w:rPr>
        <w:t xml:space="preserve"> (dài 240,0m) </w:t>
      </w:r>
      <w:r w:rsidRPr="00752800">
        <w:rPr>
          <w:rFonts w:ascii="Tahoma" w:eastAsia="Calibri" w:hAnsi="Tahoma" w:cs="Tahoma"/>
          <w:sz w:val="22"/>
          <w:szCs w:val="22"/>
          <w:lang w:val="it-IT"/>
        </w:rPr>
        <w:t>và CS-2.4 đến CS-2.12</w:t>
      </w:r>
      <w:r>
        <w:rPr>
          <w:rFonts w:ascii="Tahoma" w:eastAsia="Calibri" w:hAnsi="Tahoma" w:cs="Tahoma"/>
          <w:sz w:val="22"/>
          <w:szCs w:val="22"/>
          <w:lang w:val="it-IT"/>
        </w:rPr>
        <w:t xml:space="preserve"> (dài 249m).</w:t>
      </w:r>
    </w:p>
    <w:p w:rsidR="00A660BA" w:rsidRPr="0020312D" w:rsidRDefault="00A660BA" w:rsidP="00A660B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sz w:val="22"/>
          <w:szCs w:val="22"/>
          <w:lang w:val="it-IT"/>
        </w:rPr>
        <w:tab/>
        <w:t>- Thi công móng, cọc tiếp địa 12 móng trụ điện chiếu sáng đế gang.</w:t>
      </w:r>
    </w:p>
    <w:p w:rsidR="00A660BA" w:rsidRPr="00360AD7" w:rsidRDefault="00A660BA" w:rsidP="00A660BA">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III.1.2</w:t>
      </w:r>
      <w:r w:rsidRPr="00360AD7">
        <w:rPr>
          <w:rFonts w:ascii="Tahoma" w:eastAsia="Calibri" w:hAnsi="Tahoma" w:cs="Tahoma"/>
          <w:b/>
          <w:i/>
          <w:color w:val="000000" w:themeColor="text1"/>
          <w:sz w:val="22"/>
          <w:szCs w:val="22"/>
          <w:lang w:val="it-IT"/>
        </w:rPr>
        <w:t>/</w:t>
      </w:r>
      <w:r w:rsidRPr="00360AD7">
        <w:rPr>
          <w:rFonts w:ascii="Tahoma" w:eastAsia="Calibri" w:hAnsi="Tahoma" w:cs="Tahoma"/>
          <w:b/>
          <w:color w:val="000000" w:themeColor="text1"/>
          <w:sz w:val="22"/>
          <w:szCs w:val="22"/>
          <w:lang w:val="it-IT"/>
        </w:rPr>
        <w:t>Đoạn 2: Từ Km2+548.06 -:- Km3+897.20 (Từ giáp đường dẫn phía đông cầu Kỳ Phú (cuối lô 1) đến đầu nút giao đường Lê Thánh Tông).</w:t>
      </w:r>
    </w:p>
    <w:p w:rsidR="00A660BA" w:rsidRPr="002F7613" w:rsidRDefault="00A660BA" w:rsidP="00A660BA">
      <w:pPr>
        <w:pStyle w:val="ListParagraph"/>
        <w:numPr>
          <w:ilvl w:val="0"/>
          <w:numId w:val="14"/>
        </w:numPr>
        <w:spacing w:line="360" w:lineRule="auto"/>
        <w:jc w:val="both"/>
        <w:rPr>
          <w:rFonts w:ascii="Tahoma" w:eastAsia="Calibri" w:hAnsi="Tahoma" w:cs="Tahoma"/>
          <w:color w:val="000000" w:themeColor="text1"/>
          <w:sz w:val="22"/>
          <w:szCs w:val="22"/>
          <w:lang w:val="it-IT"/>
        </w:rPr>
      </w:pPr>
      <w:r w:rsidRPr="002F7613">
        <w:rPr>
          <w:rFonts w:ascii="Tahoma" w:eastAsia="Calibri" w:hAnsi="Tahoma" w:cs="Tahoma"/>
          <w:b/>
          <w:color w:val="000000" w:themeColor="text1"/>
          <w:sz w:val="22"/>
          <w:szCs w:val="22"/>
          <w:lang w:val="it-IT"/>
        </w:rPr>
        <w:t>Mặt bằng thi công:</w:t>
      </w:r>
      <w:r w:rsidRPr="002F7613">
        <w:rPr>
          <w:rFonts w:ascii="Tahoma" w:eastAsia="Calibri" w:hAnsi="Tahoma" w:cs="Tahoma"/>
          <w:color w:val="000000" w:themeColor="text1"/>
          <w:sz w:val="22"/>
          <w:szCs w:val="22"/>
          <w:lang w:val="it-IT"/>
        </w:rPr>
        <w:t xml:space="preserve"> </w:t>
      </w:r>
    </w:p>
    <w:p w:rsidR="00A660BA" w:rsidRPr="002F7613" w:rsidRDefault="00A660BA" w:rsidP="00A660BA">
      <w:pPr>
        <w:spacing w:line="360" w:lineRule="auto"/>
        <w:ind w:left="720"/>
        <w:jc w:val="both"/>
        <w:rPr>
          <w:rFonts w:ascii="Tahoma" w:eastAsia="Calibri" w:hAnsi="Tahoma" w:cs="Tahoma"/>
          <w:color w:val="000000" w:themeColor="text1"/>
          <w:sz w:val="22"/>
          <w:szCs w:val="22"/>
          <w:lang w:val="it-IT"/>
        </w:rPr>
      </w:pPr>
      <w:r w:rsidRPr="002F7613">
        <w:rPr>
          <w:rFonts w:ascii="Tahoma" w:eastAsia="Calibri" w:hAnsi="Tahoma" w:cs="Tahoma"/>
          <w:color w:val="000000" w:themeColor="text1"/>
          <w:sz w:val="22"/>
          <w:szCs w:val="22"/>
          <w:lang w:val="it-IT"/>
        </w:rPr>
        <w:t>Hiện tại đơn vị thi công nhận bàn giao mặt bằng thi công ở các đoạn sau:</w:t>
      </w:r>
    </w:p>
    <w:p w:rsidR="00A660BA" w:rsidRDefault="00A660BA" w:rsidP="00A660BA">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189 đến cọc 2</w:t>
      </w:r>
      <w:r w:rsidR="00F22E56">
        <w:rPr>
          <w:rFonts w:ascii="Tahoma" w:eastAsia="Calibri" w:hAnsi="Tahoma" w:cs="Tahoma"/>
          <w:color w:val="000000" w:themeColor="text1"/>
          <w:sz w:val="22"/>
          <w:szCs w:val="22"/>
          <w:lang w:val="it-IT"/>
        </w:rPr>
        <w:t>25</w:t>
      </w:r>
      <w:r w:rsidRPr="00360AD7">
        <w:rPr>
          <w:rFonts w:ascii="Tahoma" w:eastAsia="Calibri" w:hAnsi="Tahoma" w:cs="Tahoma"/>
          <w:color w:val="000000" w:themeColor="text1"/>
          <w:sz w:val="22"/>
          <w:szCs w:val="22"/>
          <w:lang w:val="it-IT"/>
        </w:rPr>
        <w:t xml:space="preserve"> (dài </w:t>
      </w:r>
      <w:r w:rsidR="00F22E56">
        <w:rPr>
          <w:rFonts w:ascii="Tahoma" w:eastAsia="Calibri" w:hAnsi="Tahoma" w:cs="Tahoma"/>
          <w:color w:val="000000" w:themeColor="text1"/>
          <w:sz w:val="22"/>
          <w:szCs w:val="22"/>
          <w:lang w:val="it-IT"/>
        </w:rPr>
        <w:t>5</w:t>
      </w:r>
      <w:r w:rsidRPr="00360AD7">
        <w:rPr>
          <w:rFonts w:ascii="Tahoma" w:eastAsia="Calibri" w:hAnsi="Tahoma" w:cs="Tahoma"/>
          <w:color w:val="000000" w:themeColor="text1"/>
          <w:sz w:val="22"/>
          <w:szCs w:val="22"/>
          <w:lang w:val="it-IT"/>
        </w:rPr>
        <w:t xml:space="preserve">50m) </w:t>
      </w:r>
      <w:r w:rsidR="00F22E56">
        <w:rPr>
          <w:rFonts w:ascii="Tahoma" w:eastAsia="Calibri" w:hAnsi="Tahoma" w:cs="Tahoma"/>
          <w:color w:val="000000" w:themeColor="text1"/>
          <w:sz w:val="22"/>
          <w:szCs w:val="22"/>
          <w:lang w:val="it-IT"/>
        </w:rPr>
        <w:t>–</w:t>
      </w:r>
      <w:r w:rsidRPr="00360AD7">
        <w:rPr>
          <w:rFonts w:ascii="Tahoma" w:eastAsia="Calibri" w:hAnsi="Tahoma" w:cs="Tahoma"/>
          <w:color w:val="000000" w:themeColor="text1"/>
          <w:sz w:val="22"/>
          <w:szCs w:val="22"/>
          <w:lang w:val="it-IT"/>
        </w:rPr>
        <w:t xml:space="preserve"> </w:t>
      </w:r>
      <w:r w:rsidR="00F22E56">
        <w:rPr>
          <w:rFonts w:ascii="Tahoma" w:eastAsia="Calibri" w:hAnsi="Tahoma" w:cs="Tahoma"/>
          <w:color w:val="000000" w:themeColor="text1"/>
          <w:sz w:val="22"/>
          <w:szCs w:val="22"/>
          <w:lang w:val="it-IT"/>
        </w:rPr>
        <w:t xml:space="preserve">đã bàn giao mặt bằng, </w:t>
      </w:r>
      <w:r w:rsidRPr="00360AD7">
        <w:rPr>
          <w:rFonts w:ascii="Tahoma" w:eastAsia="Calibri" w:hAnsi="Tahoma" w:cs="Tahoma"/>
          <w:color w:val="000000" w:themeColor="text1"/>
          <w:sz w:val="22"/>
          <w:szCs w:val="22"/>
          <w:lang w:val="it-IT"/>
        </w:rPr>
        <w:t>đang thi công đắp đất.</w:t>
      </w:r>
    </w:p>
    <w:p w:rsidR="00A660BA" w:rsidRPr="00360AD7" w:rsidRDefault="00A660BA" w:rsidP="00A660BA">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2</w:t>
      </w:r>
      <w:r w:rsidR="00F22E56">
        <w:rPr>
          <w:rFonts w:ascii="Tahoma" w:eastAsia="Calibri" w:hAnsi="Tahoma" w:cs="Tahoma"/>
          <w:color w:val="000000" w:themeColor="text1"/>
          <w:sz w:val="22"/>
          <w:szCs w:val="22"/>
          <w:lang w:val="it-IT"/>
        </w:rPr>
        <w:t>43</w:t>
      </w:r>
      <w:r w:rsidRPr="00360AD7">
        <w:rPr>
          <w:rFonts w:ascii="Tahoma" w:eastAsia="Calibri" w:hAnsi="Tahoma" w:cs="Tahoma"/>
          <w:color w:val="000000" w:themeColor="text1"/>
          <w:sz w:val="22"/>
          <w:szCs w:val="22"/>
          <w:lang w:val="it-IT"/>
        </w:rPr>
        <w:t xml:space="preserve"> đến cọc 261 (dài </w:t>
      </w:r>
      <w:r w:rsidR="00F22E56">
        <w:rPr>
          <w:rFonts w:ascii="Tahoma" w:eastAsia="Calibri" w:hAnsi="Tahoma" w:cs="Tahoma"/>
          <w:color w:val="000000" w:themeColor="text1"/>
          <w:sz w:val="22"/>
          <w:szCs w:val="22"/>
          <w:lang w:val="it-IT"/>
        </w:rPr>
        <w:t>265</w:t>
      </w:r>
      <w:r w:rsidRPr="00360AD7">
        <w:rPr>
          <w:rFonts w:ascii="Tahoma" w:eastAsia="Calibri" w:hAnsi="Tahoma" w:cs="Tahoma"/>
          <w:color w:val="000000" w:themeColor="text1"/>
          <w:sz w:val="22"/>
          <w:szCs w:val="22"/>
          <w:lang w:val="it-IT"/>
        </w:rPr>
        <w:t>m)</w:t>
      </w:r>
      <w:r w:rsidR="00F22E56">
        <w:rPr>
          <w:rFonts w:ascii="Tahoma" w:eastAsia="Calibri" w:hAnsi="Tahoma" w:cs="Tahoma"/>
          <w:color w:val="000000" w:themeColor="text1"/>
          <w:sz w:val="22"/>
          <w:szCs w:val="22"/>
          <w:lang w:val="it-IT"/>
        </w:rPr>
        <w:t xml:space="preserve"> và đoạn </w:t>
      </w:r>
      <w:r w:rsidR="00F22E56" w:rsidRPr="00360AD7">
        <w:rPr>
          <w:rFonts w:ascii="Tahoma" w:eastAsia="Calibri" w:hAnsi="Tahoma" w:cs="Tahoma"/>
          <w:color w:val="000000" w:themeColor="text1"/>
          <w:sz w:val="22"/>
          <w:szCs w:val="22"/>
          <w:lang w:val="it-IT"/>
        </w:rPr>
        <w:t xml:space="preserve">Từ cọc 265 đến cọc 271 (dài 96,88m) </w:t>
      </w:r>
      <w:r w:rsidR="00F22E56">
        <w:rPr>
          <w:rFonts w:ascii="Tahoma" w:eastAsia="Calibri" w:hAnsi="Tahoma" w:cs="Tahoma"/>
          <w:color w:val="000000" w:themeColor="text1"/>
          <w:sz w:val="22"/>
          <w:szCs w:val="22"/>
          <w:lang w:val="it-IT"/>
        </w:rPr>
        <w:t>đã được bàn giao mặt bằng, đang thi công vét hữu cơ</w:t>
      </w:r>
      <w:r w:rsidRPr="00360AD7">
        <w:rPr>
          <w:rFonts w:ascii="Tahoma" w:eastAsia="Calibri" w:hAnsi="Tahoma" w:cs="Tahoma"/>
          <w:color w:val="000000" w:themeColor="text1"/>
          <w:sz w:val="22"/>
          <w:szCs w:val="22"/>
          <w:lang w:val="it-IT"/>
        </w:rPr>
        <w:t>.</w:t>
      </w:r>
    </w:p>
    <w:p w:rsidR="00A660BA" w:rsidRPr="00360AD7" w:rsidRDefault="00A660BA" w:rsidP="00A660BA">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xml:space="preserve">- Từ cọc 281 đến cọc 294 (dài 150,89m) - đang đào đất và điều phối . </w:t>
      </w:r>
    </w:p>
    <w:p w:rsidR="00A660BA" w:rsidRPr="00360AD7" w:rsidRDefault="00A660BA" w:rsidP="00A660BA">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Các đoạn còn lại vẫn còn vướng mắc nhà dân (còn khoả</w:t>
      </w:r>
      <w:r>
        <w:rPr>
          <w:rFonts w:ascii="Tahoma" w:eastAsia="Calibri" w:hAnsi="Tahoma" w:cs="Tahoma"/>
          <w:color w:val="000000" w:themeColor="text1"/>
          <w:sz w:val="22"/>
          <w:szCs w:val="22"/>
          <w:lang w:val="it-IT"/>
        </w:rPr>
        <w:t>ng 03</w:t>
      </w:r>
      <w:r w:rsidRPr="00360AD7">
        <w:rPr>
          <w:rFonts w:ascii="Tahoma" w:eastAsia="Calibri" w:hAnsi="Tahoma" w:cs="Tahoma"/>
          <w:color w:val="000000" w:themeColor="text1"/>
          <w:sz w:val="22"/>
          <w:szCs w:val="22"/>
          <w:lang w:val="it-IT"/>
        </w:rPr>
        <w:t xml:space="preserve"> nhà)</w:t>
      </w:r>
      <w:r w:rsidR="003F40FD">
        <w:rPr>
          <w:rFonts w:ascii="Tahoma" w:eastAsia="Calibri" w:hAnsi="Tahoma" w:cs="Tahoma"/>
          <w:color w:val="000000" w:themeColor="text1"/>
          <w:sz w:val="22"/>
          <w:szCs w:val="22"/>
          <w:lang w:val="it-IT"/>
        </w:rPr>
        <w:t xml:space="preserve"> </w:t>
      </w:r>
      <w:r w:rsidRPr="00360AD7">
        <w:rPr>
          <w:rFonts w:ascii="Tahoma" w:eastAsia="Calibri" w:hAnsi="Tahoma" w:cs="Tahoma"/>
          <w:color w:val="000000" w:themeColor="text1"/>
          <w:sz w:val="22"/>
          <w:szCs w:val="22"/>
          <w:lang w:val="it-IT"/>
        </w:rPr>
        <w:t xml:space="preserve">nên chưa thuận tiện để triển khai thi công. Hệ thống dây điện trung và hạ thế </w:t>
      </w:r>
      <w:r>
        <w:rPr>
          <w:rFonts w:ascii="Tahoma" w:eastAsia="Calibri" w:hAnsi="Tahoma" w:cs="Tahoma"/>
          <w:color w:val="000000" w:themeColor="text1"/>
          <w:sz w:val="22"/>
          <w:szCs w:val="22"/>
          <w:lang w:val="it-IT"/>
        </w:rPr>
        <w:t xml:space="preserve"> đang triễn khai </w:t>
      </w:r>
      <w:r w:rsidRPr="00360AD7">
        <w:rPr>
          <w:rFonts w:ascii="Tahoma" w:eastAsia="Calibri" w:hAnsi="Tahoma" w:cs="Tahoma"/>
          <w:color w:val="000000" w:themeColor="text1"/>
          <w:sz w:val="22"/>
          <w:szCs w:val="22"/>
          <w:lang w:val="it-IT"/>
        </w:rPr>
        <w:t>di dời.</w:t>
      </w:r>
    </w:p>
    <w:p w:rsidR="00A660BA" w:rsidRDefault="00A660BA" w:rsidP="00A660BA">
      <w:pPr>
        <w:spacing w:line="360" w:lineRule="auto"/>
        <w:ind w:firstLine="709"/>
        <w:jc w:val="both"/>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t>b. Khối lượng công việc thực hiện trong tuần</w:t>
      </w:r>
      <w:r>
        <w:rPr>
          <w:rFonts w:ascii="Tahoma" w:eastAsia="Calibri" w:hAnsi="Tahoma" w:cs="Tahoma"/>
          <w:b/>
          <w:color w:val="000000" w:themeColor="text1"/>
          <w:sz w:val="22"/>
          <w:szCs w:val="22"/>
          <w:lang w:val="it-IT"/>
        </w:rPr>
        <w:t xml:space="preserve"> 33</w:t>
      </w:r>
      <w:r w:rsidRPr="00360AD7">
        <w:rPr>
          <w:rFonts w:ascii="Tahoma" w:eastAsia="Calibri" w:hAnsi="Tahoma" w:cs="Tahoma"/>
          <w:b/>
          <w:color w:val="000000" w:themeColor="text1"/>
          <w:sz w:val="22"/>
          <w:szCs w:val="22"/>
          <w:lang w:val="it-IT"/>
        </w:rPr>
        <w:t>:</w:t>
      </w:r>
    </w:p>
    <w:p w:rsidR="002B4FAF" w:rsidRPr="002B4FAF" w:rsidRDefault="002B4FAF" w:rsidP="00A660BA">
      <w:pPr>
        <w:spacing w:line="360" w:lineRule="auto"/>
        <w:ind w:firstLine="709"/>
        <w:jc w:val="both"/>
        <w:rPr>
          <w:rFonts w:ascii="Tahoma" w:eastAsia="Calibri" w:hAnsi="Tahoma" w:cs="Tahoma"/>
          <w:color w:val="000000" w:themeColor="text1"/>
          <w:sz w:val="22"/>
          <w:szCs w:val="22"/>
          <w:lang w:val="it-IT"/>
        </w:rPr>
      </w:pPr>
      <w:r w:rsidRPr="002B4FAF">
        <w:rPr>
          <w:rFonts w:ascii="Tahoma" w:eastAsia="Calibri" w:hAnsi="Tahoma" w:cs="Tahoma"/>
          <w:color w:val="000000" w:themeColor="text1"/>
          <w:sz w:val="22"/>
          <w:szCs w:val="22"/>
          <w:lang w:val="it-IT"/>
        </w:rPr>
        <w:t>- Thi công dọn dẹp mặt bằng và bóc hữu cơ đoạn cọc 243 đến cọc 265.</w:t>
      </w:r>
    </w:p>
    <w:p w:rsidR="002B4FAF" w:rsidRPr="002B4FAF" w:rsidRDefault="00A660BA" w:rsidP="00A660B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r>
      <w:r>
        <w:rPr>
          <w:rFonts w:ascii="Tahoma" w:eastAsia="Calibri" w:hAnsi="Tahoma" w:cs="Tahoma"/>
          <w:sz w:val="22"/>
          <w:szCs w:val="22"/>
          <w:lang w:val="it-IT"/>
        </w:rPr>
        <w:t>-</w:t>
      </w:r>
      <w:r>
        <w:rPr>
          <w:rFonts w:ascii="Tahoma" w:eastAsia="Calibri" w:hAnsi="Tahoma" w:cs="Tahoma"/>
          <w:color w:val="000000" w:themeColor="text1"/>
          <w:sz w:val="22"/>
          <w:szCs w:val="22"/>
          <w:lang w:val="it-IT"/>
        </w:rPr>
        <w:t xml:space="preserve"> </w:t>
      </w:r>
      <w:r w:rsidR="002B4FAF">
        <w:rPr>
          <w:rFonts w:ascii="Tahoma" w:eastAsia="Calibri" w:hAnsi="Tahoma" w:cs="Tahoma"/>
          <w:color w:val="000000" w:themeColor="text1"/>
          <w:sz w:val="22"/>
          <w:szCs w:val="22"/>
          <w:lang w:val="it-IT"/>
        </w:rPr>
        <w:t>Trong tuần qua vì ảnh hưởng thời tiết nên công tác thi công đắp đất nền đường đoạn cọc 189 đến cọc 225 nhà thầu chưa thể triển khai tiếp tục.</w:t>
      </w:r>
    </w:p>
    <w:p w:rsidR="00A660BA" w:rsidRPr="00360AD7" w:rsidRDefault="00A660BA" w:rsidP="00A660BA">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c. Khối lượng công việc hoàn thành tính đến hết tuầ</w:t>
      </w:r>
      <w:r>
        <w:rPr>
          <w:rFonts w:ascii="Tahoma" w:eastAsia="Calibri" w:hAnsi="Tahoma" w:cs="Tahoma"/>
          <w:b/>
          <w:color w:val="000000" w:themeColor="text1"/>
          <w:sz w:val="22"/>
          <w:szCs w:val="22"/>
          <w:lang w:val="it-IT"/>
        </w:rPr>
        <w:t>n 33</w:t>
      </w:r>
      <w:r w:rsidRPr="00360AD7">
        <w:rPr>
          <w:rFonts w:ascii="Tahoma" w:eastAsia="Calibri" w:hAnsi="Tahoma" w:cs="Tahoma"/>
          <w:b/>
          <w:color w:val="000000" w:themeColor="text1"/>
          <w:sz w:val="22"/>
          <w:szCs w:val="22"/>
          <w:lang w:val="it-IT"/>
        </w:rPr>
        <w:t>:</w:t>
      </w:r>
    </w:p>
    <w:p w:rsidR="00A660BA" w:rsidRDefault="00A660BA" w:rsidP="00A660BA">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color w:val="000000" w:themeColor="text1"/>
          <w:sz w:val="22"/>
          <w:szCs w:val="22"/>
          <w:lang w:val="it-IT"/>
        </w:rPr>
        <w:t xml:space="preserve">- </w:t>
      </w:r>
      <w:r w:rsidRPr="001C46AC">
        <w:rPr>
          <w:rFonts w:ascii="Tahoma" w:eastAsia="Calibri" w:hAnsi="Tahoma" w:cs="Tahoma"/>
          <w:color w:val="000000" w:themeColor="text1"/>
          <w:sz w:val="22"/>
          <w:szCs w:val="22"/>
          <w:lang w:val="it-IT"/>
        </w:rPr>
        <w:t>Đ</w:t>
      </w:r>
      <w:r w:rsidRPr="00360AD7">
        <w:rPr>
          <w:rFonts w:ascii="Tahoma" w:eastAsia="Calibri" w:hAnsi="Tahoma" w:cs="Tahoma"/>
          <w:color w:val="000000" w:themeColor="text1"/>
          <w:sz w:val="22"/>
          <w:szCs w:val="22"/>
          <w:lang w:val="it-IT"/>
        </w:rPr>
        <w:t xml:space="preserve">ã hoàn thành công việc vét hữu cơ, thi công vải địa kỹ thuật, đắp trả cát đoạn từ cọc 189 đến cọc 208 (dài 250m). </w:t>
      </w:r>
    </w:p>
    <w:p w:rsidR="00A660BA" w:rsidRDefault="00A660BA" w:rsidP="00A660B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360AD7">
        <w:rPr>
          <w:rFonts w:ascii="Tahoma" w:eastAsia="Calibri" w:hAnsi="Tahoma" w:cs="Tahoma"/>
          <w:color w:val="000000" w:themeColor="text1"/>
          <w:sz w:val="22"/>
          <w:szCs w:val="22"/>
          <w:lang w:val="it-IT"/>
        </w:rPr>
        <w:t>Đắp đất nền đường K95 lớ</w:t>
      </w:r>
      <w:r>
        <w:rPr>
          <w:rFonts w:ascii="Tahoma" w:eastAsia="Calibri" w:hAnsi="Tahoma" w:cs="Tahoma"/>
          <w:color w:val="000000" w:themeColor="text1"/>
          <w:sz w:val="22"/>
          <w:szCs w:val="22"/>
          <w:lang w:val="it-IT"/>
        </w:rPr>
        <w:t xml:space="preserve">p </w:t>
      </w:r>
      <w:r w:rsidR="00991307">
        <w:rPr>
          <w:rFonts w:ascii="Tahoma" w:eastAsia="Calibri" w:hAnsi="Tahoma" w:cs="Tahoma"/>
          <w:color w:val="000000" w:themeColor="text1"/>
          <w:sz w:val="22"/>
          <w:szCs w:val="22"/>
          <w:lang w:val="it-IT"/>
        </w:rPr>
        <w:t>4</w:t>
      </w:r>
      <w:r w:rsidRPr="00360AD7">
        <w:rPr>
          <w:rFonts w:ascii="Tahoma" w:eastAsia="Calibri" w:hAnsi="Tahoma" w:cs="Tahoma"/>
          <w:color w:val="000000" w:themeColor="text1"/>
          <w:sz w:val="22"/>
          <w:szCs w:val="22"/>
          <w:lang w:val="it-IT"/>
        </w:rPr>
        <w:t xml:space="preserve"> đoạn từ cọc 189 đến cọ</w:t>
      </w:r>
      <w:r>
        <w:rPr>
          <w:rFonts w:ascii="Tahoma" w:eastAsia="Calibri" w:hAnsi="Tahoma" w:cs="Tahoma"/>
          <w:color w:val="000000" w:themeColor="text1"/>
          <w:sz w:val="22"/>
          <w:szCs w:val="22"/>
          <w:lang w:val="it-IT"/>
        </w:rPr>
        <w:t>c 199 (dài 141);</w:t>
      </w:r>
      <w:r w:rsidRPr="00360AD7">
        <w:rPr>
          <w:rFonts w:ascii="Tahoma" w:eastAsia="Calibri" w:hAnsi="Tahoma" w:cs="Tahoma"/>
          <w:color w:val="000000" w:themeColor="text1"/>
          <w:sz w:val="22"/>
          <w:szCs w:val="22"/>
          <w:lang w:val="it-IT"/>
        </w:rPr>
        <w:t xml:space="preserve"> đắp nền đường K95 lớp 3 đoạn từ cọc 199 đến cọ</w:t>
      </w:r>
      <w:r w:rsidR="00991307">
        <w:rPr>
          <w:rFonts w:ascii="Tahoma" w:eastAsia="Calibri" w:hAnsi="Tahoma" w:cs="Tahoma"/>
          <w:color w:val="000000" w:themeColor="text1"/>
          <w:sz w:val="22"/>
          <w:szCs w:val="22"/>
          <w:lang w:val="it-IT"/>
        </w:rPr>
        <w:t>c 208 (dài 111m).</w:t>
      </w:r>
    </w:p>
    <w:p w:rsidR="00A660BA" w:rsidRDefault="00A660BA" w:rsidP="00A660B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360AD7">
        <w:rPr>
          <w:rFonts w:ascii="Tahoma" w:eastAsia="Calibri" w:hAnsi="Tahoma" w:cs="Tahoma"/>
          <w:color w:val="000000" w:themeColor="text1"/>
          <w:sz w:val="22"/>
          <w:szCs w:val="22"/>
          <w:lang w:val="it-IT"/>
        </w:rPr>
        <w:t xml:space="preserve">Đào đất và điều phối đất tại đoạn cọc 281 lý trình Km3+746,31 đến cọc 294 lý trình Km3+897,2 (dài 150,89m), </w:t>
      </w:r>
      <w:r w:rsidRPr="00E22304">
        <w:rPr>
          <w:rFonts w:ascii="Tahoma" w:eastAsia="Calibri" w:hAnsi="Tahoma" w:cs="Tahoma"/>
          <w:sz w:val="22"/>
          <w:szCs w:val="22"/>
          <w:lang w:val="it-IT"/>
        </w:rPr>
        <w:t>ước tính khoảng 5000m3.</w:t>
      </w:r>
    </w:p>
    <w:p w:rsidR="00A660BA" w:rsidRDefault="00A660BA" w:rsidP="00A660B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w:t>
      </w:r>
      <w:r w:rsidRPr="00053E9F">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053E9F">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c</w:t>
      </w:r>
      <w:r w:rsidRPr="00B7792E">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tho</w:t>
      </w:r>
      <w:r w:rsidRPr="00053E9F">
        <w:rPr>
          <w:rFonts w:ascii="Tahoma" w:eastAsia="Calibri" w:hAnsi="Tahoma" w:cs="Tahoma"/>
          <w:color w:val="000000" w:themeColor="text1"/>
          <w:sz w:val="22"/>
          <w:szCs w:val="22"/>
          <w:lang w:val="it-IT"/>
        </w:rPr>
        <w:t>át</w:t>
      </w:r>
      <w:r>
        <w:rPr>
          <w:rFonts w:ascii="Tahoma" w:eastAsia="Calibri" w:hAnsi="Tahoma" w:cs="Tahoma"/>
          <w:color w:val="000000" w:themeColor="text1"/>
          <w:sz w:val="22"/>
          <w:szCs w:val="22"/>
          <w:lang w:val="it-IT"/>
        </w:rPr>
        <w:t xml:space="preserve"> nư</w:t>
      </w:r>
      <w:r w:rsidRPr="00053E9F">
        <w:rPr>
          <w:rFonts w:ascii="Tahoma" w:eastAsia="Calibri" w:hAnsi="Tahoma" w:cs="Tahoma"/>
          <w:color w:val="000000" w:themeColor="text1"/>
          <w:sz w:val="22"/>
          <w:szCs w:val="22"/>
          <w:lang w:val="it-IT"/>
        </w:rPr>
        <w:t>ớc</w:t>
      </w:r>
      <w:r>
        <w:rPr>
          <w:rFonts w:ascii="Tahoma" w:eastAsia="Calibri" w:hAnsi="Tahoma" w:cs="Tahoma"/>
          <w:color w:val="000000" w:themeColor="text1"/>
          <w:sz w:val="22"/>
          <w:szCs w:val="22"/>
          <w:lang w:val="it-IT"/>
        </w:rPr>
        <w:t xml:space="preserve"> D1000 – Km2+680,84.</w:t>
      </w:r>
    </w:p>
    <w:p w:rsidR="00A660BA" w:rsidRPr="00360AD7" w:rsidRDefault="00A660BA" w:rsidP="00A660BA">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Tư</w:t>
      </w:r>
      <w:r w:rsidRPr="00537940">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đ</w:t>
      </w:r>
      <w:r w:rsidRPr="00537940">
        <w:rPr>
          <w:rFonts w:ascii="Tahoma" w:eastAsia="Calibri" w:hAnsi="Tahoma" w:cs="Tahoma"/>
          <w:color w:val="000000" w:themeColor="text1"/>
          <w:sz w:val="22"/>
          <w:szCs w:val="22"/>
          <w:lang w:val="it-IT"/>
        </w:rPr>
        <w:t>ầu</w:t>
      </w:r>
      <w:r>
        <w:rPr>
          <w:rFonts w:ascii="Tahoma" w:eastAsia="Calibri" w:hAnsi="Tahoma" w:cs="Tahoma"/>
          <w:color w:val="000000" w:themeColor="text1"/>
          <w:sz w:val="22"/>
          <w:szCs w:val="22"/>
          <w:lang w:val="it-IT"/>
        </w:rPr>
        <w:t>, tư</w:t>
      </w:r>
      <w:r w:rsidRPr="00537940">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c</w:t>
      </w:r>
      <w:r w:rsidRPr="00537940">
        <w:rPr>
          <w:rFonts w:ascii="Tahoma" w:eastAsia="Calibri" w:hAnsi="Tahoma" w:cs="Tahoma"/>
          <w:color w:val="000000" w:themeColor="text1"/>
          <w:sz w:val="22"/>
          <w:szCs w:val="22"/>
          <w:lang w:val="it-IT"/>
        </w:rPr>
        <w:t>ánh</w:t>
      </w:r>
      <w:r>
        <w:rPr>
          <w:rFonts w:ascii="Tahoma" w:eastAsia="Calibri" w:hAnsi="Tahoma" w:cs="Tahoma"/>
          <w:color w:val="000000" w:themeColor="text1"/>
          <w:sz w:val="22"/>
          <w:szCs w:val="22"/>
          <w:lang w:val="it-IT"/>
        </w:rPr>
        <w:t xml:space="preserve"> h</w:t>
      </w:r>
      <w:r w:rsidRPr="00537940">
        <w:rPr>
          <w:rFonts w:ascii="Tahoma" w:eastAsia="Calibri" w:hAnsi="Tahoma" w:cs="Tahoma"/>
          <w:color w:val="000000" w:themeColor="text1"/>
          <w:sz w:val="22"/>
          <w:szCs w:val="22"/>
          <w:lang w:val="it-IT"/>
        </w:rPr>
        <w:t>ạ</w:t>
      </w:r>
      <w:r>
        <w:rPr>
          <w:rFonts w:ascii="Tahoma" w:eastAsia="Calibri" w:hAnsi="Tahoma" w:cs="Tahoma"/>
          <w:color w:val="000000" w:themeColor="text1"/>
          <w:sz w:val="22"/>
          <w:szCs w:val="22"/>
          <w:lang w:val="it-IT"/>
        </w:rPr>
        <w:t xml:space="preserve"> l</w:t>
      </w:r>
      <w:r w:rsidRPr="00537940">
        <w:rPr>
          <w:rFonts w:ascii="Tahoma" w:eastAsia="Calibri" w:hAnsi="Tahoma" w:cs="Tahoma"/>
          <w:color w:val="000000" w:themeColor="text1"/>
          <w:sz w:val="22"/>
          <w:szCs w:val="22"/>
          <w:lang w:val="it-IT"/>
        </w:rPr>
        <w:t>ư</w:t>
      </w:r>
      <w:r>
        <w:rPr>
          <w:rFonts w:ascii="Tahoma" w:eastAsia="Calibri" w:hAnsi="Tahoma" w:cs="Tahoma"/>
          <w:color w:val="000000" w:themeColor="text1"/>
          <w:sz w:val="22"/>
          <w:szCs w:val="22"/>
          <w:lang w:val="it-IT"/>
        </w:rPr>
        <w:t>u v</w:t>
      </w:r>
      <w:r w:rsidRPr="00537940">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đ</w:t>
      </w:r>
      <w:r w:rsidRPr="00537940">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đ</w:t>
      </w:r>
      <w:r w:rsidRPr="00537940">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ho</w:t>
      </w:r>
      <w:r w:rsidRPr="00537940">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tr</w:t>
      </w:r>
      <w:r w:rsidRPr="00537940">
        <w:rPr>
          <w:rFonts w:ascii="Tahoma" w:eastAsia="Calibri" w:hAnsi="Tahoma" w:cs="Tahoma"/>
          <w:color w:val="000000" w:themeColor="text1"/>
          <w:sz w:val="22"/>
          <w:szCs w:val="22"/>
          <w:lang w:val="it-IT"/>
        </w:rPr>
        <w:t>ả</w:t>
      </w:r>
      <w:r>
        <w:rPr>
          <w:rFonts w:ascii="Tahoma" w:eastAsia="Calibri" w:hAnsi="Tahoma" w:cs="Tahoma"/>
          <w:color w:val="000000" w:themeColor="text1"/>
          <w:sz w:val="22"/>
          <w:szCs w:val="22"/>
          <w:lang w:val="it-IT"/>
        </w:rPr>
        <w:t xml:space="preserve"> 22,0m </w:t>
      </w:r>
      <w:r w:rsidRPr="004506CE">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c</w:t>
      </w:r>
      <w:r w:rsidRPr="004506CE">
        <w:rPr>
          <w:rFonts w:ascii="Tahoma" w:eastAsia="Calibri" w:hAnsi="Tahoma" w:cs="Tahoma"/>
          <w:color w:val="000000" w:themeColor="text1"/>
          <w:sz w:val="22"/>
          <w:szCs w:val="22"/>
          <w:lang w:val="it-IT"/>
        </w:rPr>
        <w:t>ốn</w:t>
      </w:r>
      <w:r>
        <w:rPr>
          <w:rFonts w:ascii="Tahoma" w:eastAsia="Calibri" w:hAnsi="Tahoma" w:cs="Tahoma"/>
          <w:color w:val="000000" w:themeColor="text1"/>
          <w:sz w:val="22"/>
          <w:szCs w:val="22"/>
          <w:lang w:val="it-IT"/>
        </w:rPr>
        <w:t>g tho</w:t>
      </w:r>
      <w:r w:rsidRPr="00053E9F">
        <w:rPr>
          <w:rFonts w:ascii="Tahoma" w:eastAsia="Calibri" w:hAnsi="Tahoma" w:cs="Tahoma"/>
          <w:color w:val="000000" w:themeColor="text1"/>
          <w:sz w:val="22"/>
          <w:szCs w:val="22"/>
          <w:lang w:val="it-IT"/>
        </w:rPr>
        <w:t>át</w:t>
      </w:r>
      <w:r>
        <w:rPr>
          <w:rFonts w:ascii="Tahoma" w:eastAsia="Calibri" w:hAnsi="Tahoma" w:cs="Tahoma"/>
          <w:color w:val="000000" w:themeColor="text1"/>
          <w:sz w:val="22"/>
          <w:szCs w:val="22"/>
          <w:lang w:val="it-IT"/>
        </w:rPr>
        <w:t xml:space="preserve"> nư</w:t>
      </w:r>
      <w:r w:rsidRPr="00053E9F">
        <w:rPr>
          <w:rFonts w:ascii="Tahoma" w:eastAsia="Calibri" w:hAnsi="Tahoma" w:cs="Tahoma"/>
          <w:color w:val="000000" w:themeColor="text1"/>
          <w:sz w:val="22"/>
          <w:szCs w:val="22"/>
          <w:lang w:val="it-IT"/>
        </w:rPr>
        <w:t>ớc</w:t>
      </w:r>
      <w:r>
        <w:rPr>
          <w:rFonts w:ascii="Tahoma" w:eastAsia="Calibri" w:hAnsi="Tahoma" w:cs="Tahoma"/>
          <w:color w:val="000000" w:themeColor="text1"/>
          <w:sz w:val="22"/>
          <w:szCs w:val="22"/>
          <w:lang w:val="it-IT"/>
        </w:rPr>
        <w:t xml:space="preserve"> D1500 – Km3+687,85.</w:t>
      </w:r>
    </w:p>
    <w:p w:rsidR="00D47E13" w:rsidRPr="00AB4DAB" w:rsidRDefault="00D47E13" w:rsidP="00B0139A">
      <w:pPr>
        <w:tabs>
          <w:tab w:val="left" w:pos="709"/>
          <w:tab w:val="left" w:pos="1134"/>
        </w:tabs>
        <w:spacing w:line="360" w:lineRule="auto"/>
        <w:jc w:val="both"/>
        <w:rPr>
          <w:rFonts w:ascii="Tahoma" w:eastAsia="Calibri" w:hAnsi="Tahoma" w:cs="Tahoma"/>
          <w:b/>
          <w:color w:val="0070C0"/>
          <w:sz w:val="22"/>
          <w:szCs w:val="22"/>
          <w:lang w:val="it-IT"/>
        </w:rPr>
      </w:pPr>
      <w:r w:rsidRPr="00AB4DAB">
        <w:rPr>
          <w:rFonts w:ascii="Tahoma" w:eastAsia="Calibri" w:hAnsi="Tahoma" w:cs="Tahoma"/>
          <w:b/>
          <w:color w:val="0070C0"/>
          <w:sz w:val="22"/>
          <w:szCs w:val="22"/>
          <w:lang w:val="it-IT"/>
        </w:rPr>
        <w:t>Tổng giá trị hoàn thành trong tuầ</w:t>
      </w:r>
      <w:r w:rsidR="0061015A">
        <w:rPr>
          <w:rFonts w:ascii="Tahoma" w:eastAsia="Calibri" w:hAnsi="Tahoma" w:cs="Tahoma"/>
          <w:b/>
          <w:color w:val="0070C0"/>
          <w:sz w:val="22"/>
          <w:szCs w:val="22"/>
          <w:lang w:val="it-IT"/>
        </w:rPr>
        <w:t xml:space="preserve">n </w:t>
      </w:r>
      <w:r w:rsidR="00A660BA">
        <w:rPr>
          <w:rFonts w:ascii="Tahoma" w:eastAsia="Calibri" w:hAnsi="Tahoma" w:cs="Tahoma"/>
          <w:b/>
          <w:color w:val="0070C0"/>
          <w:sz w:val="22"/>
          <w:szCs w:val="22"/>
          <w:lang w:val="it-IT"/>
        </w:rPr>
        <w:t xml:space="preserve">33 </w:t>
      </w:r>
      <w:r w:rsidR="00AB4DAB">
        <w:rPr>
          <w:rFonts w:ascii="Tahoma" w:eastAsia="Calibri" w:hAnsi="Tahoma" w:cs="Tahoma"/>
          <w:b/>
          <w:color w:val="0070C0"/>
          <w:sz w:val="22"/>
          <w:szCs w:val="22"/>
          <w:lang w:val="it-IT"/>
        </w:rPr>
        <w:t xml:space="preserve">là </w:t>
      </w:r>
      <w:r w:rsidRPr="00AB4DAB">
        <w:rPr>
          <w:rFonts w:ascii="Tahoma" w:eastAsia="Calibri" w:hAnsi="Tahoma" w:cs="Tahoma"/>
          <w:b/>
          <w:color w:val="0070C0"/>
          <w:sz w:val="22"/>
          <w:szCs w:val="22"/>
          <w:lang w:val="it-IT"/>
        </w:rPr>
        <w:t xml:space="preserve">: </w:t>
      </w:r>
      <w:r w:rsidR="00C6577B">
        <w:rPr>
          <w:rFonts w:ascii="Tahoma" w:eastAsia="Calibri" w:hAnsi="Tahoma" w:cs="Tahoma"/>
          <w:b/>
          <w:color w:val="0070C0"/>
          <w:sz w:val="22"/>
          <w:szCs w:val="22"/>
          <w:lang w:val="it-IT"/>
        </w:rPr>
        <w:t>69,867,017</w:t>
      </w:r>
      <w:r w:rsidR="00222E6F">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VNĐ (</w:t>
      </w:r>
      <w:r w:rsidR="00C6577B">
        <w:rPr>
          <w:rFonts w:ascii="Tahoma" w:eastAsia="Calibri" w:hAnsi="Tahoma" w:cs="Tahoma"/>
          <w:b/>
          <w:color w:val="0070C0"/>
          <w:sz w:val="22"/>
          <w:szCs w:val="22"/>
          <w:lang w:val="it-IT"/>
        </w:rPr>
        <w:t>3,138.68</w:t>
      </w:r>
      <w:r w:rsidR="00AF086B">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USD)</w:t>
      </w:r>
    </w:p>
    <w:p w:rsidR="00030BEB" w:rsidRPr="001D01D0" w:rsidRDefault="00030BEB" w:rsidP="00FF0959">
      <w:pPr>
        <w:tabs>
          <w:tab w:val="left" w:pos="709"/>
          <w:tab w:val="left" w:pos="1134"/>
        </w:tabs>
        <w:spacing w:line="312"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1D01D0">
        <w:rPr>
          <w:rFonts w:ascii="Tahoma" w:eastAsia="Calibri" w:hAnsi="Tahoma" w:cs="Tahoma"/>
          <w:b/>
          <w:color w:val="000000" w:themeColor="text1"/>
          <w:sz w:val="22"/>
          <w:szCs w:val="22"/>
          <w:lang w:val="it-IT"/>
        </w:rPr>
        <w:t>:</w:t>
      </w:r>
    </w:p>
    <w:tbl>
      <w:tblPr>
        <w:tblStyle w:val="TableGrid"/>
        <w:tblW w:w="9764" w:type="dxa"/>
        <w:tblLook w:val="04A0" w:firstRow="1" w:lastRow="0" w:firstColumn="1" w:lastColumn="0" w:noHBand="0" w:noVBand="1"/>
      </w:tblPr>
      <w:tblGrid>
        <w:gridCol w:w="768"/>
        <w:gridCol w:w="3466"/>
        <w:gridCol w:w="2172"/>
        <w:gridCol w:w="1870"/>
        <w:gridCol w:w="1488"/>
      </w:tblGrid>
      <w:tr w:rsidR="000715BF" w:rsidRPr="001D01D0" w:rsidTr="000D0F48">
        <w:trPr>
          <w:trHeight w:val="699"/>
          <w:tblHeader/>
        </w:trPr>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96007A">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3466"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96007A">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96007A">
            <w:pPr>
              <w:tabs>
                <w:tab w:val="left" w:pos="709"/>
                <w:tab w:val="left" w:pos="1134"/>
              </w:tabs>
              <w:spacing w:beforeLines="20" w:before="48" w:afterLines="20" w:after="48"/>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BA66D0" w:rsidRPr="001D01D0">
              <w:rPr>
                <w:rFonts w:ascii="Tahoma" w:eastAsia="Calibri" w:hAnsi="Tahoma" w:cs="Tahoma"/>
                <w:b/>
                <w:color w:val="000000" w:themeColor="text1"/>
                <w:sz w:val="22"/>
                <w:szCs w:val="22"/>
                <w:lang w:val="it-IT"/>
              </w:rPr>
              <w:t xml:space="preserve">n </w:t>
            </w:r>
            <w:r w:rsidR="00C6577B">
              <w:rPr>
                <w:rFonts w:ascii="Tahoma" w:eastAsia="Calibri" w:hAnsi="Tahoma" w:cs="Tahoma"/>
                <w:b/>
                <w:color w:val="000000" w:themeColor="text1"/>
                <w:sz w:val="22"/>
                <w:szCs w:val="22"/>
                <w:lang w:val="it-IT"/>
              </w:rPr>
              <w:t>30</w:t>
            </w:r>
            <w:r w:rsidR="00942B8D">
              <w:rPr>
                <w:rFonts w:ascii="Tahoma" w:eastAsia="Calibri" w:hAnsi="Tahoma" w:cs="Tahoma"/>
                <w:b/>
                <w:color w:val="000000" w:themeColor="text1"/>
                <w:sz w:val="22"/>
                <w:szCs w:val="22"/>
                <w:lang w:val="it-IT"/>
              </w:rPr>
              <w:t>/03</w:t>
            </w:r>
            <w:r w:rsidR="00DF752B">
              <w:rPr>
                <w:rFonts w:ascii="Tahoma" w:eastAsia="Calibri" w:hAnsi="Tahoma" w:cs="Tahoma"/>
                <w:b/>
                <w:color w:val="000000" w:themeColor="text1"/>
                <w:sz w:val="22"/>
                <w:szCs w:val="22"/>
                <w:lang w:val="it-IT"/>
              </w:rPr>
              <w:t>/2017</w:t>
            </w:r>
          </w:p>
        </w:tc>
        <w:tc>
          <w:tcPr>
            <w:tcW w:w="1488" w:type="dxa"/>
            <w:vMerge w:val="restart"/>
            <w:tcBorders>
              <w:top w:val="single" w:sz="4" w:space="0" w:color="auto"/>
              <w:left w:val="single" w:sz="4" w:space="0" w:color="auto"/>
              <w:right w:val="single" w:sz="4" w:space="0" w:color="auto"/>
            </w:tcBorders>
            <w:vAlign w:val="center"/>
          </w:tcPr>
          <w:p w:rsidR="000715BF" w:rsidRPr="001D01D0" w:rsidRDefault="00132B87" w:rsidP="0096007A">
            <w:pPr>
              <w:tabs>
                <w:tab w:val="left" w:pos="709"/>
                <w:tab w:val="left" w:pos="1134"/>
              </w:tabs>
              <w:spacing w:beforeLines="20" w:before="48" w:afterLines="20" w:after="48"/>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0715BF" w:rsidRPr="001D01D0" w:rsidTr="000D0F48">
        <w:trPr>
          <w:trHeight w:val="4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96007A">
            <w:pPr>
              <w:spacing w:beforeLines="20" w:before="48" w:afterLines="20" w:after="48"/>
              <w:jc w:val="both"/>
              <w:rPr>
                <w:rFonts w:ascii="Tahoma" w:eastAsia="Calibri" w:hAnsi="Tahoma" w:cs="Tahoma"/>
                <w:b/>
                <w:color w:val="000000" w:themeColor="text1"/>
                <w:sz w:val="22"/>
                <w:szCs w:val="22"/>
                <w:lang w:val="it-IT"/>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96007A">
            <w:pPr>
              <w:spacing w:beforeLines="20" w:before="48" w:afterLines="20" w:after="48"/>
              <w:jc w:val="both"/>
              <w:rPr>
                <w:rFonts w:ascii="Tahoma" w:eastAsia="Calibri" w:hAnsi="Tahoma" w:cs="Tahoma"/>
                <w:b/>
                <w:color w:val="000000" w:themeColor="text1"/>
                <w:sz w:val="22"/>
                <w:szCs w:val="22"/>
                <w:lang w:val="it-IT"/>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96007A">
            <w:pPr>
              <w:tabs>
                <w:tab w:val="left" w:pos="709"/>
                <w:tab w:val="left" w:pos="1134"/>
              </w:tabs>
              <w:spacing w:beforeLines="20" w:before="48" w:afterLines="20" w:after="48"/>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1870"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96007A">
            <w:pPr>
              <w:tabs>
                <w:tab w:val="left" w:pos="709"/>
                <w:tab w:val="left" w:pos="1134"/>
              </w:tabs>
              <w:spacing w:beforeLines="20" w:before="48" w:afterLines="20" w:after="48"/>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1488" w:type="dxa"/>
            <w:vMerge/>
            <w:tcBorders>
              <w:left w:val="single" w:sz="4" w:space="0" w:color="auto"/>
              <w:bottom w:val="single" w:sz="4" w:space="0" w:color="auto"/>
              <w:right w:val="single" w:sz="4" w:space="0" w:color="auto"/>
            </w:tcBorders>
          </w:tcPr>
          <w:p w:rsidR="000715BF" w:rsidRPr="001D01D0" w:rsidRDefault="000715BF" w:rsidP="0096007A">
            <w:pPr>
              <w:spacing w:beforeLines="20" w:before="48" w:afterLines="20" w:after="48"/>
              <w:jc w:val="both"/>
              <w:rPr>
                <w:rFonts w:ascii="Tahoma" w:eastAsia="Calibri" w:hAnsi="Tahoma" w:cs="Tahoma"/>
                <w:b/>
                <w:color w:val="000000" w:themeColor="text1"/>
                <w:sz w:val="22"/>
                <w:szCs w:val="22"/>
                <w:lang w:val="it-IT"/>
              </w:rPr>
            </w:pPr>
          </w:p>
        </w:tc>
      </w:tr>
      <w:tr w:rsidR="004024B8" w:rsidRPr="001D01D0" w:rsidTr="00D36FC1">
        <w:trPr>
          <w:trHeight w:val="376"/>
        </w:trPr>
        <w:tc>
          <w:tcPr>
            <w:tcW w:w="768" w:type="dxa"/>
            <w:tcBorders>
              <w:top w:val="single" w:sz="4" w:space="0" w:color="auto"/>
              <w:left w:val="single" w:sz="4" w:space="0" w:color="auto"/>
              <w:bottom w:val="single" w:sz="4" w:space="0" w:color="auto"/>
              <w:right w:val="single" w:sz="4" w:space="0" w:color="auto"/>
            </w:tcBorders>
            <w:vAlign w:val="center"/>
          </w:tcPr>
          <w:p w:rsidR="004024B8" w:rsidRDefault="004024B8" w:rsidP="0096007A">
            <w:pPr>
              <w:spacing w:beforeLines="20" w:before="48" w:afterLines="20" w:after="48"/>
              <w:jc w:val="both"/>
              <w:rPr>
                <w:rFonts w:ascii="Tahoma" w:hAnsi="Tahoma" w:cs="Tahoma"/>
                <w:b/>
                <w:bCs/>
                <w:color w:val="000000" w:themeColor="text1"/>
                <w:sz w:val="22"/>
                <w:szCs w:val="22"/>
              </w:rPr>
            </w:pPr>
            <w:r>
              <w:rPr>
                <w:rFonts w:ascii="Tahoma" w:hAnsi="Tahoma" w:cs="Tahoma"/>
                <w:b/>
                <w:bCs/>
                <w:color w:val="000000" w:themeColor="text1"/>
                <w:sz w:val="22"/>
                <w:szCs w:val="22"/>
              </w:rPr>
              <w:t>201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4024B8" w:rsidRDefault="004024B8" w:rsidP="0096007A">
            <w:pPr>
              <w:spacing w:beforeLines="20" w:before="48" w:afterLines="20" w:after="48"/>
              <w:jc w:val="both"/>
              <w:rPr>
                <w:rFonts w:ascii="Tahoma" w:hAnsi="Tahoma" w:cs="Tahoma"/>
                <w:b/>
                <w:bCs/>
                <w:color w:val="000000" w:themeColor="text1"/>
                <w:sz w:val="22"/>
                <w:szCs w:val="22"/>
              </w:rPr>
            </w:pPr>
            <w:r>
              <w:rPr>
                <w:rFonts w:ascii="Tahoma" w:hAnsi="Tahoma" w:cs="Tahoma"/>
                <w:b/>
                <w:bCs/>
                <w:color w:val="000000" w:themeColor="text1"/>
                <w:sz w:val="22"/>
                <w:szCs w:val="22"/>
              </w:rPr>
              <w:t>Bill thầu số 2: Phần đường</w:t>
            </w:r>
          </w:p>
        </w:tc>
        <w:tc>
          <w:tcPr>
            <w:tcW w:w="2172" w:type="dxa"/>
            <w:tcBorders>
              <w:top w:val="single" w:sz="4" w:space="0" w:color="auto"/>
              <w:left w:val="single" w:sz="4" w:space="0" w:color="auto"/>
              <w:bottom w:val="single" w:sz="4" w:space="0" w:color="auto"/>
              <w:right w:val="single" w:sz="4" w:space="0" w:color="auto"/>
            </w:tcBorders>
            <w:vAlign w:val="center"/>
          </w:tcPr>
          <w:p w:rsidR="004024B8" w:rsidRDefault="00AF086B" w:rsidP="0096007A">
            <w:pPr>
              <w:spacing w:beforeLines="20" w:before="48" w:afterLines="20" w:after="48"/>
              <w:jc w:val="right"/>
              <w:rPr>
                <w:rFonts w:ascii="Tahoma" w:eastAsia="Calibri" w:hAnsi="Tahoma" w:cs="Tahoma"/>
                <w:b/>
                <w:sz w:val="22"/>
                <w:szCs w:val="22"/>
                <w:lang w:val="it-IT"/>
              </w:rPr>
            </w:pPr>
            <w:r>
              <w:rPr>
                <w:rFonts w:ascii="Tahoma" w:eastAsia="Calibri" w:hAnsi="Tahoma" w:cs="Tahoma"/>
                <w:b/>
                <w:sz w:val="22"/>
                <w:szCs w:val="22"/>
                <w:lang w:val="it-IT"/>
              </w:rPr>
              <w:t>4,712,214,566</w:t>
            </w:r>
          </w:p>
        </w:tc>
        <w:tc>
          <w:tcPr>
            <w:tcW w:w="1870" w:type="dxa"/>
            <w:tcBorders>
              <w:top w:val="single" w:sz="4" w:space="0" w:color="auto"/>
              <w:left w:val="single" w:sz="4" w:space="0" w:color="auto"/>
              <w:bottom w:val="single" w:sz="4" w:space="0" w:color="auto"/>
              <w:right w:val="single" w:sz="4" w:space="0" w:color="auto"/>
            </w:tcBorders>
            <w:vAlign w:val="center"/>
          </w:tcPr>
          <w:p w:rsidR="004024B8" w:rsidRDefault="00AF086B" w:rsidP="005A40C7">
            <w:pPr>
              <w:spacing w:beforeLines="20" w:before="48" w:afterLines="20" w:after="48"/>
              <w:jc w:val="right"/>
              <w:rPr>
                <w:rFonts w:ascii="Tahoma" w:eastAsia="Calibri" w:hAnsi="Tahoma" w:cs="Tahoma"/>
                <w:b/>
                <w:sz w:val="22"/>
                <w:szCs w:val="22"/>
                <w:lang w:val="it-IT"/>
              </w:rPr>
            </w:pPr>
            <w:r>
              <w:rPr>
                <w:rFonts w:ascii="Tahoma" w:eastAsia="Calibri" w:hAnsi="Tahoma" w:cs="Tahoma"/>
                <w:b/>
                <w:sz w:val="22"/>
                <w:szCs w:val="22"/>
                <w:lang w:val="it-IT"/>
              </w:rPr>
              <w:t>21</w:t>
            </w:r>
            <w:r w:rsidR="005A40C7">
              <w:rPr>
                <w:rFonts w:ascii="Tahoma" w:eastAsia="Calibri" w:hAnsi="Tahoma" w:cs="Tahoma"/>
                <w:b/>
                <w:sz w:val="22"/>
                <w:szCs w:val="22"/>
                <w:lang w:val="it-IT"/>
              </w:rPr>
              <w:t>4</w:t>
            </w:r>
            <w:r>
              <w:rPr>
                <w:rFonts w:ascii="Tahoma" w:eastAsia="Calibri" w:hAnsi="Tahoma" w:cs="Tahoma"/>
                <w:b/>
                <w:sz w:val="22"/>
                <w:szCs w:val="22"/>
                <w:lang w:val="it-IT"/>
              </w:rPr>
              <w:t>,</w:t>
            </w:r>
            <w:r w:rsidR="005A40C7">
              <w:rPr>
                <w:rFonts w:ascii="Tahoma" w:eastAsia="Calibri" w:hAnsi="Tahoma" w:cs="Tahoma"/>
                <w:b/>
                <w:sz w:val="22"/>
                <w:szCs w:val="22"/>
                <w:lang w:val="it-IT"/>
              </w:rPr>
              <w:t>828</w:t>
            </w:r>
            <w:r>
              <w:rPr>
                <w:rFonts w:ascii="Tahoma" w:eastAsia="Calibri" w:hAnsi="Tahoma" w:cs="Tahoma"/>
                <w:b/>
                <w:sz w:val="22"/>
                <w:szCs w:val="22"/>
                <w:lang w:val="it-IT"/>
              </w:rPr>
              <w:t>.</w:t>
            </w:r>
            <w:r w:rsidR="005A40C7">
              <w:rPr>
                <w:rFonts w:ascii="Tahoma" w:eastAsia="Calibri" w:hAnsi="Tahoma" w:cs="Tahoma"/>
                <w:b/>
                <w:sz w:val="22"/>
                <w:szCs w:val="22"/>
                <w:lang w:val="it-IT"/>
              </w:rPr>
              <w:t>46</w:t>
            </w:r>
          </w:p>
        </w:tc>
        <w:tc>
          <w:tcPr>
            <w:tcW w:w="1488" w:type="dxa"/>
            <w:vMerge w:val="restart"/>
            <w:tcBorders>
              <w:top w:val="single" w:sz="4" w:space="0" w:color="auto"/>
              <w:left w:val="single" w:sz="4" w:space="0" w:color="auto"/>
              <w:right w:val="single" w:sz="4" w:space="0" w:color="auto"/>
            </w:tcBorders>
            <w:vAlign w:val="center"/>
          </w:tcPr>
          <w:p w:rsidR="004024B8" w:rsidRPr="001D01D0" w:rsidRDefault="004024B8" w:rsidP="0096007A">
            <w:pPr>
              <w:spacing w:beforeLines="20" w:before="48" w:afterLines="20" w:after="48"/>
              <w:jc w:val="both"/>
              <w:rPr>
                <w:rFonts w:ascii="Tahoma" w:hAnsi="Tahoma" w:cs="Tahoma"/>
                <w:color w:val="000000" w:themeColor="text1"/>
                <w:sz w:val="22"/>
                <w:szCs w:val="22"/>
              </w:rPr>
            </w:pPr>
          </w:p>
        </w:tc>
      </w:tr>
      <w:tr w:rsidR="00D36FC1" w:rsidRPr="001D01D0" w:rsidTr="00D36FC1">
        <w:trPr>
          <w:trHeight w:val="450"/>
        </w:trPr>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96007A">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201.1</w:t>
            </w:r>
          </w:p>
        </w:tc>
        <w:tc>
          <w:tcPr>
            <w:tcW w:w="3466" w:type="dxa"/>
            <w:tcBorders>
              <w:top w:val="single" w:sz="4" w:space="0" w:color="auto"/>
              <w:left w:val="single" w:sz="4" w:space="0" w:color="auto"/>
              <w:bottom w:val="single" w:sz="4" w:space="0" w:color="auto"/>
              <w:right w:val="single" w:sz="4" w:space="0" w:color="auto"/>
            </w:tcBorders>
            <w:vAlign w:val="center"/>
            <w:hideMark/>
          </w:tcPr>
          <w:p w:rsidR="00D36FC1" w:rsidRDefault="00D36FC1" w:rsidP="0096007A">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Công tác đất</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5A40C7" w:rsidP="00D36FC1">
            <w:pPr>
              <w:jc w:val="right"/>
              <w:rPr>
                <w:rFonts w:ascii="Tahoma" w:hAnsi="Tahoma" w:cs="Tahoma"/>
                <w:bCs/>
                <w:sz w:val="22"/>
                <w:szCs w:val="22"/>
              </w:rPr>
            </w:pPr>
            <w:r>
              <w:rPr>
                <w:rFonts w:ascii="Tahoma" w:hAnsi="Tahoma" w:cs="Tahoma"/>
                <w:bCs/>
                <w:sz w:val="22"/>
                <w:szCs w:val="22"/>
              </w:rPr>
              <w:t>3,077,291,990</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222E6F" w:rsidP="00D36FC1">
            <w:pPr>
              <w:jc w:val="right"/>
              <w:rPr>
                <w:rFonts w:ascii="Tahoma" w:hAnsi="Tahoma" w:cs="Tahoma"/>
                <w:bCs/>
                <w:sz w:val="22"/>
                <w:szCs w:val="22"/>
              </w:rPr>
            </w:pPr>
            <w:r>
              <w:rPr>
                <w:rFonts w:ascii="Tahoma" w:hAnsi="Tahoma" w:cs="Tahoma"/>
                <w:bCs/>
                <w:sz w:val="22"/>
                <w:szCs w:val="22"/>
              </w:rPr>
              <w:t>138,</w:t>
            </w:r>
            <w:r w:rsidR="005A40C7">
              <w:rPr>
                <w:rFonts w:ascii="Tahoma" w:hAnsi="Tahoma" w:cs="Tahoma"/>
                <w:bCs/>
                <w:sz w:val="22"/>
                <w:szCs w:val="22"/>
              </w:rPr>
              <w:t>243.13</w:t>
            </w:r>
          </w:p>
        </w:tc>
        <w:tc>
          <w:tcPr>
            <w:tcW w:w="1488" w:type="dxa"/>
            <w:vMerge/>
            <w:tcBorders>
              <w:left w:val="single" w:sz="4" w:space="0" w:color="auto"/>
              <w:right w:val="single" w:sz="4" w:space="0" w:color="auto"/>
            </w:tcBorders>
            <w:vAlign w:val="center"/>
          </w:tcPr>
          <w:p w:rsidR="00D36FC1" w:rsidRPr="001D01D0" w:rsidRDefault="00D36FC1" w:rsidP="0096007A">
            <w:pPr>
              <w:spacing w:beforeLines="20" w:before="48" w:afterLines="20" w:after="48"/>
              <w:jc w:val="both"/>
              <w:rPr>
                <w:rFonts w:ascii="Tahoma" w:hAnsi="Tahoma" w:cs="Tahoma"/>
                <w:color w:val="000000" w:themeColor="text1"/>
                <w:sz w:val="22"/>
                <w:szCs w:val="22"/>
              </w:rPr>
            </w:pPr>
          </w:p>
        </w:tc>
      </w:tr>
      <w:tr w:rsidR="004024B8" w:rsidRPr="001D01D0" w:rsidTr="00D36FC1">
        <w:trPr>
          <w:trHeight w:val="458"/>
        </w:trPr>
        <w:tc>
          <w:tcPr>
            <w:tcW w:w="768" w:type="dxa"/>
            <w:tcBorders>
              <w:top w:val="single" w:sz="4" w:space="0" w:color="auto"/>
              <w:left w:val="single" w:sz="4" w:space="0" w:color="auto"/>
              <w:bottom w:val="single" w:sz="4" w:space="0" w:color="auto"/>
              <w:right w:val="single" w:sz="4" w:space="0" w:color="auto"/>
            </w:tcBorders>
            <w:vAlign w:val="center"/>
          </w:tcPr>
          <w:p w:rsidR="004024B8" w:rsidRDefault="004024B8" w:rsidP="0096007A">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201.2</w:t>
            </w:r>
          </w:p>
        </w:tc>
        <w:tc>
          <w:tcPr>
            <w:tcW w:w="3466" w:type="dxa"/>
            <w:tcBorders>
              <w:top w:val="single" w:sz="4" w:space="0" w:color="auto"/>
              <w:left w:val="single" w:sz="4" w:space="0" w:color="auto"/>
              <w:bottom w:val="single" w:sz="4" w:space="0" w:color="auto"/>
              <w:right w:val="single" w:sz="4" w:space="0" w:color="auto"/>
            </w:tcBorders>
            <w:vAlign w:val="center"/>
          </w:tcPr>
          <w:p w:rsidR="004024B8" w:rsidRDefault="004024B8" w:rsidP="0096007A">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Công tác móng, mặt đường</w:t>
            </w:r>
          </w:p>
        </w:tc>
        <w:tc>
          <w:tcPr>
            <w:tcW w:w="2172" w:type="dxa"/>
            <w:tcBorders>
              <w:top w:val="single" w:sz="4" w:space="0" w:color="auto"/>
              <w:left w:val="single" w:sz="4" w:space="0" w:color="auto"/>
              <w:bottom w:val="single" w:sz="4" w:space="0" w:color="auto"/>
              <w:right w:val="single" w:sz="4" w:space="0" w:color="auto"/>
            </w:tcBorders>
            <w:vAlign w:val="center"/>
          </w:tcPr>
          <w:p w:rsidR="004024B8" w:rsidRPr="00D36FC1" w:rsidRDefault="00EE30CC" w:rsidP="0096007A">
            <w:pPr>
              <w:spacing w:beforeLines="20" w:before="48" w:afterLines="20" w:after="48"/>
              <w:jc w:val="right"/>
              <w:rPr>
                <w:rFonts w:ascii="Tahoma" w:hAnsi="Tahoma" w:cs="Tahoma"/>
                <w:sz w:val="22"/>
                <w:szCs w:val="22"/>
              </w:rPr>
            </w:pPr>
            <w:r>
              <w:rPr>
                <w:rFonts w:ascii="Tahoma" w:hAnsi="Tahoma" w:cs="Tahoma"/>
                <w:sz w:val="22"/>
                <w:szCs w:val="22"/>
              </w:rPr>
              <w:t>403,56,894</w:t>
            </w:r>
          </w:p>
        </w:tc>
        <w:tc>
          <w:tcPr>
            <w:tcW w:w="1870" w:type="dxa"/>
            <w:tcBorders>
              <w:top w:val="single" w:sz="4" w:space="0" w:color="auto"/>
              <w:left w:val="single" w:sz="4" w:space="0" w:color="auto"/>
              <w:bottom w:val="single" w:sz="4" w:space="0" w:color="auto"/>
              <w:right w:val="single" w:sz="4" w:space="0" w:color="auto"/>
            </w:tcBorders>
            <w:vAlign w:val="center"/>
          </w:tcPr>
          <w:p w:rsidR="004024B8" w:rsidRPr="00D36FC1" w:rsidRDefault="00EE30CC" w:rsidP="0096007A">
            <w:pPr>
              <w:spacing w:beforeLines="20" w:before="48" w:afterLines="20" w:after="48"/>
              <w:jc w:val="right"/>
              <w:rPr>
                <w:rFonts w:ascii="Tahoma" w:hAnsi="Tahoma" w:cs="Tahoma"/>
                <w:sz w:val="22"/>
                <w:szCs w:val="22"/>
              </w:rPr>
            </w:pPr>
            <w:r>
              <w:rPr>
                <w:rFonts w:ascii="Tahoma" w:hAnsi="Tahoma" w:cs="Tahoma"/>
                <w:sz w:val="22"/>
                <w:szCs w:val="22"/>
              </w:rPr>
              <w:t>18,129.47</w:t>
            </w:r>
          </w:p>
        </w:tc>
        <w:tc>
          <w:tcPr>
            <w:tcW w:w="1488" w:type="dxa"/>
            <w:vMerge/>
            <w:tcBorders>
              <w:left w:val="single" w:sz="4" w:space="0" w:color="auto"/>
              <w:right w:val="single" w:sz="4" w:space="0" w:color="auto"/>
            </w:tcBorders>
            <w:vAlign w:val="center"/>
          </w:tcPr>
          <w:p w:rsidR="004024B8" w:rsidRPr="001D01D0" w:rsidRDefault="004024B8" w:rsidP="0096007A">
            <w:pPr>
              <w:spacing w:beforeLines="20" w:before="48" w:afterLines="20" w:after="48"/>
              <w:jc w:val="both"/>
              <w:rPr>
                <w:rFonts w:ascii="Tahoma" w:hAnsi="Tahoma" w:cs="Tahoma"/>
                <w:color w:val="000000" w:themeColor="text1"/>
                <w:sz w:val="22"/>
                <w:szCs w:val="22"/>
              </w:rPr>
            </w:pPr>
          </w:p>
        </w:tc>
      </w:tr>
      <w:tr w:rsidR="00D36FC1" w:rsidRPr="001D01D0" w:rsidTr="00D36FC1">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96007A">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lastRenderedPageBreak/>
              <w:t>201.3</w:t>
            </w:r>
          </w:p>
        </w:tc>
        <w:tc>
          <w:tcPr>
            <w:tcW w:w="3466" w:type="dxa"/>
            <w:tcBorders>
              <w:top w:val="single" w:sz="4" w:space="0" w:color="auto"/>
              <w:left w:val="single" w:sz="4" w:space="0" w:color="auto"/>
              <w:bottom w:val="single" w:sz="4" w:space="0" w:color="auto"/>
              <w:right w:val="single" w:sz="4" w:space="0" w:color="auto"/>
            </w:tcBorders>
            <w:vAlign w:val="center"/>
          </w:tcPr>
          <w:p w:rsidR="00D36FC1" w:rsidRDefault="00D36FC1" w:rsidP="0096007A">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Công tác thi công vỉa hè, bó vỉa, trồng cây, gia cố taluy, tổ chức giao thông</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5A40C7" w:rsidP="00D36FC1">
            <w:pPr>
              <w:jc w:val="right"/>
              <w:rPr>
                <w:rFonts w:ascii="Tahoma" w:hAnsi="Tahoma" w:cs="Tahoma"/>
                <w:bCs/>
                <w:sz w:val="22"/>
                <w:szCs w:val="22"/>
              </w:rPr>
            </w:pPr>
            <w:r>
              <w:rPr>
                <w:rFonts w:ascii="Tahoma" w:hAnsi="Tahoma" w:cs="Tahoma"/>
                <w:bCs/>
                <w:sz w:val="22"/>
                <w:szCs w:val="22"/>
              </w:rPr>
              <w:t>87,612,454</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5A40C7" w:rsidP="00D36FC1">
            <w:pPr>
              <w:jc w:val="right"/>
              <w:rPr>
                <w:rFonts w:ascii="Tahoma" w:hAnsi="Tahoma" w:cs="Tahoma"/>
                <w:bCs/>
                <w:sz w:val="22"/>
                <w:szCs w:val="22"/>
              </w:rPr>
            </w:pPr>
            <w:r>
              <w:rPr>
                <w:rFonts w:ascii="Tahoma" w:hAnsi="Tahoma" w:cs="Tahoma"/>
                <w:bCs/>
                <w:sz w:val="22"/>
                <w:szCs w:val="22"/>
              </w:rPr>
              <w:t>3,935.87</w:t>
            </w:r>
          </w:p>
        </w:tc>
        <w:tc>
          <w:tcPr>
            <w:tcW w:w="1488" w:type="dxa"/>
            <w:vMerge/>
            <w:tcBorders>
              <w:left w:val="single" w:sz="4" w:space="0" w:color="auto"/>
              <w:right w:val="single" w:sz="4" w:space="0" w:color="auto"/>
            </w:tcBorders>
            <w:vAlign w:val="center"/>
          </w:tcPr>
          <w:p w:rsidR="00D36FC1" w:rsidRPr="001D01D0" w:rsidRDefault="00D36FC1" w:rsidP="0096007A">
            <w:pPr>
              <w:spacing w:beforeLines="20" w:before="48" w:afterLines="20" w:after="48"/>
              <w:jc w:val="both"/>
              <w:rPr>
                <w:rFonts w:ascii="Tahoma" w:hAnsi="Tahoma" w:cs="Tahoma"/>
                <w:color w:val="000000" w:themeColor="text1"/>
                <w:sz w:val="22"/>
                <w:szCs w:val="22"/>
              </w:rPr>
            </w:pPr>
          </w:p>
        </w:tc>
      </w:tr>
      <w:tr w:rsidR="00D36FC1" w:rsidRPr="001D01D0" w:rsidTr="00D36FC1">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96007A">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201.4</w:t>
            </w:r>
          </w:p>
        </w:tc>
        <w:tc>
          <w:tcPr>
            <w:tcW w:w="3466" w:type="dxa"/>
            <w:tcBorders>
              <w:top w:val="single" w:sz="4" w:space="0" w:color="auto"/>
              <w:left w:val="single" w:sz="4" w:space="0" w:color="auto"/>
              <w:bottom w:val="single" w:sz="4" w:space="0" w:color="auto"/>
              <w:right w:val="single" w:sz="4" w:space="0" w:color="auto"/>
            </w:tcBorders>
            <w:vAlign w:val="center"/>
          </w:tcPr>
          <w:p w:rsidR="00D36FC1" w:rsidRDefault="00D36FC1" w:rsidP="0096007A">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Công tác thoát nước, cống kỹ thuật.</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5A40C7" w:rsidP="00D36FC1">
            <w:pPr>
              <w:jc w:val="right"/>
              <w:rPr>
                <w:rFonts w:ascii="Tahoma" w:hAnsi="Tahoma" w:cs="Tahoma"/>
                <w:bCs/>
                <w:sz w:val="22"/>
                <w:szCs w:val="22"/>
              </w:rPr>
            </w:pPr>
            <w:r>
              <w:rPr>
                <w:rFonts w:ascii="Tahoma" w:hAnsi="Tahoma" w:cs="Tahoma"/>
                <w:bCs/>
                <w:sz w:val="22"/>
                <w:szCs w:val="22"/>
              </w:rPr>
              <w:t>1,213,615,366</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5A40C7" w:rsidP="00D36FC1">
            <w:pPr>
              <w:jc w:val="right"/>
              <w:rPr>
                <w:rFonts w:ascii="Tahoma" w:hAnsi="Tahoma" w:cs="Tahoma"/>
                <w:bCs/>
                <w:sz w:val="22"/>
                <w:szCs w:val="22"/>
              </w:rPr>
            </w:pPr>
            <w:r>
              <w:rPr>
                <w:rFonts w:ascii="Tahoma" w:hAnsi="Tahoma" w:cs="Tahoma"/>
                <w:bCs/>
                <w:sz w:val="22"/>
                <w:szCs w:val="22"/>
              </w:rPr>
              <w:t>54,520.01</w:t>
            </w:r>
          </w:p>
        </w:tc>
        <w:tc>
          <w:tcPr>
            <w:tcW w:w="1488" w:type="dxa"/>
            <w:vMerge/>
            <w:tcBorders>
              <w:left w:val="single" w:sz="4" w:space="0" w:color="auto"/>
              <w:right w:val="single" w:sz="4" w:space="0" w:color="auto"/>
            </w:tcBorders>
            <w:vAlign w:val="center"/>
          </w:tcPr>
          <w:p w:rsidR="00D36FC1" w:rsidRPr="001D01D0" w:rsidRDefault="00D36FC1" w:rsidP="0096007A">
            <w:pPr>
              <w:spacing w:beforeLines="20" w:before="48" w:afterLines="20" w:after="48"/>
              <w:jc w:val="both"/>
              <w:rPr>
                <w:rFonts w:ascii="Tahoma" w:hAnsi="Tahoma" w:cs="Tahoma"/>
                <w:color w:val="000000" w:themeColor="text1"/>
                <w:sz w:val="22"/>
                <w:szCs w:val="22"/>
              </w:rPr>
            </w:pPr>
          </w:p>
        </w:tc>
      </w:tr>
      <w:tr w:rsidR="00D36FC1" w:rsidRPr="001D01D0" w:rsidTr="00D36FC1">
        <w:trPr>
          <w:trHeight w:val="396"/>
        </w:trPr>
        <w:tc>
          <w:tcPr>
            <w:tcW w:w="768" w:type="dxa"/>
            <w:tcBorders>
              <w:top w:val="single" w:sz="4" w:space="0" w:color="auto"/>
              <w:left w:val="single" w:sz="4" w:space="0" w:color="auto"/>
              <w:bottom w:val="single" w:sz="4" w:space="0" w:color="auto"/>
              <w:right w:val="single" w:sz="4" w:space="0" w:color="auto"/>
            </w:tcBorders>
            <w:vAlign w:val="center"/>
          </w:tcPr>
          <w:p w:rsidR="00D36FC1" w:rsidRPr="005E348D" w:rsidRDefault="00D36FC1" w:rsidP="0096007A">
            <w:pPr>
              <w:spacing w:beforeLines="20" w:before="48" w:afterLines="20" w:after="48"/>
              <w:jc w:val="both"/>
              <w:rPr>
                <w:rFonts w:ascii="Tahoma" w:hAnsi="Tahoma" w:cs="Tahoma"/>
                <w:b/>
                <w:bCs/>
                <w:color w:val="000000" w:themeColor="text1"/>
                <w:sz w:val="22"/>
                <w:szCs w:val="22"/>
              </w:rPr>
            </w:pPr>
          </w:p>
        </w:tc>
        <w:tc>
          <w:tcPr>
            <w:tcW w:w="3466" w:type="dxa"/>
            <w:tcBorders>
              <w:top w:val="single" w:sz="4" w:space="0" w:color="auto"/>
              <w:left w:val="single" w:sz="4" w:space="0" w:color="auto"/>
              <w:bottom w:val="single" w:sz="4" w:space="0" w:color="auto"/>
              <w:right w:val="single" w:sz="4" w:space="0" w:color="auto"/>
            </w:tcBorders>
            <w:vAlign w:val="center"/>
          </w:tcPr>
          <w:p w:rsidR="00D36FC1" w:rsidRPr="005E348D" w:rsidRDefault="00D36FC1" w:rsidP="0096007A">
            <w:pPr>
              <w:spacing w:beforeLines="20" w:before="48" w:afterLines="20" w:after="48"/>
              <w:jc w:val="both"/>
              <w:rPr>
                <w:rFonts w:ascii="Tahoma" w:hAnsi="Tahoma" w:cs="Tahoma"/>
                <w:b/>
                <w:bCs/>
                <w:color w:val="000000" w:themeColor="text1"/>
                <w:sz w:val="22"/>
                <w:szCs w:val="22"/>
              </w:rPr>
            </w:pPr>
            <w:r w:rsidRPr="005E348D">
              <w:rPr>
                <w:rFonts w:ascii="Tahoma" w:hAnsi="Tahoma" w:cs="Tahoma"/>
                <w:b/>
                <w:bCs/>
                <w:color w:val="000000" w:themeColor="text1"/>
                <w:sz w:val="22"/>
                <w:szCs w:val="22"/>
              </w:rPr>
              <w:t>Khối lượng Phát sinh ngoài bill thầu (Tạm tính)</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1F0672">
            <w:pPr>
              <w:jc w:val="right"/>
              <w:rPr>
                <w:rFonts w:ascii="Tahoma" w:hAnsi="Tahoma" w:cs="Tahoma"/>
                <w:b/>
                <w:bCs/>
                <w:sz w:val="22"/>
                <w:szCs w:val="22"/>
              </w:rPr>
            </w:pPr>
            <w:r w:rsidRPr="00D36FC1">
              <w:rPr>
                <w:rFonts w:ascii="Tahoma" w:hAnsi="Tahoma" w:cs="Tahoma"/>
                <w:b/>
                <w:bCs/>
                <w:sz w:val="22"/>
                <w:szCs w:val="22"/>
              </w:rPr>
              <w:t>267,540,410</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b/>
                <w:bCs/>
                <w:sz w:val="22"/>
                <w:szCs w:val="22"/>
              </w:rPr>
            </w:pPr>
            <w:r w:rsidRPr="00D36FC1">
              <w:rPr>
                <w:rFonts w:ascii="Tahoma" w:hAnsi="Tahoma" w:cs="Tahoma"/>
                <w:b/>
                <w:bCs/>
                <w:sz w:val="22"/>
                <w:szCs w:val="22"/>
              </w:rPr>
              <w:t>12,018.89</w:t>
            </w:r>
          </w:p>
        </w:tc>
        <w:tc>
          <w:tcPr>
            <w:tcW w:w="1488" w:type="dxa"/>
            <w:vMerge/>
            <w:tcBorders>
              <w:left w:val="single" w:sz="4" w:space="0" w:color="auto"/>
              <w:right w:val="single" w:sz="4" w:space="0" w:color="auto"/>
            </w:tcBorders>
            <w:vAlign w:val="center"/>
          </w:tcPr>
          <w:p w:rsidR="00D36FC1" w:rsidRPr="001D01D0" w:rsidRDefault="00D36FC1" w:rsidP="0096007A">
            <w:pPr>
              <w:spacing w:beforeLines="20" w:before="48" w:afterLines="20" w:after="48"/>
              <w:jc w:val="both"/>
              <w:rPr>
                <w:rFonts w:ascii="Tahoma" w:hAnsi="Tahoma" w:cs="Tahoma"/>
                <w:color w:val="000000" w:themeColor="text1"/>
                <w:sz w:val="22"/>
                <w:szCs w:val="22"/>
              </w:rPr>
            </w:pPr>
          </w:p>
        </w:tc>
      </w:tr>
      <w:tr w:rsidR="00D36FC1" w:rsidRPr="001D01D0" w:rsidTr="00D36FC1">
        <w:trPr>
          <w:trHeight w:val="396"/>
        </w:trPr>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96007A">
            <w:pPr>
              <w:spacing w:beforeLines="20" w:before="48" w:afterLines="20" w:after="48"/>
              <w:jc w:val="center"/>
              <w:rPr>
                <w:rFonts w:ascii="Tahoma" w:hAnsi="Tahoma" w:cs="Tahoma"/>
                <w:bCs/>
                <w:color w:val="000000" w:themeColor="text1"/>
                <w:sz w:val="22"/>
                <w:szCs w:val="22"/>
              </w:rPr>
            </w:pPr>
            <w:r>
              <w:rPr>
                <w:rFonts w:ascii="Tahoma" w:hAnsi="Tahoma" w:cs="Tahoma"/>
                <w:bCs/>
                <w:color w:val="000000" w:themeColor="text1"/>
                <w:sz w:val="22"/>
                <w:szCs w:val="22"/>
              </w:rPr>
              <w:t>1</w:t>
            </w:r>
          </w:p>
        </w:tc>
        <w:tc>
          <w:tcPr>
            <w:tcW w:w="3466" w:type="dxa"/>
            <w:tcBorders>
              <w:top w:val="single" w:sz="4" w:space="0" w:color="auto"/>
              <w:left w:val="single" w:sz="4" w:space="0" w:color="auto"/>
              <w:bottom w:val="single" w:sz="4" w:space="0" w:color="auto"/>
              <w:right w:val="single" w:sz="4" w:space="0" w:color="auto"/>
            </w:tcBorders>
            <w:vAlign w:val="center"/>
          </w:tcPr>
          <w:p w:rsidR="00D36FC1" w:rsidRDefault="00D36FC1" w:rsidP="0096007A">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Cống D1000</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28,500,000</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1,280.32</w:t>
            </w:r>
          </w:p>
        </w:tc>
        <w:tc>
          <w:tcPr>
            <w:tcW w:w="1488" w:type="dxa"/>
            <w:vMerge/>
            <w:tcBorders>
              <w:left w:val="single" w:sz="4" w:space="0" w:color="auto"/>
              <w:right w:val="single" w:sz="4" w:space="0" w:color="auto"/>
            </w:tcBorders>
            <w:vAlign w:val="center"/>
          </w:tcPr>
          <w:p w:rsidR="00D36FC1" w:rsidRPr="001D01D0" w:rsidRDefault="00D36FC1" w:rsidP="0096007A">
            <w:pPr>
              <w:spacing w:beforeLines="20" w:before="48" w:afterLines="20" w:after="48"/>
              <w:jc w:val="both"/>
              <w:rPr>
                <w:rFonts w:ascii="Tahoma" w:hAnsi="Tahoma" w:cs="Tahoma"/>
                <w:color w:val="000000" w:themeColor="text1"/>
                <w:sz w:val="22"/>
                <w:szCs w:val="22"/>
              </w:rPr>
            </w:pPr>
          </w:p>
        </w:tc>
      </w:tr>
      <w:tr w:rsidR="00D36FC1" w:rsidRPr="001D01D0" w:rsidTr="00D36FC1">
        <w:trPr>
          <w:trHeight w:val="396"/>
        </w:trPr>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96007A">
            <w:pPr>
              <w:spacing w:beforeLines="20" w:before="48" w:afterLines="20" w:after="48"/>
              <w:jc w:val="center"/>
              <w:rPr>
                <w:rFonts w:ascii="Tahoma" w:hAnsi="Tahoma" w:cs="Tahoma"/>
                <w:bCs/>
                <w:color w:val="000000" w:themeColor="text1"/>
                <w:sz w:val="22"/>
                <w:szCs w:val="22"/>
              </w:rPr>
            </w:pPr>
            <w:r>
              <w:rPr>
                <w:rFonts w:ascii="Tahoma" w:hAnsi="Tahoma" w:cs="Tahoma"/>
                <w:bCs/>
                <w:color w:val="000000" w:themeColor="text1"/>
                <w:sz w:val="22"/>
                <w:szCs w:val="22"/>
              </w:rPr>
              <w:t>2</w:t>
            </w:r>
          </w:p>
        </w:tc>
        <w:tc>
          <w:tcPr>
            <w:tcW w:w="3466" w:type="dxa"/>
            <w:tcBorders>
              <w:top w:val="single" w:sz="4" w:space="0" w:color="auto"/>
              <w:left w:val="single" w:sz="4" w:space="0" w:color="auto"/>
              <w:bottom w:val="single" w:sz="4" w:space="0" w:color="auto"/>
              <w:right w:val="single" w:sz="4" w:space="0" w:color="auto"/>
            </w:tcBorders>
            <w:vAlign w:val="center"/>
          </w:tcPr>
          <w:p w:rsidR="00D36FC1" w:rsidRDefault="00D36FC1" w:rsidP="0096007A">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Cống D1500</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46,200,000</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2,075.47</w:t>
            </w:r>
          </w:p>
        </w:tc>
        <w:tc>
          <w:tcPr>
            <w:tcW w:w="1488" w:type="dxa"/>
            <w:vMerge/>
            <w:tcBorders>
              <w:left w:val="single" w:sz="4" w:space="0" w:color="auto"/>
              <w:right w:val="single" w:sz="4" w:space="0" w:color="auto"/>
            </w:tcBorders>
            <w:vAlign w:val="center"/>
          </w:tcPr>
          <w:p w:rsidR="00D36FC1" w:rsidRPr="001D01D0" w:rsidRDefault="00D36FC1" w:rsidP="0096007A">
            <w:pPr>
              <w:spacing w:beforeLines="20" w:before="48" w:afterLines="20" w:after="48"/>
              <w:jc w:val="both"/>
              <w:rPr>
                <w:rFonts w:ascii="Tahoma" w:hAnsi="Tahoma" w:cs="Tahoma"/>
                <w:color w:val="000000" w:themeColor="text1"/>
                <w:sz w:val="22"/>
                <w:szCs w:val="22"/>
              </w:rPr>
            </w:pPr>
          </w:p>
        </w:tc>
      </w:tr>
      <w:tr w:rsidR="00D36FC1" w:rsidRPr="001D01D0" w:rsidTr="00D36FC1">
        <w:trPr>
          <w:trHeight w:val="486"/>
        </w:trPr>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96007A">
            <w:pPr>
              <w:spacing w:beforeLines="20" w:before="48" w:afterLines="20" w:after="48"/>
              <w:jc w:val="center"/>
              <w:rPr>
                <w:rFonts w:ascii="Tahoma" w:hAnsi="Tahoma" w:cs="Tahoma"/>
                <w:bCs/>
                <w:color w:val="000000" w:themeColor="text1"/>
                <w:sz w:val="22"/>
                <w:szCs w:val="22"/>
              </w:rPr>
            </w:pPr>
            <w:r>
              <w:rPr>
                <w:rFonts w:ascii="Tahoma" w:hAnsi="Tahoma" w:cs="Tahoma"/>
                <w:bCs/>
                <w:color w:val="000000" w:themeColor="text1"/>
                <w:sz w:val="22"/>
                <w:szCs w:val="22"/>
              </w:rPr>
              <w:t>3</w:t>
            </w:r>
          </w:p>
        </w:tc>
        <w:tc>
          <w:tcPr>
            <w:tcW w:w="3466" w:type="dxa"/>
            <w:tcBorders>
              <w:top w:val="single" w:sz="4" w:space="0" w:color="auto"/>
              <w:left w:val="single" w:sz="4" w:space="0" w:color="auto"/>
              <w:bottom w:val="single" w:sz="4" w:space="0" w:color="auto"/>
              <w:right w:val="single" w:sz="4" w:space="0" w:color="auto"/>
            </w:tcBorders>
            <w:vAlign w:val="center"/>
          </w:tcPr>
          <w:p w:rsidR="00D36FC1" w:rsidRDefault="00D36FC1" w:rsidP="0096007A">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 xml:space="preserve">Vét hữu cơ và xử lý đất yếu </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31,151,071</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1,399.42</w:t>
            </w:r>
          </w:p>
        </w:tc>
        <w:tc>
          <w:tcPr>
            <w:tcW w:w="1488" w:type="dxa"/>
            <w:vMerge/>
            <w:tcBorders>
              <w:left w:val="single" w:sz="4" w:space="0" w:color="auto"/>
              <w:right w:val="single" w:sz="4" w:space="0" w:color="auto"/>
            </w:tcBorders>
            <w:vAlign w:val="center"/>
          </w:tcPr>
          <w:p w:rsidR="00D36FC1" w:rsidRPr="001D01D0" w:rsidRDefault="00D36FC1" w:rsidP="0096007A">
            <w:pPr>
              <w:spacing w:beforeLines="20" w:before="48" w:afterLines="20" w:after="48"/>
              <w:jc w:val="both"/>
              <w:rPr>
                <w:rFonts w:ascii="Tahoma" w:hAnsi="Tahoma" w:cs="Tahoma"/>
                <w:color w:val="000000" w:themeColor="text1"/>
                <w:sz w:val="22"/>
                <w:szCs w:val="22"/>
              </w:rPr>
            </w:pPr>
          </w:p>
        </w:tc>
      </w:tr>
      <w:tr w:rsidR="00D36FC1" w:rsidRPr="001D01D0" w:rsidTr="00D36FC1">
        <w:trPr>
          <w:trHeight w:val="486"/>
        </w:trPr>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96007A">
            <w:pPr>
              <w:spacing w:beforeLines="20" w:before="48" w:afterLines="20" w:after="48"/>
              <w:jc w:val="center"/>
              <w:rPr>
                <w:rFonts w:ascii="Tahoma" w:hAnsi="Tahoma" w:cs="Tahoma"/>
                <w:bCs/>
                <w:color w:val="000000" w:themeColor="text1"/>
                <w:sz w:val="22"/>
                <w:szCs w:val="22"/>
              </w:rPr>
            </w:pPr>
            <w:r>
              <w:rPr>
                <w:rFonts w:ascii="Tahoma" w:hAnsi="Tahoma" w:cs="Tahoma"/>
                <w:bCs/>
                <w:color w:val="000000" w:themeColor="text1"/>
                <w:sz w:val="22"/>
                <w:szCs w:val="22"/>
              </w:rPr>
              <w:t>4</w:t>
            </w:r>
          </w:p>
        </w:tc>
        <w:tc>
          <w:tcPr>
            <w:tcW w:w="3466" w:type="dxa"/>
            <w:tcBorders>
              <w:top w:val="single" w:sz="4" w:space="0" w:color="auto"/>
              <w:left w:val="single" w:sz="4" w:space="0" w:color="auto"/>
              <w:bottom w:val="single" w:sz="4" w:space="0" w:color="auto"/>
              <w:right w:val="single" w:sz="4" w:space="0" w:color="auto"/>
            </w:tcBorders>
            <w:vAlign w:val="center"/>
          </w:tcPr>
          <w:p w:rsidR="00D36FC1" w:rsidRDefault="00D36FC1" w:rsidP="0096007A">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Đắp cát nền K95 nền đường</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161,689,339</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7,263.67</w:t>
            </w:r>
          </w:p>
        </w:tc>
        <w:tc>
          <w:tcPr>
            <w:tcW w:w="1488" w:type="dxa"/>
            <w:tcBorders>
              <w:left w:val="single" w:sz="4" w:space="0" w:color="auto"/>
              <w:right w:val="single" w:sz="4" w:space="0" w:color="auto"/>
            </w:tcBorders>
            <w:vAlign w:val="center"/>
          </w:tcPr>
          <w:p w:rsidR="00D36FC1" w:rsidRPr="001D01D0" w:rsidRDefault="00D36FC1" w:rsidP="0096007A">
            <w:pPr>
              <w:spacing w:beforeLines="20" w:before="48" w:afterLines="20" w:after="48"/>
              <w:jc w:val="both"/>
              <w:rPr>
                <w:rFonts w:ascii="Tahoma" w:hAnsi="Tahoma" w:cs="Tahoma"/>
                <w:color w:val="000000" w:themeColor="text1"/>
                <w:sz w:val="22"/>
                <w:szCs w:val="22"/>
              </w:rPr>
            </w:pPr>
          </w:p>
        </w:tc>
      </w:tr>
      <w:tr w:rsidR="008673AF" w:rsidRPr="001D01D0" w:rsidTr="00D36FC1">
        <w:trPr>
          <w:trHeight w:val="428"/>
        </w:trPr>
        <w:tc>
          <w:tcPr>
            <w:tcW w:w="768" w:type="dxa"/>
            <w:tcBorders>
              <w:top w:val="single" w:sz="4" w:space="0" w:color="auto"/>
              <w:left w:val="single" w:sz="4" w:space="0" w:color="auto"/>
              <w:bottom w:val="single" w:sz="4" w:space="0" w:color="auto"/>
              <w:right w:val="single" w:sz="4" w:space="0" w:color="auto"/>
            </w:tcBorders>
            <w:vAlign w:val="center"/>
          </w:tcPr>
          <w:p w:rsidR="008673AF" w:rsidRPr="001D01D0" w:rsidRDefault="008673AF" w:rsidP="0096007A">
            <w:pPr>
              <w:spacing w:beforeLines="20" w:before="48" w:afterLines="20" w:after="48"/>
              <w:jc w:val="both"/>
              <w:rPr>
                <w:rFonts w:ascii="Tahoma" w:hAnsi="Tahoma" w:cs="Tahoma"/>
                <w:color w:val="000000" w:themeColor="text1"/>
                <w:sz w:val="22"/>
                <w:szCs w:val="22"/>
              </w:rPr>
            </w:pPr>
          </w:p>
        </w:tc>
        <w:tc>
          <w:tcPr>
            <w:tcW w:w="3466" w:type="dxa"/>
            <w:tcBorders>
              <w:top w:val="single" w:sz="4" w:space="0" w:color="auto"/>
              <w:left w:val="single" w:sz="4" w:space="0" w:color="auto"/>
              <w:bottom w:val="single" w:sz="4" w:space="0" w:color="auto"/>
              <w:right w:val="single" w:sz="4" w:space="0" w:color="auto"/>
            </w:tcBorders>
            <w:vAlign w:val="center"/>
          </w:tcPr>
          <w:p w:rsidR="008673AF" w:rsidRPr="00AD6921" w:rsidRDefault="008673AF" w:rsidP="0096007A">
            <w:pPr>
              <w:spacing w:beforeLines="20" w:before="48" w:afterLines="20" w:after="48"/>
              <w:jc w:val="both"/>
              <w:rPr>
                <w:rFonts w:ascii="Tahoma" w:hAnsi="Tahoma" w:cs="Tahoma"/>
                <w:sz w:val="22"/>
                <w:szCs w:val="22"/>
              </w:rPr>
            </w:pPr>
            <w:r w:rsidRPr="00AD6921">
              <w:rPr>
                <w:rFonts w:ascii="Tahoma" w:eastAsia="Calibri" w:hAnsi="Tahoma" w:cs="Tahoma"/>
                <w:b/>
                <w:sz w:val="22"/>
                <w:szCs w:val="22"/>
                <w:lang w:val="it-IT"/>
              </w:rPr>
              <w:t>Tổng giá trị</w:t>
            </w:r>
          </w:p>
        </w:tc>
        <w:tc>
          <w:tcPr>
            <w:tcW w:w="2172" w:type="dxa"/>
            <w:tcBorders>
              <w:top w:val="single" w:sz="4" w:space="0" w:color="auto"/>
              <w:left w:val="single" w:sz="4" w:space="0" w:color="auto"/>
              <w:bottom w:val="single" w:sz="4" w:space="0" w:color="auto"/>
              <w:right w:val="single" w:sz="4" w:space="0" w:color="auto"/>
            </w:tcBorders>
            <w:vAlign w:val="center"/>
          </w:tcPr>
          <w:p w:rsidR="008673AF" w:rsidRPr="00AF086B" w:rsidRDefault="005A40C7" w:rsidP="00AF086B">
            <w:pPr>
              <w:jc w:val="center"/>
              <w:rPr>
                <w:rFonts w:ascii="Tahoma" w:hAnsi="Tahoma" w:cs="Tahoma"/>
                <w:b/>
                <w:bCs/>
                <w:sz w:val="22"/>
                <w:szCs w:val="22"/>
              </w:rPr>
            </w:pPr>
            <w:r>
              <w:rPr>
                <w:rFonts w:ascii="Tahoma" w:hAnsi="Tahoma" w:cs="Tahoma"/>
                <w:b/>
                <w:bCs/>
                <w:sz w:val="22"/>
                <w:szCs w:val="22"/>
              </w:rPr>
              <w:t>5,049,622,114</w:t>
            </w:r>
          </w:p>
        </w:tc>
        <w:tc>
          <w:tcPr>
            <w:tcW w:w="1870" w:type="dxa"/>
            <w:tcBorders>
              <w:top w:val="single" w:sz="4" w:space="0" w:color="auto"/>
              <w:left w:val="single" w:sz="4" w:space="0" w:color="auto"/>
              <w:bottom w:val="single" w:sz="4" w:space="0" w:color="auto"/>
              <w:right w:val="single" w:sz="4" w:space="0" w:color="auto"/>
            </w:tcBorders>
            <w:vAlign w:val="center"/>
          </w:tcPr>
          <w:p w:rsidR="008673AF" w:rsidRPr="00AF086B" w:rsidRDefault="005A40C7" w:rsidP="00AF086B">
            <w:pPr>
              <w:jc w:val="center"/>
              <w:rPr>
                <w:rFonts w:ascii="Tahoma" w:hAnsi="Tahoma" w:cs="Tahoma"/>
                <w:b/>
                <w:bCs/>
                <w:sz w:val="22"/>
                <w:szCs w:val="22"/>
              </w:rPr>
            </w:pPr>
            <w:r>
              <w:rPr>
                <w:rFonts w:ascii="Tahoma" w:hAnsi="Tahoma" w:cs="Tahoma"/>
                <w:b/>
                <w:bCs/>
                <w:sz w:val="22"/>
                <w:szCs w:val="22"/>
              </w:rPr>
              <w:t>226,847.35</w:t>
            </w:r>
          </w:p>
        </w:tc>
        <w:tc>
          <w:tcPr>
            <w:tcW w:w="1488" w:type="dxa"/>
            <w:tcBorders>
              <w:left w:val="single" w:sz="4" w:space="0" w:color="auto"/>
              <w:right w:val="single" w:sz="4" w:space="0" w:color="auto"/>
            </w:tcBorders>
            <w:vAlign w:val="center"/>
          </w:tcPr>
          <w:p w:rsidR="008673AF" w:rsidRPr="00AF086B" w:rsidRDefault="00571F60" w:rsidP="0096007A">
            <w:pPr>
              <w:spacing w:beforeLines="20" w:before="48" w:afterLines="20" w:after="48"/>
              <w:jc w:val="center"/>
              <w:rPr>
                <w:rFonts w:ascii="Tahoma" w:hAnsi="Tahoma" w:cs="Tahoma"/>
                <w:b/>
                <w:sz w:val="22"/>
                <w:szCs w:val="22"/>
              </w:rPr>
            </w:pPr>
            <w:r>
              <w:rPr>
                <w:rFonts w:ascii="Tahoma" w:eastAsia="Calibri" w:hAnsi="Tahoma" w:cs="Tahoma"/>
                <w:b/>
                <w:sz w:val="22"/>
                <w:szCs w:val="22"/>
                <w:lang w:val="it-IT"/>
              </w:rPr>
              <w:t>8.</w:t>
            </w:r>
            <w:r w:rsidR="008673AF" w:rsidRPr="00AF086B">
              <w:rPr>
                <w:rFonts w:ascii="Tahoma" w:eastAsia="Calibri" w:hAnsi="Tahoma" w:cs="Tahoma"/>
                <w:b/>
                <w:sz w:val="22"/>
                <w:szCs w:val="22"/>
                <w:lang w:val="it-IT"/>
              </w:rPr>
              <w:t>2</w:t>
            </w:r>
            <w:r>
              <w:rPr>
                <w:rFonts w:ascii="Tahoma" w:eastAsia="Calibri" w:hAnsi="Tahoma" w:cs="Tahoma"/>
                <w:b/>
                <w:sz w:val="22"/>
                <w:szCs w:val="22"/>
                <w:lang w:val="it-IT"/>
              </w:rPr>
              <w:t>3</w:t>
            </w:r>
            <w:r w:rsidR="008673AF" w:rsidRPr="00AF086B">
              <w:rPr>
                <w:rFonts w:ascii="Tahoma" w:eastAsia="Calibri" w:hAnsi="Tahoma" w:cs="Tahoma"/>
                <w:b/>
                <w:sz w:val="22"/>
                <w:szCs w:val="22"/>
                <w:lang w:val="it-IT"/>
              </w:rPr>
              <w:t>%</w:t>
            </w:r>
          </w:p>
        </w:tc>
      </w:tr>
    </w:tbl>
    <w:p w:rsidR="00030BEB" w:rsidRDefault="00030BEB" w:rsidP="00FF0959">
      <w:pPr>
        <w:tabs>
          <w:tab w:val="left" w:pos="709"/>
          <w:tab w:val="left" w:pos="1134"/>
        </w:tabs>
        <w:spacing w:line="312" w:lineRule="auto"/>
        <w:jc w:val="both"/>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C15040" w:rsidRPr="001D01D0" w:rsidRDefault="005E1CF0" w:rsidP="00FF0959">
      <w:pPr>
        <w:tabs>
          <w:tab w:val="left" w:pos="709"/>
          <w:tab w:val="left" w:pos="1134"/>
        </w:tabs>
        <w:spacing w:line="312"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241331" w:rsidRPr="001D01D0">
        <w:rPr>
          <w:rFonts w:ascii="Tahoma" w:eastAsia="Calibri" w:hAnsi="Tahoma" w:cs="Tahoma"/>
          <w:b/>
          <w:color w:val="000000" w:themeColor="text1"/>
          <w:sz w:val="22"/>
          <w:szCs w:val="22"/>
          <w:lang w:val="it-IT"/>
        </w:rPr>
        <w:t>II</w:t>
      </w:r>
      <w:r w:rsidR="006068C2" w:rsidRPr="001D01D0">
        <w:rPr>
          <w:rFonts w:ascii="Tahoma" w:eastAsia="Calibri" w:hAnsi="Tahoma" w:cs="Tahoma"/>
          <w:b/>
          <w:color w:val="000000" w:themeColor="text1"/>
          <w:sz w:val="22"/>
          <w:szCs w:val="22"/>
          <w:lang w:val="it-IT"/>
        </w:rPr>
        <w:t>I.1</w:t>
      </w:r>
      <w:r w:rsidR="00241331"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3/Đoạn 3</w:t>
      </w:r>
      <w:r w:rsidRPr="001D01D0">
        <w:rPr>
          <w:rFonts w:ascii="Tahoma" w:eastAsia="Calibri" w:hAnsi="Tahoma" w:cs="Tahoma"/>
          <w:b/>
          <w:i/>
          <w:color w:val="000000" w:themeColor="text1"/>
          <w:sz w:val="22"/>
          <w:szCs w:val="22"/>
          <w:lang w:val="it-IT"/>
        </w:rPr>
        <w:t>:</w:t>
      </w:r>
      <w:r w:rsidRPr="001D01D0">
        <w:rPr>
          <w:rFonts w:ascii="Tahoma" w:eastAsia="Calibri" w:hAnsi="Tahoma" w:cs="Tahoma"/>
          <w:b/>
          <w:color w:val="000000" w:themeColor="text1"/>
          <w:sz w:val="22"/>
          <w:szCs w:val="22"/>
          <w:lang w:val="it-IT"/>
        </w:rPr>
        <w:t xml:space="preserve"> Từ Km3+897.20 -:- Km6+308 (Từ đầu nút giao đường Lê Thánh Tông đến cuối tuyến</w:t>
      </w:r>
      <w:r w:rsidR="00EA6CF2">
        <w:rPr>
          <w:rFonts w:ascii="Tahoma" w:eastAsia="Calibri" w:hAnsi="Tahoma" w:cs="Tahoma"/>
          <w:b/>
          <w:color w:val="000000" w:themeColor="text1"/>
          <w:sz w:val="22"/>
          <w:szCs w:val="22"/>
          <w:lang w:val="it-IT"/>
        </w:rPr>
        <w:t>, bao gồm cầu Kênh</w:t>
      </w:r>
      <w:r w:rsidRPr="001D01D0">
        <w:rPr>
          <w:rFonts w:ascii="Tahoma" w:eastAsia="Calibri" w:hAnsi="Tahoma" w:cs="Tahoma"/>
          <w:b/>
          <w:color w:val="000000" w:themeColor="text1"/>
          <w:sz w:val="22"/>
          <w:szCs w:val="22"/>
          <w:lang w:val="it-IT"/>
        </w:rPr>
        <w:t>).</w:t>
      </w:r>
    </w:p>
    <w:p w:rsidR="002874A8" w:rsidRPr="00EB58A4" w:rsidRDefault="00C15040" w:rsidP="0096007A">
      <w:pPr>
        <w:pStyle w:val="ListParagraph"/>
        <w:numPr>
          <w:ilvl w:val="0"/>
          <w:numId w:val="20"/>
        </w:numPr>
        <w:spacing w:beforeLines="20" w:before="48" w:afterLines="20" w:after="48" w:line="360" w:lineRule="auto"/>
        <w:jc w:val="both"/>
        <w:rPr>
          <w:rFonts w:ascii="Tahoma" w:eastAsia="Calibri" w:hAnsi="Tahoma" w:cs="Tahoma"/>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Tổng Công ty C</w:t>
      </w:r>
      <w:r w:rsidR="00D44612" w:rsidRPr="00EB58A4">
        <w:rPr>
          <w:rFonts w:ascii="Tahoma" w:eastAsia="Calibri" w:hAnsi="Tahoma" w:cs="Tahoma"/>
          <w:b/>
          <w:color w:val="0070C0"/>
          <w:sz w:val="22"/>
          <w:szCs w:val="22"/>
          <w:lang w:val="it-IT"/>
        </w:rPr>
        <w:t>P</w:t>
      </w:r>
      <w:r w:rsidRPr="00EB58A4">
        <w:rPr>
          <w:rFonts w:ascii="Tahoma" w:eastAsia="Calibri" w:hAnsi="Tahoma" w:cs="Tahoma"/>
          <w:b/>
          <w:color w:val="0070C0"/>
          <w:sz w:val="22"/>
          <w:szCs w:val="22"/>
          <w:lang w:val="it-IT"/>
        </w:rPr>
        <w:t xml:space="preserve"> Xuất nhập khẩu và Xây dựng Việt Nam</w:t>
      </w:r>
      <w:r w:rsidR="004F08DA">
        <w:rPr>
          <w:rFonts w:ascii="Tahoma" w:eastAsia="Calibri" w:hAnsi="Tahoma" w:cs="Tahoma"/>
          <w:b/>
          <w:color w:val="0070C0"/>
          <w:sz w:val="22"/>
          <w:szCs w:val="22"/>
          <w:lang w:val="it-IT"/>
        </w:rPr>
        <w:t xml:space="preserve"> </w:t>
      </w:r>
      <w:r w:rsidR="00AC55A3" w:rsidRPr="00EB58A4">
        <w:rPr>
          <w:rFonts w:ascii="Tahoma" w:eastAsia="Calibri" w:hAnsi="Tahoma" w:cs="Tahoma"/>
          <w:b/>
          <w:color w:val="0070C0"/>
          <w:sz w:val="22"/>
          <w:szCs w:val="22"/>
          <w:lang w:val="it-IT"/>
        </w:rPr>
        <w:t>-</w:t>
      </w:r>
      <w:r w:rsidR="004F08DA">
        <w:rPr>
          <w:rFonts w:ascii="Tahoma" w:eastAsia="Calibri" w:hAnsi="Tahoma" w:cs="Tahoma"/>
          <w:b/>
          <w:color w:val="0070C0"/>
          <w:sz w:val="22"/>
          <w:szCs w:val="22"/>
          <w:lang w:val="it-IT"/>
        </w:rPr>
        <w:t xml:space="preserve"> </w:t>
      </w:r>
      <w:r w:rsidR="00AC55A3" w:rsidRPr="00EB58A4">
        <w:rPr>
          <w:rFonts w:ascii="Tahoma" w:eastAsia="Calibri" w:hAnsi="Tahoma" w:cs="Tahoma"/>
          <w:b/>
          <w:color w:val="0070C0"/>
          <w:sz w:val="22"/>
          <w:szCs w:val="22"/>
          <w:lang w:val="it-IT"/>
        </w:rPr>
        <w:t>Công ty cổ phần Vinaconex 25</w:t>
      </w:r>
    </w:p>
    <w:p w:rsidR="00F43B9A" w:rsidRPr="002553E8" w:rsidRDefault="003B5A32" w:rsidP="0096007A">
      <w:pPr>
        <w:spacing w:beforeLines="20" w:before="48" w:afterLines="20" w:after="48" w:line="360" w:lineRule="auto"/>
        <w:jc w:val="both"/>
        <w:rPr>
          <w:rFonts w:ascii="Tahoma" w:eastAsia="Calibri" w:hAnsi="Tahoma" w:cs="Tahoma"/>
          <w:b/>
          <w:noProof/>
          <w:color w:val="000000" w:themeColor="text1"/>
          <w:sz w:val="22"/>
          <w:szCs w:val="22"/>
          <w:lang w:val="vi-VN"/>
        </w:rPr>
      </w:pPr>
      <w:r w:rsidRPr="002553E8">
        <w:rPr>
          <w:rFonts w:ascii="Tahoma" w:eastAsia="Calibri" w:hAnsi="Tahoma" w:cs="Tahoma"/>
          <w:noProof/>
          <w:color w:val="000000" w:themeColor="text1"/>
          <w:sz w:val="22"/>
          <w:szCs w:val="22"/>
          <w:lang w:val="vi-VN"/>
        </w:rPr>
        <w:tab/>
      </w:r>
      <w:r w:rsidR="00F43B9A" w:rsidRPr="002553E8">
        <w:rPr>
          <w:rFonts w:ascii="Tahoma" w:eastAsia="Calibri" w:hAnsi="Tahoma" w:cs="Tahoma"/>
          <w:b/>
          <w:noProof/>
          <w:color w:val="000000" w:themeColor="text1"/>
          <w:sz w:val="22"/>
          <w:szCs w:val="22"/>
          <w:lang w:val="vi-VN"/>
        </w:rPr>
        <w:t>a. Mặt bằng thi công:</w:t>
      </w:r>
    </w:p>
    <w:p w:rsidR="00E4634B" w:rsidRPr="002553E8" w:rsidRDefault="00C04697" w:rsidP="00E4634B">
      <w:pPr>
        <w:tabs>
          <w:tab w:val="left" w:pos="1134"/>
        </w:tabs>
        <w:spacing w:line="360" w:lineRule="auto"/>
        <w:jc w:val="both"/>
        <w:rPr>
          <w:rFonts w:ascii="Tahoma" w:eastAsia="Calibri" w:hAnsi="Tahoma" w:cs="Tahoma"/>
          <w:noProof/>
          <w:color w:val="000000" w:themeColor="text1"/>
          <w:sz w:val="22"/>
          <w:szCs w:val="22"/>
          <w:lang w:val="vi-VN"/>
        </w:rPr>
      </w:pPr>
      <w:r>
        <w:rPr>
          <w:rFonts w:ascii="Tahoma" w:eastAsia="Calibri" w:hAnsi="Tahoma" w:cs="Tahoma"/>
          <w:noProof/>
          <w:color w:val="000000" w:themeColor="text1"/>
          <w:sz w:val="22"/>
          <w:szCs w:val="22"/>
        </w:rPr>
        <w:tab/>
      </w:r>
      <w:r w:rsidR="00E4634B" w:rsidRPr="002553E8">
        <w:rPr>
          <w:rFonts w:ascii="Tahoma" w:eastAsia="Calibri" w:hAnsi="Tahoma" w:cs="Tahoma"/>
          <w:noProof/>
          <w:color w:val="000000" w:themeColor="text1"/>
          <w:sz w:val="22"/>
          <w:szCs w:val="22"/>
          <w:lang w:val="vi-VN"/>
        </w:rPr>
        <w:t>Hiện tại mặt bằng thi công của đoạn 3 tương đối thông suốt, trên toàn đoạn đã triển khai thi công gần như liên tục chỉ cục bộ một vài vị trí nhỏ còn vướng mắc nhà dân và một số ngôi mộ chưa được di dời. Bên cạnh đó, hệ thống dây điện trung và hạ thể vẫn chưa được các đơn vị có liên quan di dời.</w:t>
      </w:r>
    </w:p>
    <w:p w:rsidR="00E4634B" w:rsidRPr="002553E8" w:rsidRDefault="00E4634B" w:rsidP="00E4634B">
      <w:pPr>
        <w:tabs>
          <w:tab w:val="left" w:pos="709"/>
          <w:tab w:val="left" w:pos="1134"/>
        </w:tabs>
        <w:spacing w:line="360" w:lineRule="auto"/>
        <w:rPr>
          <w:rFonts w:ascii="Tahoma" w:eastAsia="Calibri" w:hAnsi="Tahoma" w:cs="Tahoma"/>
          <w:b/>
          <w:noProof/>
          <w:color w:val="000000" w:themeColor="text1"/>
          <w:sz w:val="22"/>
          <w:szCs w:val="22"/>
          <w:lang w:val="vi-VN"/>
        </w:rPr>
      </w:pPr>
      <w:r w:rsidRPr="002553E8">
        <w:rPr>
          <w:rFonts w:ascii="Tahoma" w:eastAsia="Calibri" w:hAnsi="Tahoma" w:cs="Tahoma"/>
          <w:b/>
          <w:noProof/>
          <w:color w:val="000000" w:themeColor="text1"/>
          <w:sz w:val="22"/>
          <w:szCs w:val="22"/>
          <w:lang w:val="vi-VN"/>
        </w:rPr>
        <w:tab/>
        <w:t xml:space="preserve">b. Khối lượng công việc thực hiện trong tuần </w:t>
      </w:r>
      <w:r>
        <w:rPr>
          <w:rFonts w:ascii="Tahoma" w:eastAsia="Calibri" w:hAnsi="Tahoma" w:cs="Tahoma"/>
          <w:b/>
          <w:noProof/>
          <w:color w:val="000000" w:themeColor="text1"/>
          <w:sz w:val="22"/>
          <w:szCs w:val="22"/>
        </w:rPr>
        <w:t>33</w:t>
      </w:r>
      <w:r w:rsidRPr="002553E8">
        <w:rPr>
          <w:rFonts w:ascii="Tahoma" w:eastAsia="Calibri" w:hAnsi="Tahoma" w:cs="Tahoma"/>
          <w:b/>
          <w:noProof/>
          <w:color w:val="000000" w:themeColor="text1"/>
          <w:sz w:val="22"/>
          <w:szCs w:val="22"/>
          <w:lang w:val="vi-VN"/>
        </w:rPr>
        <w:t>:</w:t>
      </w:r>
    </w:p>
    <w:p w:rsidR="00E4634B" w:rsidRPr="00E4634B" w:rsidRDefault="00E4634B" w:rsidP="00E4634B">
      <w:pPr>
        <w:tabs>
          <w:tab w:val="left" w:pos="709"/>
          <w:tab w:val="left" w:pos="1134"/>
        </w:tabs>
        <w:spacing w:line="360" w:lineRule="auto"/>
        <w:rPr>
          <w:rFonts w:ascii="Tahoma" w:eastAsia="Calibri" w:hAnsi="Tahoma" w:cs="Tahoma"/>
          <w:noProof/>
          <w:sz w:val="22"/>
          <w:szCs w:val="22"/>
        </w:rPr>
      </w:pPr>
      <w:r w:rsidRPr="002553E8">
        <w:rPr>
          <w:rFonts w:ascii="Tahoma" w:eastAsia="Calibri" w:hAnsi="Tahoma" w:cs="Tahoma"/>
          <w:noProof/>
          <w:color w:val="FF0000"/>
          <w:sz w:val="22"/>
          <w:szCs w:val="22"/>
          <w:lang w:val="vi-VN"/>
        </w:rPr>
        <w:tab/>
      </w:r>
      <w:r>
        <w:rPr>
          <w:rFonts w:ascii="Tahoma" w:eastAsia="Calibri" w:hAnsi="Tahoma" w:cs="Tahoma"/>
          <w:noProof/>
          <w:sz w:val="22"/>
          <w:szCs w:val="22"/>
        </w:rPr>
        <w:tab/>
        <w:t>- Thi c</w:t>
      </w:r>
      <w:r w:rsidRPr="00E4634B">
        <w:rPr>
          <w:rFonts w:ascii="Tahoma" w:eastAsia="Calibri" w:hAnsi="Tahoma" w:cs="Tahoma"/>
          <w:noProof/>
          <w:sz w:val="22"/>
          <w:szCs w:val="22"/>
        </w:rPr>
        <w:t>ông cống thoát nước 2(300x300)cm</w:t>
      </w:r>
      <w:r w:rsidR="00023B74">
        <w:rPr>
          <w:rFonts w:ascii="Tahoma" w:eastAsia="Calibri" w:hAnsi="Tahoma" w:cs="Tahoma"/>
          <w:noProof/>
          <w:sz w:val="22"/>
          <w:szCs w:val="22"/>
        </w:rPr>
        <w:t xml:space="preserve"> Km</w:t>
      </w:r>
      <w:r w:rsidR="006B4E74">
        <w:rPr>
          <w:rFonts w:ascii="Tahoma" w:eastAsia="Calibri" w:hAnsi="Tahoma" w:cs="Tahoma"/>
          <w:noProof/>
          <w:sz w:val="22"/>
          <w:szCs w:val="22"/>
        </w:rPr>
        <w:t xml:space="preserve"> </w:t>
      </w:r>
      <w:r w:rsidR="00023B74">
        <w:rPr>
          <w:rFonts w:ascii="Tahoma" w:eastAsia="Calibri" w:hAnsi="Tahoma" w:cs="Tahoma"/>
          <w:noProof/>
          <w:sz w:val="22"/>
          <w:szCs w:val="22"/>
        </w:rPr>
        <w:t>4+802.18</w:t>
      </w:r>
    </w:p>
    <w:p w:rsidR="00E4634B" w:rsidRPr="00E4634B" w:rsidRDefault="00E4634B" w:rsidP="00E4634B">
      <w:pPr>
        <w:tabs>
          <w:tab w:val="left" w:pos="709"/>
          <w:tab w:val="left" w:pos="1134"/>
        </w:tabs>
        <w:spacing w:line="360" w:lineRule="auto"/>
        <w:rPr>
          <w:rFonts w:ascii="Tahoma" w:eastAsia="Calibri" w:hAnsi="Tahoma" w:cs="Tahoma"/>
          <w:noProof/>
          <w:sz w:val="22"/>
          <w:szCs w:val="22"/>
        </w:rPr>
      </w:pPr>
      <w:r w:rsidRPr="00E4634B">
        <w:rPr>
          <w:rFonts w:ascii="Tahoma" w:eastAsia="Calibri" w:hAnsi="Tahoma" w:cs="Tahoma"/>
          <w:noProof/>
          <w:sz w:val="22"/>
          <w:szCs w:val="22"/>
        </w:rPr>
        <w:tab/>
      </w:r>
      <w:r w:rsidRPr="00E4634B">
        <w:rPr>
          <w:rFonts w:ascii="Tahoma" w:eastAsia="Calibri" w:hAnsi="Tahoma" w:cs="Tahoma"/>
          <w:noProof/>
          <w:sz w:val="22"/>
          <w:szCs w:val="22"/>
        </w:rPr>
        <w:tab/>
        <w:t>- Thi công cống dân sinh (350x300)cm tại K</w:t>
      </w:r>
      <w:r w:rsidR="006B4E74">
        <w:rPr>
          <w:rFonts w:ascii="Tahoma" w:eastAsia="Calibri" w:hAnsi="Tahoma" w:cs="Tahoma"/>
          <w:noProof/>
          <w:sz w:val="22"/>
          <w:szCs w:val="22"/>
        </w:rPr>
        <w:t>m</w:t>
      </w:r>
      <w:r w:rsidRPr="00E4634B">
        <w:rPr>
          <w:rFonts w:ascii="Tahoma" w:eastAsia="Calibri" w:hAnsi="Tahoma" w:cs="Tahoma"/>
          <w:noProof/>
          <w:sz w:val="22"/>
          <w:szCs w:val="22"/>
        </w:rPr>
        <w:t xml:space="preserve"> 4+715,47</w:t>
      </w:r>
    </w:p>
    <w:p w:rsidR="00E4634B" w:rsidRPr="00E4634B" w:rsidRDefault="00E4634B" w:rsidP="00E4634B">
      <w:pPr>
        <w:tabs>
          <w:tab w:val="left" w:pos="709"/>
          <w:tab w:val="left" w:pos="1134"/>
        </w:tabs>
        <w:spacing w:line="360" w:lineRule="auto"/>
        <w:rPr>
          <w:rFonts w:ascii="Tahoma" w:eastAsia="Calibri" w:hAnsi="Tahoma" w:cs="Tahoma"/>
          <w:noProof/>
          <w:sz w:val="22"/>
          <w:szCs w:val="22"/>
        </w:rPr>
      </w:pPr>
      <w:r w:rsidRPr="00E4634B">
        <w:rPr>
          <w:rFonts w:ascii="Tahoma" w:eastAsia="Calibri" w:hAnsi="Tahoma" w:cs="Tahoma"/>
          <w:noProof/>
          <w:sz w:val="22"/>
          <w:szCs w:val="22"/>
        </w:rPr>
        <w:tab/>
      </w:r>
      <w:r w:rsidRPr="00E4634B">
        <w:rPr>
          <w:rFonts w:ascii="Tahoma" w:eastAsia="Calibri" w:hAnsi="Tahoma" w:cs="Tahoma"/>
          <w:noProof/>
          <w:sz w:val="22"/>
          <w:szCs w:val="22"/>
        </w:rPr>
        <w:tab/>
        <w:t>- Thi công cống dân sinh (350x300)cm tại K</w:t>
      </w:r>
      <w:r w:rsidR="006B4E74">
        <w:rPr>
          <w:rFonts w:ascii="Tahoma" w:eastAsia="Calibri" w:hAnsi="Tahoma" w:cs="Tahoma"/>
          <w:noProof/>
          <w:sz w:val="22"/>
          <w:szCs w:val="22"/>
        </w:rPr>
        <w:t>m</w:t>
      </w:r>
      <w:r w:rsidRPr="00E4634B">
        <w:rPr>
          <w:rFonts w:ascii="Tahoma" w:eastAsia="Calibri" w:hAnsi="Tahoma" w:cs="Tahoma"/>
          <w:noProof/>
          <w:sz w:val="22"/>
          <w:szCs w:val="22"/>
        </w:rPr>
        <w:t xml:space="preserve"> 4+667</w:t>
      </w:r>
    </w:p>
    <w:p w:rsidR="00E4634B" w:rsidRPr="00E4634B" w:rsidRDefault="00E4634B" w:rsidP="00E4634B">
      <w:pPr>
        <w:tabs>
          <w:tab w:val="left" w:pos="709"/>
          <w:tab w:val="left" w:pos="1134"/>
        </w:tabs>
        <w:spacing w:line="360" w:lineRule="auto"/>
        <w:rPr>
          <w:rFonts w:ascii="Tahoma" w:eastAsia="Calibri" w:hAnsi="Tahoma" w:cs="Tahoma"/>
          <w:noProof/>
          <w:sz w:val="22"/>
          <w:szCs w:val="22"/>
        </w:rPr>
      </w:pPr>
      <w:r w:rsidRPr="00E4634B">
        <w:rPr>
          <w:rFonts w:ascii="Tahoma" w:eastAsia="Calibri" w:hAnsi="Tahoma" w:cs="Tahoma"/>
          <w:noProof/>
          <w:sz w:val="22"/>
          <w:szCs w:val="22"/>
        </w:rPr>
        <w:tab/>
      </w:r>
      <w:r w:rsidRPr="00E4634B">
        <w:rPr>
          <w:rFonts w:ascii="Tahoma" w:eastAsia="Calibri" w:hAnsi="Tahoma" w:cs="Tahoma"/>
          <w:noProof/>
          <w:sz w:val="22"/>
          <w:szCs w:val="22"/>
        </w:rPr>
        <w:tab/>
        <w:t>- Thi công cống D1500 tại K</w:t>
      </w:r>
      <w:r w:rsidR="006B4E74">
        <w:rPr>
          <w:rFonts w:ascii="Tahoma" w:eastAsia="Calibri" w:hAnsi="Tahoma" w:cs="Tahoma"/>
          <w:noProof/>
          <w:sz w:val="22"/>
          <w:szCs w:val="22"/>
        </w:rPr>
        <w:t xml:space="preserve">m </w:t>
      </w:r>
      <w:r w:rsidRPr="00E4634B">
        <w:rPr>
          <w:rFonts w:ascii="Tahoma" w:eastAsia="Calibri" w:hAnsi="Tahoma" w:cs="Tahoma"/>
          <w:noProof/>
          <w:sz w:val="22"/>
          <w:szCs w:val="22"/>
        </w:rPr>
        <w:t>4+439,66, K</w:t>
      </w:r>
      <w:r w:rsidR="006B4E74">
        <w:rPr>
          <w:rFonts w:ascii="Tahoma" w:eastAsia="Calibri" w:hAnsi="Tahoma" w:cs="Tahoma"/>
          <w:noProof/>
          <w:sz w:val="22"/>
          <w:szCs w:val="22"/>
        </w:rPr>
        <w:t xml:space="preserve">m </w:t>
      </w:r>
      <w:r w:rsidRPr="00E4634B">
        <w:rPr>
          <w:rFonts w:ascii="Tahoma" w:eastAsia="Calibri" w:hAnsi="Tahoma" w:cs="Tahoma"/>
          <w:noProof/>
          <w:sz w:val="22"/>
          <w:szCs w:val="22"/>
        </w:rPr>
        <w:t>4+659,84</w:t>
      </w:r>
    </w:p>
    <w:p w:rsidR="00E4634B" w:rsidRPr="00E4634B" w:rsidRDefault="00E4634B" w:rsidP="00E4634B">
      <w:pPr>
        <w:tabs>
          <w:tab w:val="left" w:pos="709"/>
          <w:tab w:val="left" w:pos="1134"/>
        </w:tabs>
        <w:spacing w:line="360" w:lineRule="auto"/>
        <w:rPr>
          <w:rFonts w:ascii="Tahoma" w:eastAsia="Calibri" w:hAnsi="Tahoma" w:cs="Tahoma"/>
          <w:noProof/>
          <w:sz w:val="22"/>
          <w:szCs w:val="22"/>
        </w:rPr>
      </w:pPr>
      <w:r w:rsidRPr="00E4634B">
        <w:rPr>
          <w:rFonts w:ascii="Tahoma" w:eastAsia="Calibri" w:hAnsi="Tahoma" w:cs="Tahoma"/>
          <w:noProof/>
          <w:sz w:val="22"/>
          <w:szCs w:val="22"/>
        </w:rPr>
        <w:tab/>
      </w:r>
      <w:r w:rsidRPr="00E4634B">
        <w:rPr>
          <w:rFonts w:ascii="Tahoma" w:eastAsia="Calibri" w:hAnsi="Tahoma" w:cs="Tahoma"/>
          <w:noProof/>
          <w:sz w:val="22"/>
          <w:szCs w:val="22"/>
        </w:rPr>
        <w:tab/>
        <w:t>- Thi công bản giảm tải</w:t>
      </w:r>
      <w:r w:rsidR="00A87CE4">
        <w:rPr>
          <w:rFonts w:ascii="Tahoma" w:eastAsia="Calibri" w:hAnsi="Tahoma" w:cs="Tahoma"/>
          <w:noProof/>
          <w:sz w:val="22"/>
          <w:szCs w:val="22"/>
        </w:rPr>
        <w:t xml:space="preserve"> các cống hộp</w:t>
      </w:r>
    </w:p>
    <w:p w:rsidR="00E4634B" w:rsidRPr="00E4634B" w:rsidRDefault="00E4634B" w:rsidP="00E4634B">
      <w:pPr>
        <w:tabs>
          <w:tab w:val="left" w:pos="709"/>
          <w:tab w:val="left" w:pos="1134"/>
        </w:tabs>
        <w:spacing w:line="360" w:lineRule="auto"/>
        <w:rPr>
          <w:rFonts w:ascii="Tahoma" w:eastAsia="Calibri" w:hAnsi="Tahoma" w:cs="Tahoma"/>
          <w:noProof/>
          <w:sz w:val="22"/>
          <w:szCs w:val="22"/>
        </w:rPr>
      </w:pPr>
      <w:r w:rsidRPr="00E4634B">
        <w:rPr>
          <w:rFonts w:ascii="Tahoma" w:eastAsia="Calibri" w:hAnsi="Tahoma" w:cs="Tahoma"/>
          <w:noProof/>
          <w:sz w:val="22"/>
          <w:szCs w:val="22"/>
        </w:rPr>
        <w:tab/>
      </w:r>
      <w:r w:rsidRPr="00E4634B">
        <w:rPr>
          <w:rFonts w:ascii="Tahoma" w:eastAsia="Calibri" w:hAnsi="Tahoma" w:cs="Tahoma"/>
          <w:noProof/>
          <w:sz w:val="22"/>
          <w:szCs w:val="22"/>
        </w:rPr>
        <w:tab/>
        <w:t>- Thi công đắp đất K95, K98</w:t>
      </w:r>
    </w:p>
    <w:p w:rsidR="00E4634B" w:rsidRPr="00E4634B" w:rsidRDefault="00E4634B" w:rsidP="00E4634B">
      <w:pPr>
        <w:tabs>
          <w:tab w:val="left" w:pos="709"/>
          <w:tab w:val="left" w:pos="1134"/>
        </w:tabs>
        <w:spacing w:line="360" w:lineRule="auto"/>
        <w:jc w:val="both"/>
        <w:rPr>
          <w:rFonts w:ascii="Tahoma" w:eastAsia="Calibri" w:hAnsi="Tahoma" w:cs="Tahoma"/>
          <w:b/>
          <w:noProof/>
          <w:sz w:val="22"/>
          <w:szCs w:val="22"/>
          <w:lang w:val="vi-VN"/>
        </w:rPr>
      </w:pPr>
      <w:r w:rsidRPr="00E4634B">
        <w:rPr>
          <w:rFonts w:ascii="Tahoma" w:eastAsia="Calibri" w:hAnsi="Tahoma" w:cs="Tahoma"/>
          <w:b/>
          <w:noProof/>
          <w:sz w:val="22"/>
          <w:szCs w:val="22"/>
          <w:lang w:val="vi-VN"/>
        </w:rPr>
        <w:tab/>
        <w:t xml:space="preserve">c. Khối lượng công việc hoàn thành tính đến hết tuần </w:t>
      </w:r>
      <w:r w:rsidRPr="00E4634B">
        <w:rPr>
          <w:rFonts w:ascii="Tahoma" w:eastAsia="Calibri" w:hAnsi="Tahoma" w:cs="Tahoma"/>
          <w:b/>
          <w:noProof/>
          <w:sz w:val="22"/>
          <w:szCs w:val="22"/>
        </w:rPr>
        <w:t>33</w:t>
      </w:r>
      <w:r w:rsidRPr="00E4634B">
        <w:rPr>
          <w:rFonts w:ascii="Tahoma" w:eastAsia="Calibri" w:hAnsi="Tahoma" w:cs="Tahoma"/>
          <w:b/>
          <w:noProof/>
          <w:sz w:val="22"/>
          <w:szCs w:val="22"/>
          <w:lang w:val="vi-VN"/>
        </w:rPr>
        <w:t>:</w:t>
      </w:r>
    </w:p>
    <w:p w:rsidR="00E4634B" w:rsidRPr="00E4634B" w:rsidRDefault="00E4634B" w:rsidP="00901CC8">
      <w:pPr>
        <w:tabs>
          <w:tab w:val="left" w:pos="720"/>
          <w:tab w:val="left" w:pos="1134"/>
        </w:tabs>
        <w:spacing w:line="360" w:lineRule="auto"/>
        <w:ind w:left="720"/>
        <w:jc w:val="both"/>
        <w:rPr>
          <w:rFonts w:ascii="Tahoma" w:eastAsia="Calibri" w:hAnsi="Tahoma" w:cs="Tahoma"/>
          <w:noProof/>
          <w:sz w:val="22"/>
          <w:szCs w:val="22"/>
          <w:lang w:val="vi-VN"/>
        </w:rPr>
      </w:pPr>
      <w:r w:rsidRPr="00E4634B">
        <w:rPr>
          <w:rFonts w:ascii="Tahoma" w:eastAsia="Calibri" w:hAnsi="Tahoma" w:cs="Tahoma"/>
          <w:noProof/>
          <w:sz w:val="22"/>
          <w:szCs w:val="22"/>
          <w:lang w:val="vi-VN"/>
        </w:rPr>
        <w:tab/>
        <w:t>- Thi công đào hữu cơ, vét bùn đạt được khoảng 2410/2410m đạt 100,0%</w:t>
      </w:r>
    </w:p>
    <w:p w:rsidR="00E4634B" w:rsidRPr="00E4634B" w:rsidRDefault="00E4634B" w:rsidP="00E4634B">
      <w:pPr>
        <w:tabs>
          <w:tab w:val="left" w:pos="720"/>
          <w:tab w:val="left" w:pos="1134"/>
        </w:tabs>
        <w:spacing w:line="360" w:lineRule="auto"/>
        <w:jc w:val="both"/>
        <w:rPr>
          <w:rFonts w:ascii="Tahoma" w:eastAsia="Calibri" w:hAnsi="Tahoma" w:cs="Tahoma"/>
          <w:noProof/>
          <w:sz w:val="22"/>
          <w:szCs w:val="22"/>
        </w:rPr>
      </w:pPr>
      <w:r w:rsidRPr="00E4634B">
        <w:rPr>
          <w:rFonts w:ascii="Tahoma" w:eastAsia="Calibri" w:hAnsi="Tahoma" w:cs="Tahoma"/>
          <w:noProof/>
          <w:sz w:val="22"/>
          <w:szCs w:val="22"/>
          <w:lang w:val="vi-VN"/>
        </w:rPr>
        <w:tab/>
      </w:r>
      <w:r w:rsidRPr="00E4634B">
        <w:rPr>
          <w:rFonts w:ascii="Tahoma" w:eastAsia="Calibri" w:hAnsi="Tahoma" w:cs="Tahoma"/>
          <w:noProof/>
          <w:sz w:val="22"/>
          <w:szCs w:val="22"/>
          <w:lang w:val="vi-VN"/>
        </w:rPr>
        <w:tab/>
        <w:t xml:space="preserve">- Thi công nền đắp đất K95: </w:t>
      </w:r>
      <w:r w:rsidRPr="00E4634B">
        <w:rPr>
          <w:rFonts w:ascii="Tahoma" w:eastAsia="Calibri" w:hAnsi="Tahoma" w:cs="Tahoma"/>
          <w:noProof/>
          <w:sz w:val="22"/>
          <w:szCs w:val="22"/>
        </w:rPr>
        <w:t>38.500/48.000m3</w:t>
      </w:r>
    </w:p>
    <w:p w:rsidR="00E4634B" w:rsidRPr="00E4634B" w:rsidRDefault="00E4634B" w:rsidP="00E4634B">
      <w:pPr>
        <w:tabs>
          <w:tab w:val="left" w:pos="720"/>
          <w:tab w:val="left" w:pos="1134"/>
        </w:tabs>
        <w:spacing w:line="360" w:lineRule="auto"/>
        <w:jc w:val="both"/>
        <w:rPr>
          <w:rFonts w:ascii="Tahoma" w:eastAsia="Calibri" w:hAnsi="Tahoma" w:cs="Tahoma"/>
          <w:noProof/>
          <w:sz w:val="22"/>
          <w:szCs w:val="22"/>
        </w:rPr>
      </w:pPr>
      <w:r w:rsidRPr="00E4634B">
        <w:rPr>
          <w:rFonts w:ascii="Tahoma" w:eastAsia="Calibri" w:hAnsi="Tahoma" w:cs="Tahoma"/>
          <w:noProof/>
          <w:sz w:val="22"/>
          <w:szCs w:val="22"/>
        </w:rPr>
        <w:tab/>
      </w:r>
      <w:r w:rsidRPr="00E4634B">
        <w:rPr>
          <w:rFonts w:ascii="Tahoma" w:eastAsia="Calibri" w:hAnsi="Tahoma" w:cs="Tahoma"/>
          <w:noProof/>
          <w:sz w:val="22"/>
          <w:szCs w:val="22"/>
        </w:rPr>
        <w:tab/>
        <w:t xml:space="preserve">- </w:t>
      </w:r>
      <w:r w:rsidRPr="00E4634B">
        <w:rPr>
          <w:rFonts w:ascii="Tahoma" w:eastAsia="Calibri" w:hAnsi="Tahoma" w:cs="Tahoma"/>
          <w:noProof/>
          <w:sz w:val="22"/>
          <w:szCs w:val="22"/>
          <w:lang w:val="vi-VN"/>
        </w:rPr>
        <w:t xml:space="preserve">Thi công nền đắp đất K98: </w:t>
      </w:r>
      <w:r w:rsidRPr="00E4634B">
        <w:rPr>
          <w:rFonts w:ascii="Tahoma" w:eastAsia="Calibri" w:hAnsi="Tahoma" w:cs="Tahoma"/>
          <w:noProof/>
          <w:sz w:val="22"/>
          <w:szCs w:val="22"/>
        </w:rPr>
        <w:t>5.500/14.200m3</w:t>
      </w:r>
    </w:p>
    <w:p w:rsidR="00E4634B" w:rsidRPr="00E4634B" w:rsidRDefault="00E4634B" w:rsidP="00E4634B">
      <w:pPr>
        <w:tabs>
          <w:tab w:val="left" w:pos="720"/>
          <w:tab w:val="left" w:pos="1134"/>
        </w:tabs>
        <w:spacing w:line="360" w:lineRule="auto"/>
        <w:jc w:val="both"/>
        <w:rPr>
          <w:rFonts w:ascii="Tahoma" w:eastAsia="Calibri" w:hAnsi="Tahoma" w:cs="Tahoma"/>
          <w:noProof/>
          <w:sz w:val="22"/>
          <w:szCs w:val="22"/>
          <w:lang w:val="vi-VN"/>
        </w:rPr>
      </w:pPr>
      <w:r w:rsidRPr="00E4634B">
        <w:rPr>
          <w:rFonts w:ascii="Tahoma" w:eastAsia="Calibri" w:hAnsi="Tahoma" w:cs="Tahoma"/>
          <w:noProof/>
          <w:sz w:val="22"/>
          <w:szCs w:val="22"/>
        </w:rPr>
        <w:tab/>
      </w:r>
      <w:r w:rsidRPr="00E4634B">
        <w:rPr>
          <w:rFonts w:ascii="Tahoma" w:eastAsia="Calibri" w:hAnsi="Tahoma" w:cs="Tahoma"/>
          <w:noProof/>
          <w:sz w:val="22"/>
          <w:szCs w:val="22"/>
        </w:rPr>
        <w:tab/>
        <w:t xml:space="preserve">- </w:t>
      </w:r>
      <w:r w:rsidRPr="00E4634B">
        <w:rPr>
          <w:rFonts w:ascii="Tahoma" w:eastAsia="Calibri" w:hAnsi="Tahoma" w:cs="Tahoma"/>
          <w:noProof/>
          <w:sz w:val="22"/>
          <w:szCs w:val="22"/>
          <w:lang w:val="vi-VN"/>
        </w:rPr>
        <w:t>Đoạn từ Km6+89.91 đến Km6+269.41 đã thi công xong lớp cấp phối đá dăm 37.5.</w:t>
      </w:r>
    </w:p>
    <w:p w:rsidR="00E4634B" w:rsidRPr="00E4634B" w:rsidRDefault="00E4634B" w:rsidP="00E4634B">
      <w:pPr>
        <w:tabs>
          <w:tab w:val="left" w:pos="720"/>
          <w:tab w:val="left" w:pos="1134"/>
        </w:tabs>
        <w:spacing w:line="360" w:lineRule="auto"/>
        <w:ind w:left="720"/>
        <w:jc w:val="both"/>
        <w:rPr>
          <w:rFonts w:ascii="Tahoma" w:eastAsia="Calibri" w:hAnsi="Tahoma" w:cs="Tahoma"/>
          <w:noProof/>
          <w:sz w:val="22"/>
          <w:szCs w:val="22"/>
        </w:rPr>
      </w:pPr>
      <w:r w:rsidRPr="00E4634B">
        <w:rPr>
          <w:rFonts w:ascii="Tahoma" w:eastAsia="Calibri" w:hAnsi="Tahoma" w:cs="Tahoma"/>
          <w:noProof/>
          <w:sz w:val="22"/>
          <w:szCs w:val="22"/>
        </w:rPr>
        <w:lastRenderedPageBreak/>
        <w:tab/>
        <w:t>- Thi công lao lắp dầm bản</w:t>
      </w:r>
    </w:p>
    <w:p w:rsidR="00E4634B" w:rsidRPr="00E4634B" w:rsidRDefault="00E4634B" w:rsidP="00E4634B">
      <w:pPr>
        <w:tabs>
          <w:tab w:val="left" w:pos="709"/>
          <w:tab w:val="left" w:pos="1134"/>
        </w:tabs>
        <w:spacing w:line="360" w:lineRule="auto"/>
        <w:rPr>
          <w:rFonts w:ascii="Tahoma" w:eastAsia="Calibri" w:hAnsi="Tahoma" w:cs="Tahoma"/>
          <w:sz w:val="22"/>
          <w:szCs w:val="22"/>
          <w:lang w:val="it-IT"/>
        </w:rPr>
      </w:pPr>
      <w:r w:rsidRPr="00E4634B">
        <w:rPr>
          <w:rFonts w:ascii="Tahoma" w:eastAsia="Calibri" w:hAnsi="Tahoma" w:cs="Tahoma"/>
          <w:sz w:val="22"/>
          <w:szCs w:val="22"/>
          <w:lang w:val="it-IT"/>
        </w:rPr>
        <w:tab/>
      </w:r>
      <w:r w:rsidRPr="00E4634B">
        <w:rPr>
          <w:rFonts w:ascii="Tahoma" w:eastAsia="Calibri" w:hAnsi="Tahoma" w:cs="Tahoma"/>
          <w:sz w:val="22"/>
          <w:szCs w:val="22"/>
          <w:lang w:val="it-IT"/>
        </w:rPr>
        <w:tab/>
        <w:t>- Thi công hoàn thành đắp cấp phối Dmax=37,5  đoạn từ cọc 406 đến cọc 458</w:t>
      </w:r>
    </w:p>
    <w:p w:rsidR="00E4634B" w:rsidRPr="00582A57" w:rsidRDefault="00E4634B" w:rsidP="00E4634B">
      <w:pPr>
        <w:tabs>
          <w:tab w:val="left" w:pos="720"/>
          <w:tab w:val="left" w:pos="1134"/>
        </w:tabs>
        <w:spacing w:line="360" w:lineRule="auto"/>
        <w:ind w:left="720"/>
        <w:jc w:val="both"/>
        <w:rPr>
          <w:rFonts w:ascii="Tahoma" w:eastAsia="Calibri" w:hAnsi="Tahoma" w:cs="Tahoma"/>
          <w:noProof/>
          <w:sz w:val="22"/>
          <w:szCs w:val="22"/>
        </w:rPr>
      </w:pPr>
      <w:r w:rsidRPr="00E4634B">
        <w:rPr>
          <w:rFonts w:ascii="Tahoma" w:eastAsia="Calibri" w:hAnsi="Tahoma" w:cs="Tahoma"/>
          <w:noProof/>
          <w:sz w:val="22"/>
          <w:szCs w:val="22"/>
          <w:lang w:val="vi-VN"/>
        </w:rPr>
        <w:t xml:space="preserve">      - Thi công</w:t>
      </w:r>
      <w:r w:rsidR="00582A57">
        <w:rPr>
          <w:rFonts w:ascii="Tahoma" w:eastAsia="Calibri" w:hAnsi="Tahoma" w:cs="Tahoma"/>
          <w:noProof/>
          <w:sz w:val="22"/>
          <w:szCs w:val="22"/>
        </w:rPr>
        <w:t xml:space="preserve"> xong</w:t>
      </w:r>
      <w:r w:rsidRPr="00E4634B">
        <w:rPr>
          <w:rFonts w:ascii="Tahoma" w:eastAsia="Calibri" w:hAnsi="Tahoma" w:cs="Tahoma"/>
          <w:noProof/>
          <w:sz w:val="22"/>
          <w:szCs w:val="22"/>
          <w:lang w:val="vi-VN"/>
        </w:rPr>
        <w:t xml:space="preserve"> cống thoát nước,</w:t>
      </w:r>
      <w:r w:rsidR="00C2391E">
        <w:rPr>
          <w:rFonts w:ascii="Tahoma" w:eastAsia="Calibri" w:hAnsi="Tahoma" w:cs="Tahoma"/>
          <w:noProof/>
          <w:sz w:val="22"/>
          <w:szCs w:val="22"/>
        </w:rPr>
        <w:t xml:space="preserve"> cống</w:t>
      </w:r>
      <w:r w:rsidRPr="00E4634B">
        <w:rPr>
          <w:rFonts w:ascii="Tahoma" w:eastAsia="Calibri" w:hAnsi="Tahoma" w:cs="Tahoma"/>
          <w:noProof/>
          <w:sz w:val="22"/>
          <w:szCs w:val="22"/>
          <w:lang w:val="vi-VN"/>
        </w:rPr>
        <w:t xml:space="preserve"> kỹ thuật</w:t>
      </w:r>
      <w:r w:rsidR="00C2391E">
        <w:rPr>
          <w:rFonts w:ascii="Tahoma" w:eastAsia="Calibri" w:hAnsi="Tahoma" w:cs="Tahoma"/>
          <w:noProof/>
          <w:sz w:val="22"/>
          <w:szCs w:val="22"/>
        </w:rPr>
        <w:t xml:space="preserve">, </w:t>
      </w:r>
      <w:r w:rsidR="00582A57">
        <w:rPr>
          <w:rFonts w:ascii="Tahoma" w:eastAsia="Calibri" w:hAnsi="Tahoma" w:cs="Tahoma"/>
          <w:noProof/>
          <w:sz w:val="22"/>
          <w:szCs w:val="22"/>
        </w:rPr>
        <w:t>hố ga… tại</w:t>
      </w:r>
      <w:r w:rsidRPr="00E4634B">
        <w:rPr>
          <w:rFonts w:ascii="Tahoma" w:eastAsia="Calibri" w:hAnsi="Tahoma" w:cs="Tahoma"/>
          <w:noProof/>
          <w:sz w:val="22"/>
          <w:szCs w:val="22"/>
          <w:lang w:val="vi-VN"/>
        </w:rPr>
        <w:t xml:space="preserve"> nút cuối tuyến</w:t>
      </w:r>
      <w:r w:rsidR="00582A57">
        <w:rPr>
          <w:rFonts w:ascii="Tahoma" w:eastAsia="Calibri" w:hAnsi="Tahoma" w:cs="Tahoma"/>
          <w:noProof/>
          <w:sz w:val="22"/>
          <w:szCs w:val="22"/>
        </w:rPr>
        <w:t>.</w:t>
      </w:r>
    </w:p>
    <w:p w:rsidR="00E4634B" w:rsidRPr="00E4634B" w:rsidRDefault="00E4634B" w:rsidP="00E4634B">
      <w:pPr>
        <w:tabs>
          <w:tab w:val="left" w:pos="720"/>
          <w:tab w:val="left" w:pos="1134"/>
        </w:tabs>
        <w:spacing w:line="360" w:lineRule="auto"/>
        <w:ind w:left="720"/>
        <w:jc w:val="both"/>
        <w:rPr>
          <w:rFonts w:ascii="Tahoma" w:eastAsia="Calibri" w:hAnsi="Tahoma" w:cs="Tahoma"/>
          <w:noProof/>
          <w:sz w:val="22"/>
          <w:szCs w:val="22"/>
        </w:rPr>
      </w:pPr>
      <w:r w:rsidRPr="00E4634B">
        <w:rPr>
          <w:rFonts w:ascii="Tahoma" w:eastAsia="Calibri" w:hAnsi="Tahoma" w:cs="Tahoma"/>
          <w:noProof/>
          <w:sz w:val="22"/>
          <w:szCs w:val="22"/>
          <w:lang w:val="vi-VN"/>
        </w:rPr>
        <w:tab/>
        <w:t>- Thi công cống hộp 100x100cm tại</w:t>
      </w:r>
      <w:r w:rsidRPr="00E4634B">
        <w:rPr>
          <w:rFonts w:ascii="Tahoma" w:eastAsia="Calibri" w:hAnsi="Tahoma" w:cs="Tahoma"/>
          <w:noProof/>
          <w:sz w:val="22"/>
          <w:szCs w:val="22"/>
        </w:rPr>
        <w:t xml:space="preserve"> Km4+044, KM4+239,99; Km5+089, KM5+221,40; KM5+410,53</w:t>
      </w:r>
      <w:r w:rsidRPr="00E4634B">
        <w:rPr>
          <w:rFonts w:ascii="Tahoma" w:eastAsia="Calibri" w:hAnsi="Tahoma" w:cs="Tahoma"/>
          <w:noProof/>
          <w:sz w:val="22"/>
          <w:szCs w:val="22"/>
          <w:lang w:val="vi-VN"/>
        </w:rPr>
        <w:t xml:space="preserve"> Km5+732.732;</w:t>
      </w:r>
    </w:p>
    <w:p w:rsidR="00E4634B" w:rsidRPr="00E4634B" w:rsidRDefault="00E4634B" w:rsidP="00E4634B">
      <w:pPr>
        <w:tabs>
          <w:tab w:val="left" w:pos="720"/>
          <w:tab w:val="left" w:pos="1134"/>
        </w:tabs>
        <w:spacing w:line="360" w:lineRule="auto"/>
        <w:ind w:left="720"/>
        <w:jc w:val="both"/>
        <w:rPr>
          <w:rFonts w:ascii="Tahoma" w:eastAsia="Calibri" w:hAnsi="Tahoma" w:cs="Tahoma"/>
          <w:noProof/>
          <w:sz w:val="22"/>
          <w:szCs w:val="22"/>
        </w:rPr>
      </w:pPr>
      <w:r w:rsidRPr="00E4634B">
        <w:rPr>
          <w:rFonts w:ascii="Tahoma" w:eastAsia="Calibri" w:hAnsi="Tahoma" w:cs="Tahoma"/>
          <w:noProof/>
          <w:sz w:val="22"/>
          <w:szCs w:val="22"/>
        </w:rPr>
        <w:tab/>
        <w:t>- Thi công Cống tròn D150: KM4+439,66; KM4+659,84; KM5+572,09</w:t>
      </w:r>
    </w:p>
    <w:p w:rsidR="00802DE5" w:rsidRPr="004C6DFE" w:rsidRDefault="00802DE5" w:rsidP="00582A57">
      <w:pPr>
        <w:tabs>
          <w:tab w:val="left" w:pos="720"/>
          <w:tab w:val="left" w:pos="1134"/>
        </w:tabs>
        <w:spacing w:line="360" w:lineRule="auto"/>
        <w:jc w:val="both"/>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 hoàn thành trong tuầ</w:t>
      </w:r>
      <w:r w:rsidR="00E4634B">
        <w:rPr>
          <w:rFonts w:ascii="Tahoma" w:eastAsia="Calibri" w:hAnsi="Tahoma" w:cs="Tahoma"/>
          <w:b/>
          <w:color w:val="0070C0"/>
          <w:sz w:val="22"/>
          <w:szCs w:val="22"/>
          <w:lang w:val="it-IT"/>
        </w:rPr>
        <w:t>n 33</w:t>
      </w:r>
      <w:r w:rsidR="004C6DFE" w:rsidRPr="004C6DFE">
        <w:rPr>
          <w:rFonts w:ascii="Tahoma" w:eastAsia="Calibri" w:hAnsi="Tahoma" w:cs="Tahoma"/>
          <w:b/>
          <w:color w:val="0070C0"/>
          <w:sz w:val="22"/>
          <w:szCs w:val="22"/>
          <w:lang w:val="it-IT"/>
        </w:rPr>
        <w:t xml:space="preserve"> là </w:t>
      </w:r>
      <w:r w:rsidRPr="004C6DFE">
        <w:rPr>
          <w:rFonts w:ascii="Tahoma" w:eastAsia="Calibri" w:hAnsi="Tahoma" w:cs="Tahoma"/>
          <w:b/>
          <w:color w:val="0070C0"/>
          <w:sz w:val="22"/>
          <w:szCs w:val="22"/>
          <w:lang w:val="it-IT"/>
        </w:rPr>
        <w:t xml:space="preserve">: </w:t>
      </w:r>
      <w:r w:rsidR="00133C53">
        <w:rPr>
          <w:rFonts w:ascii="Tahoma" w:eastAsia="Calibri" w:hAnsi="Tahoma" w:cs="Tahoma"/>
          <w:b/>
          <w:color w:val="0070C0"/>
          <w:sz w:val="22"/>
          <w:szCs w:val="22"/>
          <w:lang w:val="it-IT"/>
        </w:rPr>
        <w:t xml:space="preserve">551,281,800 </w:t>
      </w:r>
      <w:r w:rsidRPr="004C6DFE">
        <w:rPr>
          <w:rFonts w:ascii="Tahoma" w:eastAsia="Calibri" w:hAnsi="Tahoma" w:cs="Tahoma"/>
          <w:b/>
          <w:color w:val="0070C0"/>
          <w:sz w:val="22"/>
          <w:szCs w:val="22"/>
          <w:lang w:val="it-IT"/>
        </w:rPr>
        <w:t>VNĐ (</w:t>
      </w:r>
      <w:r w:rsidR="00E4634B">
        <w:rPr>
          <w:rFonts w:ascii="Tahoma" w:eastAsia="Calibri" w:hAnsi="Tahoma" w:cs="Tahoma"/>
          <w:b/>
          <w:color w:val="0070C0"/>
          <w:sz w:val="22"/>
          <w:szCs w:val="22"/>
          <w:lang w:val="it-IT"/>
        </w:rPr>
        <w:t xml:space="preserve">24,393 </w:t>
      </w:r>
      <w:r w:rsidRPr="004C6DFE">
        <w:rPr>
          <w:rFonts w:ascii="Tahoma" w:eastAsia="Calibri" w:hAnsi="Tahoma" w:cs="Tahoma"/>
          <w:b/>
          <w:color w:val="0070C0"/>
          <w:sz w:val="22"/>
          <w:szCs w:val="22"/>
          <w:lang w:val="it-IT"/>
        </w:rPr>
        <w:t>USD)</w:t>
      </w:r>
    </w:p>
    <w:p w:rsidR="00C32B34" w:rsidRDefault="00587A72" w:rsidP="00FF0959">
      <w:pPr>
        <w:tabs>
          <w:tab w:val="left" w:pos="709"/>
          <w:tab w:val="left" w:pos="1134"/>
        </w:tabs>
        <w:spacing w:line="312" w:lineRule="auto"/>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w:t>
      </w:r>
      <w:r w:rsidR="0045343D" w:rsidRPr="00587A72">
        <w:rPr>
          <w:rFonts w:ascii="Tahoma" w:eastAsia="Calibri" w:hAnsi="Tahoma" w:cs="Tahoma"/>
          <w:b/>
          <w:color w:val="000000" w:themeColor="text1"/>
          <w:sz w:val="22"/>
          <w:szCs w:val="22"/>
          <w:lang w:val="it-IT"/>
        </w:rPr>
        <w:t>Giá trị khối lượng hoàn thành</w:t>
      </w:r>
      <w:r w:rsidR="004C6DFE">
        <w:rPr>
          <w:rFonts w:ascii="Tahoma" w:eastAsia="Calibri" w:hAnsi="Tahoma" w:cs="Tahoma"/>
          <w:b/>
          <w:color w:val="000000" w:themeColor="text1"/>
          <w:sz w:val="22"/>
          <w:szCs w:val="22"/>
          <w:lang w:val="it-IT"/>
        </w:rPr>
        <w:t xml:space="preserve"> đến nay</w:t>
      </w:r>
      <w:r w:rsidR="0045343D" w:rsidRPr="00587A72">
        <w:rPr>
          <w:rFonts w:ascii="Tahoma" w:eastAsia="Calibri" w:hAnsi="Tahoma" w:cs="Tahoma"/>
          <w:b/>
          <w:color w:val="000000" w:themeColor="text1"/>
          <w:sz w:val="22"/>
          <w:szCs w:val="22"/>
          <w:lang w:val="it-IT"/>
        </w:rPr>
        <w:t>:</w:t>
      </w:r>
    </w:p>
    <w:tbl>
      <w:tblPr>
        <w:tblStyle w:val="TableGrid"/>
        <w:tblW w:w="5000" w:type="pct"/>
        <w:tblLook w:val="04A0" w:firstRow="1" w:lastRow="0" w:firstColumn="1" w:lastColumn="0" w:noHBand="0" w:noVBand="1"/>
      </w:tblPr>
      <w:tblGrid>
        <w:gridCol w:w="785"/>
        <w:gridCol w:w="3436"/>
        <w:gridCol w:w="2172"/>
        <w:gridCol w:w="1660"/>
        <w:gridCol w:w="1838"/>
      </w:tblGrid>
      <w:tr w:rsidR="00C32DF3" w:rsidRPr="00C32DF3" w:rsidTr="004932CE">
        <w:trPr>
          <w:trHeight w:val="631"/>
          <w:tblHeader/>
        </w:trPr>
        <w:tc>
          <w:tcPr>
            <w:tcW w:w="397" w:type="pct"/>
            <w:vMerge w:val="restar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tabs>
                <w:tab w:val="left" w:pos="709"/>
                <w:tab w:val="left" w:pos="1134"/>
              </w:tabs>
              <w:spacing w:line="360" w:lineRule="auto"/>
              <w:jc w:val="both"/>
              <w:rPr>
                <w:rFonts w:ascii="Tahoma" w:eastAsia="Calibri" w:hAnsi="Tahoma" w:cs="Tahoma"/>
                <w:b/>
                <w:color w:val="000000" w:themeColor="text1"/>
                <w:sz w:val="22"/>
                <w:szCs w:val="22"/>
                <w:lang w:val="it-IT"/>
              </w:rPr>
            </w:pPr>
            <w:r w:rsidRPr="00C32DF3">
              <w:rPr>
                <w:rFonts w:ascii="Tahoma" w:eastAsia="Calibri" w:hAnsi="Tahoma" w:cs="Tahoma"/>
                <w:b/>
                <w:color w:val="000000" w:themeColor="text1"/>
                <w:sz w:val="22"/>
                <w:szCs w:val="22"/>
                <w:lang w:val="it-IT"/>
              </w:rPr>
              <w:br w:type="page"/>
              <w:t>STT</w:t>
            </w:r>
          </w:p>
        </w:tc>
        <w:tc>
          <w:tcPr>
            <w:tcW w:w="1737" w:type="pct"/>
            <w:vMerge w:val="restar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tabs>
                <w:tab w:val="left" w:pos="709"/>
                <w:tab w:val="left" w:pos="1134"/>
              </w:tabs>
              <w:spacing w:line="360" w:lineRule="auto"/>
              <w:jc w:val="both"/>
              <w:rPr>
                <w:rFonts w:ascii="Tahoma" w:eastAsia="Calibri" w:hAnsi="Tahoma" w:cs="Tahoma"/>
                <w:b/>
                <w:color w:val="000000" w:themeColor="text1"/>
                <w:sz w:val="22"/>
                <w:szCs w:val="22"/>
                <w:lang w:val="it-IT"/>
              </w:rPr>
            </w:pPr>
            <w:r w:rsidRPr="00C32DF3">
              <w:rPr>
                <w:rFonts w:ascii="Tahoma" w:eastAsia="Calibri" w:hAnsi="Tahoma" w:cs="Tahoma"/>
                <w:b/>
                <w:color w:val="000000" w:themeColor="text1"/>
                <w:sz w:val="22"/>
                <w:szCs w:val="22"/>
                <w:lang w:val="it-IT"/>
              </w:rPr>
              <w:t>Hạng mục công việc</w:t>
            </w:r>
          </w:p>
        </w:tc>
        <w:tc>
          <w:tcPr>
            <w:tcW w:w="1937" w:type="pct"/>
            <w:gridSpan w:val="2"/>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tabs>
                <w:tab w:val="left" w:pos="709"/>
                <w:tab w:val="left" w:pos="1134"/>
              </w:tabs>
              <w:spacing w:line="360" w:lineRule="auto"/>
              <w:jc w:val="center"/>
              <w:rPr>
                <w:rFonts w:ascii="Tahoma" w:eastAsia="Calibri" w:hAnsi="Tahoma" w:cs="Tahoma"/>
                <w:b/>
                <w:color w:val="000000" w:themeColor="text1"/>
                <w:sz w:val="22"/>
                <w:szCs w:val="22"/>
                <w:lang w:val="it-IT"/>
              </w:rPr>
            </w:pPr>
            <w:r w:rsidRPr="00C32DF3">
              <w:rPr>
                <w:rFonts w:ascii="Tahoma" w:eastAsia="Calibri" w:hAnsi="Tahoma" w:cs="Tahoma"/>
                <w:b/>
                <w:color w:val="000000" w:themeColor="text1"/>
                <w:sz w:val="22"/>
                <w:szCs w:val="22"/>
                <w:lang w:val="it-IT"/>
              </w:rPr>
              <w:t xml:space="preserve">Giá trị KL đến </w:t>
            </w:r>
            <w:r w:rsidRPr="00AB3791">
              <w:rPr>
                <w:rFonts w:ascii="Tahoma" w:eastAsia="Calibri" w:hAnsi="Tahoma" w:cs="Tahoma"/>
                <w:b/>
                <w:sz w:val="22"/>
                <w:szCs w:val="22"/>
                <w:lang w:val="it-IT"/>
              </w:rPr>
              <w:t>30/03/2017</w:t>
            </w:r>
          </w:p>
        </w:tc>
        <w:tc>
          <w:tcPr>
            <w:tcW w:w="929" w:type="pct"/>
            <w:vMerge w:val="restar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C32DF3">
              <w:rPr>
                <w:rFonts w:ascii="Tahoma" w:eastAsia="Calibri" w:hAnsi="Tahoma" w:cs="Tahoma"/>
                <w:b/>
                <w:color w:val="000000" w:themeColor="text1"/>
                <w:sz w:val="22"/>
                <w:szCs w:val="22"/>
                <w:lang w:val="it-IT"/>
              </w:rPr>
              <w:t>% Hoàn thành theo HĐ</w:t>
            </w:r>
          </w:p>
        </w:tc>
      </w:tr>
      <w:tr w:rsidR="00C32DF3" w:rsidRPr="00C32DF3" w:rsidTr="004932CE">
        <w:trPr>
          <w:trHeight w:val="426"/>
          <w:tblHead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jc w:val="both"/>
              <w:rPr>
                <w:rFonts w:ascii="Tahoma" w:eastAsia="Calibri" w:hAnsi="Tahoma" w:cs="Tahoma"/>
                <w:color w:val="000000" w:themeColor="text1"/>
                <w:sz w:val="22"/>
                <w:szCs w:val="22"/>
                <w:lang w:val="it-IT"/>
              </w:rPr>
            </w:pPr>
          </w:p>
        </w:tc>
        <w:tc>
          <w:tcPr>
            <w:tcW w:w="1737" w:type="pct"/>
            <w:vMerge/>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jc w:val="both"/>
              <w:rPr>
                <w:rFonts w:ascii="Tahoma" w:eastAsia="Calibri" w:hAnsi="Tahoma" w:cs="Tahoma"/>
                <w:color w:val="000000" w:themeColor="text1"/>
                <w:sz w:val="22"/>
                <w:szCs w:val="22"/>
                <w:lang w:val="it-IT"/>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tabs>
                <w:tab w:val="left" w:pos="709"/>
                <w:tab w:val="left" w:pos="1134"/>
              </w:tabs>
              <w:spacing w:line="360" w:lineRule="auto"/>
              <w:jc w:val="center"/>
              <w:rPr>
                <w:rFonts w:ascii="Tahoma" w:eastAsia="Calibri" w:hAnsi="Tahoma" w:cs="Tahoma"/>
                <w:b/>
                <w:color w:val="000000" w:themeColor="text1"/>
                <w:sz w:val="22"/>
                <w:szCs w:val="22"/>
                <w:lang w:val="it-IT"/>
              </w:rPr>
            </w:pPr>
            <w:r w:rsidRPr="00C32DF3">
              <w:rPr>
                <w:rFonts w:ascii="Tahoma" w:eastAsia="Calibri" w:hAnsi="Tahoma" w:cs="Tahoma"/>
                <w:b/>
                <w:color w:val="000000" w:themeColor="text1"/>
                <w:sz w:val="22"/>
                <w:szCs w:val="22"/>
                <w:lang w:val="it-IT"/>
              </w:rPr>
              <w:t>VNĐ</w:t>
            </w:r>
          </w:p>
        </w:tc>
        <w:tc>
          <w:tcPr>
            <w:tcW w:w="839"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tabs>
                <w:tab w:val="left" w:pos="709"/>
                <w:tab w:val="left" w:pos="1134"/>
              </w:tabs>
              <w:spacing w:line="360" w:lineRule="auto"/>
              <w:jc w:val="center"/>
              <w:rPr>
                <w:rFonts w:ascii="Tahoma" w:eastAsia="Calibri" w:hAnsi="Tahoma" w:cs="Tahoma"/>
                <w:b/>
                <w:color w:val="000000" w:themeColor="text1"/>
                <w:sz w:val="22"/>
                <w:szCs w:val="22"/>
                <w:lang w:val="it-IT"/>
              </w:rPr>
            </w:pPr>
            <w:r w:rsidRPr="00C32DF3">
              <w:rPr>
                <w:rFonts w:ascii="Tahoma" w:eastAsia="Calibri" w:hAnsi="Tahoma" w:cs="Tahoma"/>
                <w:b/>
                <w:color w:val="000000" w:themeColor="text1"/>
                <w:sz w:val="22"/>
                <w:szCs w:val="22"/>
                <w:lang w:val="it-IT"/>
              </w:rPr>
              <w:t>USD</w:t>
            </w: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jc w:val="both"/>
              <w:rPr>
                <w:rFonts w:ascii="Tahoma" w:eastAsia="Calibri" w:hAnsi="Tahoma" w:cs="Tahoma"/>
                <w:color w:val="000000" w:themeColor="text1"/>
                <w:sz w:val="22"/>
                <w:szCs w:val="22"/>
                <w:lang w:val="it-IT"/>
              </w:rPr>
            </w:pPr>
          </w:p>
        </w:tc>
      </w:tr>
      <w:tr w:rsidR="00C32DF3" w:rsidRPr="00C32DF3" w:rsidTr="00C32DF3">
        <w:trPr>
          <w:trHeight w:val="376"/>
        </w:trPr>
        <w:tc>
          <w:tcPr>
            <w:tcW w:w="397"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jc w:val="both"/>
              <w:rPr>
                <w:rFonts w:ascii="Tahoma" w:hAnsi="Tahoma" w:cs="Tahoma"/>
                <w:sz w:val="22"/>
                <w:szCs w:val="22"/>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jc w:val="both"/>
              <w:rPr>
                <w:rFonts w:ascii="Tahoma" w:hAnsi="Tahoma" w:cs="Tahoma"/>
                <w:b/>
                <w:color w:val="000000" w:themeColor="text1"/>
                <w:sz w:val="22"/>
                <w:szCs w:val="22"/>
              </w:rPr>
            </w:pPr>
            <w:r w:rsidRPr="00C32DF3">
              <w:rPr>
                <w:rFonts w:ascii="Tahoma" w:hAnsi="Tahoma" w:cs="Tahoma"/>
                <w:b/>
                <w:color w:val="000000" w:themeColor="text1"/>
                <w:sz w:val="22"/>
                <w:szCs w:val="22"/>
              </w:rPr>
              <w:t>Hạng mục chung</w:t>
            </w:r>
          </w:p>
        </w:tc>
        <w:tc>
          <w:tcPr>
            <w:tcW w:w="1098"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C32DF3">
            <w:pPr>
              <w:jc w:val="right"/>
              <w:rPr>
                <w:rFonts w:ascii="Tahoma" w:hAnsi="Tahoma" w:cs="Tahoma"/>
                <w:b/>
                <w:bCs/>
                <w:sz w:val="22"/>
                <w:szCs w:val="22"/>
              </w:rPr>
            </w:pPr>
            <w:r w:rsidRPr="00C32DF3">
              <w:rPr>
                <w:rFonts w:ascii="Tahoma" w:hAnsi="Tahoma" w:cs="Tahoma"/>
                <w:b/>
                <w:bCs/>
                <w:noProof/>
                <w:sz w:val="22"/>
                <w:szCs w:val="22"/>
                <w:lang w:val="vi-VN"/>
              </w:rPr>
              <w:t>230.891.000</w:t>
            </w:r>
          </w:p>
        </w:tc>
        <w:tc>
          <w:tcPr>
            <w:tcW w:w="839"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C32DF3">
            <w:pPr>
              <w:jc w:val="right"/>
              <w:rPr>
                <w:rFonts w:ascii="Tahoma" w:hAnsi="Tahoma" w:cs="Tahoma"/>
                <w:b/>
                <w:bCs/>
                <w:noProof/>
                <w:sz w:val="22"/>
                <w:szCs w:val="22"/>
                <w:lang w:val="vi-VN"/>
              </w:rPr>
            </w:pPr>
            <w:r w:rsidRPr="00C32DF3">
              <w:rPr>
                <w:rFonts w:ascii="Tahoma" w:hAnsi="Tahoma" w:cs="Tahoma"/>
                <w:b/>
                <w:bCs/>
                <w:noProof/>
                <w:sz w:val="22"/>
                <w:szCs w:val="22"/>
                <w:lang w:val="vi-VN"/>
              </w:rPr>
              <w:t>10.372,46</w:t>
            </w:r>
          </w:p>
        </w:tc>
        <w:tc>
          <w:tcPr>
            <w:tcW w:w="929" w:type="pct"/>
            <w:vMerge w:val="restart"/>
            <w:tcBorders>
              <w:top w:val="single" w:sz="4" w:space="0" w:color="auto"/>
              <w:left w:val="single" w:sz="4" w:space="0" w:color="auto"/>
              <w:right w:val="single" w:sz="4" w:space="0" w:color="auto"/>
            </w:tcBorders>
            <w:vAlign w:val="center"/>
          </w:tcPr>
          <w:p w:rsidR="00C32DF3" w:rsidRPr="00C32DF3" w:rsidRDefault="00C32DF3" w:rsidP="004932CE">
            <w:pPr>
              <w:tabs>
                <w:tab w:val="left" w:pos="709"/>
                <w:tab w:val="left" w:pos="1134"/>
              </w:tabs>
              <w:spacing w:line="360" w:lineRule="auto"/>
              <w:jc w:val="both"/>
              <w:rPr>
                <w:rFonts w:ascii="Tahoma" w:eastAsia="Calibri" w:hAnsi="Tahoma" w:cs="Tahoma"/>
                <w:color w:val="000000" w:themeColor="text1"/>
                <w:sz w:val="22"/>
                <w:szCs w:val="22"/>
                <w:lang w:val="it-IT"/>
              </w:rPr>
            </w:pPr>
          </w:p>
        </w:tc>
      </w:tr>
      <w:tr w:rsidR="00C32DF3" w:rsidRPr="00C32DF3" w:rsidTr="00C32DF3">
        <w:trPr>
          <w:trHeight w:val="404"/>
        </w:trPr>
        <w:tc>
          <w:tcPr>
            <w:tcW w:w="397"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jc w:val="both"/>
              <w:rPr>
                <w:rFonts w:ascii="Tahoma" w:hAnsi="Tahoma" w:cs="Tahoma"/>
                <w:b/>
                <w:bCs/>
                <w:color w:val="000000" w:themeColor="text1"/>
                <w:sz w:val="22"/>
                <w:szCs w:val="22"/>
              </w:rPr>
            </w:pPr>
            <w:r w:rsidRPr="00C32DF3">
              <w:rPr>
                <w:rFonts w:ascii="Tahoma" w:hAnsi="Tahoma" w:cs="Tahoma"/>
                <w:b/>
                <w:bCs/>
                <w:color w:val="000000" w:themeColor="text1"/>
                <w:sz w:val="22"/>
                <w:szCs w:val="22"/>
              </w:rPr>
              <w:t>201</w:t>
            </w:r>
          </w:p>
        </w:tc>
        <w:tc>
          <w:tcPr>
            <w:tcW w:w="1737"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jc w:val="both"/>
              <w:rPr>
                <w:rFonts w:ascii="Tahoma" w:hAnsi="Tahoma" w:cs="Tahoma"/>
                <w:b/>
                <w:bCs/>
                <w:color w:val="000000" w:themeColor="text1"/>
                <w:sz w:val="22"/>
                <w:szCs w:val="22"/>
              </w:rPr>
            </w:pPr>
            <w:r w:rsidRPr="00C32DF3">
              <w:rPr>
                <w:rFonts w:ascii="Tahoma" w:hAnsi="Tahoma" w:cs="Tahoma"/>
                <w:b/>
                <w:bCs/>
                <w:color w:val="000000" w:themeColor="text1"/>
                <w:sz w:val="22"/>
                <w:szCs w:val="22"/>
              </w:rPr>
              <w:t>Bill thầu số 2: Phần đường</w:t>
            </w:r>
          </w:p>
        </w:tc>
        <w:tc>
          <w:tcPr>
            <w:tcW w:w="1098" w:type="pct"/>
            <w:tcBorders>
              <w:top w:val="single" w:sz="4" w:space="0" w:color="auto"/>
              <w:left w:val="single" w:sz="4" w:space="0" w:color="auto"/>
              <w:bottom w:val="single" w:sz="4" w:space="0" w:color="auto"/>
              <w:right w:val="single" w:sz="4" w:space="0" w:color="auto"/>
            </w:tcBorders>
            <w:vAlign w:val="center"/>
          </w:tcPr>
          <w:p w:rsidR="00C32DF3" w:rsidRPr="00C32DF3" w:rsidRDefault="00C32DF3" w:rsidP="00C32DF3">
            <w:pPr>
              <w:jc w:val="right"/>
              <w:rPr>
                <w:rFonts w:ascii="Tahoma" w:hAnsi="Tahoma" w:cs="Tahoma"/>
                <w:b/>
                <w:bCs/>
                <w:sz w:val="22"/>
                <w:szCs w:val="22"/>
              </w:rPr>
            </w:pPr>
            <w:r w:rsidRPr="00C32DF3">
              <w:rPr>
                <w:rFonts w:ascii="Tahoma" w:hAnsi="Tahoma" w:cs="Tahoma"/>
                <w:b/>
                <w:bCs/>
                <w:sz w:val="22"/>
                <w:szCs w:val="22"/>
              </w:rPr>
              <w:t>6.518.000.000</w:t>
            </w:r>
          </w:p>
        </w:tc>
        <w:tc>
          <w:tcPr>
            <w:tcW w:w="839" w:type="pct"/>
            <w:tcBorders>
              <w:top w:val="single" w:sz="4" w:space="0" w:color="auto"/>
              <w:left w:val="single" w:sz="4" w:space="0" w:color="auto"/>
              <w:bottom w:val="single" w:sz="4" w:space="0" w:color="auto"/>
              <w:right w:val="single" w:sz="4" w:space="0" w:color="auto"/>
            </w:tcBorders>
            <w:vAlign w:val="center"/>
          </w:tcPr>
          <w:p w:rsidR="00C32DF3" w:rsidRPr="00C32DF3" w:rsidRDefault="00C32DF3" w:rsidP="00C32DF3">
            <w:pPr>
              <w:jc w:val="right"/>
              <w:rPr>
                <w:rFonts w:ascii="Tahoma" w:hAnsi="Tahoma" w:cs="Tahoma"/>
                <w:b/>
                <w:bCs/>
                <w:noProof/>
                <w:sz w:val="22"/>
                <w:szCs w:val="22"/>
                <w:lang w:val="vi-VN"/>
              </w:rPr>
            </w:pPr>
            <w:r w:rsidRPr="00C32DF3">
              <w:rPr>
                <w:rFonts w:ascii="Tahoma" w:hAnsi="Tahoma" w:cs="Tahoma"/>
                <w:b/>
                <w:bCs/>
                <w:noProof/>
                <w:sz w:val="22"/>
                <w:szCs w:val="22"/>
                <w:lang w:val="vi-VN"/>
              </w:rPr>
              <w:t>292.812,22</w:t>
            </w:r>
          </w:p>
        </w:tc>
        <w:tc>
          <w:tcPr>
            <w:tcW w:w="929" w:type="pct"/>
            <w:vMerge/>
            <w:tcBorders>
              <w:left w:val="single" w:sz="4" w:space="0" w:color="auto"/>
              <w:right w:val="single" w:sz="4" w:space="0" w:color="auto"/>
            </w:tcBorders>
            <w:vAlign w:val="center"/>
            <w:hideMark/>
          </w:tcPr>
          <w:p w:rsidR="00C32DF3" w:rsidRPr="00C32DF3" w:rsidRDefault="00C32DF3" w:rsidP="004932CE">
            <w:pPr>
              <w:jc w:val="both"/>
              <w:rPr>
                <w:rFonts w:ascii="Tahoma" w:eastAsia="Calibri" w:hAnsi="Tahoma" w:cs="Tahoma"/>
                <w:color w:val="000000" w:themeColor="text1"/>
                <w:sz w:val="22"/>
                <w:szCs w:val="22"/>
                <w:lang w:val="it-IT"/>
              </w:rPr>
            </w:pPr>
          </w:p>
        </w:tc>
      </w:tr>
      <w:tr w:rsidR="00C32DF3" w:rsidRPr="00C32DF3" w:rsidTr="00C32DF3">
        <w:trPr>
          <w:trHeight w:val="390"/>
        </w:trPr>
        <w:tc>
          <w:tcPr>
            <w:tcW w:w="397"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jc w:val="both"/>
              <w:rPr>
                <w:rFonts w:ascii="Tahoma" w:hAnsi="Tahoma" w:cs="Tahoma"/>
                <w:bCs/>
                <w:color w:val="000000" w:themeColor="text1"/>
                <w:sz w:val="22"/>
                <w:szCs w:val="22"/>
              </w:rPr>
            </w:pPr>
            <w:r w:rsidRPr="00C32DF3">
              <w:rPr>
                <w:rFonts w:ascii="Tahoma" w:hAnsi="Tahoma" w:cs="Tahoma"/>
                <w:bCs/>
                <w:color w:val="000000" w:themeColor="text1"/>
                <w:sz w:val="22"/>
                <w:szCs w:val="22"/>
              </w:rPr>
              <w:t>201.1</w:t>
            </w:r>
          </w:p>
        </w:tc>
        <w:tc>
          <w:tcPr>
            <w:tcW w:w="1737"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jc w:val="both"/>
              <w:rPr>
                <w:rFonts w:ascii="Tahoma" w:hAnsi="Tahoma" w:cs="Tahoma"/>
                <w:bCs/>
                <w:color w:val="000000" w:themeColor="text1"/>
                <w:sz w:val="22"/>
                <w:szCs w:val="22"/>
              </w:rPr>
            </w:pPr>
            <w:r w:rsidRPr="00C32DF3">
              <w:rPr>
                <w:rFonts w:ascii="Tahoma" w:hAnsi="Tahoma" w:cs="Tahoma"/>
                <w:bCs/>
                <w:color w:val="000000" w:themeColor="text1"/>
                <w:sz w:val="22"/>
                <w:szCs w:val="22"/>
              </w:rPr>
              <w:t>Công tác đất</w:t>
            </w:r>
          </w:p>
        </w:tc>
        <w:tc>
          <w:tcPr>
            <w:tcW w:w="1098"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C32DF3">
            <w:pPr>
              <w:jc w:val="right"/>
              <w:rPr>
                <w:rFonts w:ascii="Tahoma" w:hAnsi="Tahoma" w:cs="Tahoma"/>
                <w:sz w:val="22"/>
                <w:szCs w:val="22"/>
              </w:rPr>
            </w:pPr>
            <w:r w:rsidRPr="00C32DF3">
              <w:rPr>
                <w:rFonts w:ascii="Tahoma" w:hAnsi="Tahoma" w:cs="Tahoma"/>
                <w:bCs/>
                <w:sz w:val="22"/>
                <w:szCs w:val="22"/>
              </w:rPr>
              <w:t>4.516.000.000</w:t>
            </w:r>
          </w:p>
        </w:tc>
        <w:tc>
          <w:tcPr>
            <w:tcW w:w="839"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C32DF3">
            <w:pPr>
              <w:jc w:val="right"/>
              <w:rPr>
                <w:rFonts w:ascii="Tahoma" w:hAnsi="Tahoma" w:cs="Tahoma"/>
                <w:sz w:val="22"/>
                <w:szCs w:val="22"/>
              </w:rPr>
            </w:pPr>
            <w:r w:rsidRPr="00C32DF3">
              <w:rPr>
                <w:rFonts w:ascii="Tahoma" w:hAnsi="Tahoma" w:cs="Tahoma"/>
                <w:sz w:val="22"/>
                <w:szCs w:val="22"/>
              </w:rPr>
              <w:t>202.875,11</w:t>
            </w:r>
          </w:p>
        </w:tc>
        <w:tc>
          <w:tcPr>
            <w:tcW w:w="929" w:type="pct"/>
            <w:vMerge/>
            <w:tcBorders>
              <w:left w:val="single" w:sz="4" w:space="0" w:color="auto"/>
              <w:right w:val="single" w:sz="4" w:space="0" w:color="auto"/>
            </w:tcBorders>
            <w:vAlign w:val="center"/>
            <w:hideMark/>
          </w:tcPr>
          <w:p w:rsidR="00C32DF3" w:rsidRPr="00C32DF3" w:rsidRDefault="00C32DF3" w:rsidP="004932CE">
            <w:pPr>
              <w:jc w:val="both"/>
              <w:rPr>
                <w:rFonts w:ascii="Tahoma" w:eastAsia="Calibri" w:hAnsi="Tahoma" w:cs="Tahoma"/>
                <w:color w:val="000000" w:themeColor="text1"/>
                <w:sz w:val="22"/>
                <w:szCs w:val="22"/>
                <w:lang w:val="it-IT"/>
              </w:rPr>
            </w:pPr>
          </w:p>
        </w:tc>
      </w:tr>
      <w:tr w:rsidR="00C32DF3" w:rsidRPr="00C32DF3" w:rsidTr="00C32DF3">
        <w:trPr>
          <w:trHeight w:val="410"/>
        </w:trPr>
        <w:tc>
          <w:tcPr>
            <w:tcW w:w="397"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jc w:val="both"/>
              <w:rPr>
                <w:rFonts w:ascii="Tahoma" w:hAnsi="Tahoma" w:cs="Tahoma"/>
                <w:bCs/>
                <w:color w:val="000000" w:themeColor="text1"/>
                <w:sz w:val="22"/>
                <w:szCs w:val="22"/>
              </w:rPr>
            </w:pPr>
            <w:r w:rsidRPr="00C32DF3">
              <w:rPr>
                <w:rFonts w:ascii="Tahoma" w:hAnsi="Tahoma" w:cs="Tahoma"/>
                <w:bCs/>
                <w:color w:val="000000" w:themeColor="text1"/>
                <w:sz w:val="22"/>
                <w:szCs w:val="22"/>
              </w:rPr>
              <w:t>201.2</w:t>
            </w:r>
          </w:p>
        </w:tc>
        <w:tc>
          <w:tcPr>
            <w:tcW w:w="1737"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jc w:val="both"/>
              <w:rPr>
                <w:rFonts w:ascii="Tahoma" w:hAnsi="Tahoma" w:cs="Tahoma"/>
                <w:bCs/>
                <w:color w:val="000000" w:themeColor="text1"/>
                <w:sz w:val="22"/>
                <w:szCs w:val="22"/>
              </w:rPr>
            </w:pPr>
            <w:r w:rsidRPr="00C32DF3">
              <w:rPr>
                <w:rFonts w:ascii="Tahoma" w:hAnsi="Tahoma" w:cs="Tahoma"/>
                <w:bCs/>
                <w:color w:val="000000" w:themeColor="text1"/>
                <w:sz w:val="22"/>
                <w:szCs w:val="22"/>
              </w:rPr>
              <w:t>Công tác móng mặt đường</w:t>
            </w:r>
          </w:p>
        </w:tc>
        <w:tc>
          <w:tcPr>
            <w:tcW w:w="1098"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C32DF3">
            <w:pPr>
              <w:jc w:val="right"/>
              <w:rPr>
                <w:rFonts w:ascii="Tahoma" w:hAnsi="Tahoma" w:cs="Tahoma"/>
                <w:sz w:val="22"/>
                <w:szCs w:val="22"/>
              </w:rPr>
            </w:pPr>
            <w:r w:rsidRPr="00C32DF3">
              <w:rPr>
                <w:rFonts w:ascii="Tahoma" w:hAnsi="Tahoma" w:cs="Tahoma"/>
                <w:bCs/>
                <w:sz w:val="22"/>
                <w:szCs w:val="22"/>
              </w:rPr>
              <w:t>1.159.000.000</w:t>
            </w:r>
          </w:p>
        </w:tc>
        <w:tc>
          <w:tcPr>
            <w:tcW w:w="839" w:type="pct"/>
            <w:tcBorders>
              <w:top w:val="single" w:sz="4" w:space="0" w:color="auto"/>
              <w:left w:val="single" w:sz="4" w:space="0" w:color="auto"/>
              <w:bottom w:val="single" w:sz="4" w:space="0" w:color="auto"/>
              <w:right w:val="single" w:sz="4" w:space="0" w:color="auto"/>
            </w:tcBorders>
            <w:vAlign w:val="center"/>
          </w:tcPr>
          <w:p w:rsidR="00C32DF3" w:rsidRPr="00C32DF3" w:rsidRDefault="00C32DF3" w:rsidP="00C32DF3">
            <w:pPr>
              <w:jc w:val="right"/>
              <w:rPr>
                <w:rFonts w:ascii="Tahoma" w:hAnsi="Tahoma" w:cs="Tahoma"/>
                <w:sz w:val="22"/>
                <w:szCs w:val="22"/>
              </w:rPr>
            </w:pPr>
            <w:r w:rsidRPr="00C32DF3">
              <w:rPr>
                <w:rFonts w:ascii="Tahoma" w:hAnsi="Tahoma" w:cs="Tahoma"/>
                <w:sz w:val="22"/>
                <w:szCs w:val="22"/>
              </w:rPr>
              <w:t>52.066,49</w:t>
            </w:r>
          </w:p>
        </w:tc>
        <w:tc>
          <w:tcPr>
            <w:tcW w:w="929" w:type="pct"/>
            <w:vMerge/>
            <w:tcBorders>
              <w:left w:val="single" w:sz="4" w:space="0" w:color="auto"/>
              <w:right w:val="single" w:sz="4" w:space="0" w:color="auto"/>
            </w:tcBorders>
            <w:vAlign w:val="center"/>
            <w:hideMark/>
          </w:tcPr>
          <w:p w:rsidR="00C32DF3" w:rsidRPr="00C32DF3" w:rsidRDefault="00C32DF3" w:rsidP="004932CE">
            <w:pPr>
              <w:jc w:val="both"/>
              <w:rPr>
                <w:rFonts w:ascii="Tahoma" w:eastAsia="Calibri" w:hAnsi="Tahoma" w:cs="Tahoma"/>
                <w:color w:val="000000" w:themeColor="text1"/>
                <w:sz w:val="22"/>
                <w:szCs w:val="22"/>
                <w:lang w:val="it-IT"/>
              </w:rPr>
            </w:pPr>
          </w:p>
        </w:tc>
      </w:tr>
      <w:tr w:rsidR="00C32DF3" w:rsidRPr="00C32DF3" w:rsidTr="00C32DF3">
        <w:trPr>
          <w:trHeight w:val="410"/>
        </w:trPr>
        <w:tc>
          <w:tcPr>
            <w:tcW w:w="397" w:type="pct"/>
            <w:tcBorders>
              <w:top w:val="single" w:sz="4" w:space="0" w:color="auto"/>
              <w:left w:val="single" w:sz="4" w:space="0" w:color="auto"/>
              <w:bottom w:val="single" w:sz="4" w:space="0" w:color="auto"/>
              <w:right w:val="single" w:sz="4" w:space="0" w:color="auto"/>
            </w:tcBorders>
            <w:vAlign w:val="center"/>
          </w:tcPr>
          <w:p w:rsidR="00C32DF3" w:rsidRPr="00C32DF3" w:rsidRDefault="00C32DF3" w:rsidP="004932CE">
            <w:pPr>
              <w:jc w:val="both"/>
              <w:rPr>
                <w:rFonts w:ascii="Tahoma" w:hAnsi="Tahoma" w:cs="Tahoma"/>
                <w:bCs/>
                <w:color w:val="000000" w:themeColor="text1"/>
                <w:sz w:val="22"/>
                <w:szCs w:val="22"/>
              </w:rPr>
            </w:pPr>
            <w:r w:rsidRPr="00C32DF3">
              <w:rPr>
                <w:rFonts w:ascii="Tahoma" w:hAnsi="Tahoma" w:cs="Tahoma"/>
                <w:bCs/>
                <w:color w:val="000000" w:themeColor="text1"/>
                <w:sz w:val="22"/>
                <w:szCs w:val="22"/>
              </w:rPr>
              <w:t>201.4</w:t>
            </w:r>
          </w:p>
        </w:tc>
        <w:tc>
          <w:tcPr>
            <w:tcW w:w="1737" w:type="pct"/>
            <w:tcBorders>
              <w:top w:val="single" w:sz="4" w:space="0" w:color="auto"/>
              <w:left w:val="single" w:sz="4" w:space="0" w:color="auto"/>
              <w:bottom w:val="single" w:sz="4" w:space="0" w:color="auto"/>
              <w:right w:val="single" w:sz="4" w:space="0" w:color="auto"/>
            </w:tcBorders>
            <w:vAlign w:val="center"/>
          </w:tcPr>
          <w:p w:rsidR="00C32DF3" w:rsidRPr="00C32DF3" w:rsidRDefault="00C32DF3" w:rsidP="00C32DF3">
            <w:pPr>
              <w:jc w:val="both"/>
              <w:rPr>
                <w:rFonts w:ascii="Tahoma" w:hAnsi="Tahoma" w:cs="Tahoma"/>
                <w:bCs/>
                <w:color w:val="000000" w:themeColor="text1"/>
                <w:sz w:val="22"/>
                <w:szCs w:val="22"/>
              </w:rPr>
            </w:pPr>
            <w:r w:rsidRPr="00C32DF3">
              <w:rPr>
                <w:rFonts w:ascii="Tahoma" w:hAnsi="Tahoma" w:cs="Tahoma"/>
                <w:bCs/>
                <w:color w:val="000000" w:themeColor="text1"/>
                <w:sz w:val="22"/>
                <w:szCs w:val="22"/>
              </w:rPr>
              <w:t xml:space="preserve">Công tác thoát nước. cống </w:t>
            </w:r>
            <w:r>
              <w:rPr>
                <w:rFonts w:ascii="Tahoma" w:hAnsi="Tahoma" w:cs="Tahoma"/>
                <w:bCs/>
                <w:color w:val="000000" w:themeColor="text1"/>
                <w:sz w:val="22"/>
                <w:szCs w:val="22"/>
              </w:rPr>
              <w:t>KT</w:t>
            </w:r>
          </w:p>
        </w:tc>
        <w:tc>
          <w:tcPr>
            <w:tcW w:w="1098" w:type="pct"/>
            <w:tcBorders>
              <w:top w:val="single" w:sz="4" w:space="0" w:color="auto"/>
              <w:left w:val="single" w:sz="4" w:space="0" w:color="auto"/>
              <w:bottom w:val="single" w:sz="4" w:space="0" w:color="auto"/>
              <w:right w:val="single" w:sz="4" w:space="0" w:color="auto"/>
            </w:tcBorders>
            <w:vAlign w:val="center"/>
          </w:tcPr>
          <w:p w:rsidR="00C32DF3" w:rsidRPr="00C32DF3" w:rsidRDefault="00C32DF3" w:rsidP="00C32DF3">
            <w:pPr>
              <w:jc w:val="right"/>
              <w:rPr>
                <w:rFonts w:ascii="Tahoma" w:hAnsi="Tahoma" w:cs="Tahoma"/>
                <w:sz w:val="22"/>
                <w:szCs w:val="22"/>
              </w:rPr>
            </w:pPr>
            <w:r w:rsidRPr="00C32DF3">
              <w:rPr>
                <w:rFonts w:ascii="Tahoma" w:hAnsi="Tahoma" w:cs="Tahoma"/>
                <w:bCs/>
                <w:sz w:val="22"/>
                <w:szCs w:val="22"/>
              </w:rPr>
              <w:t>843.000.000</w:t>
            </w:r>
          </w:p>
        </w:tc>
        <w:tc>
          <w:tcPr>
            <w:tcW w:w="839" w:type="pct"/>
            <w:tcBorders>
              <w:top w:val="single" w:sz="4" w:space="0" w:color="auto"/>
              <w:left w:val="single" w:sz="4" w:space="0" w:color="auto"/>
              <w:bottom w:val="single" w:sz="4" w:space="0" w:color="auto"/>
              <w:right w:val="single" w:sz="4" w:space="0" w:color="auto"/>
            </w:tcBorders>
            <w:vAlign w:val="center"/>
          </w:tcPr>
          <w:p w:rsidR="00C32DF3" w:rsidRPr="00C32DF3" w:rsidRDefault="00C32DF3" w:rsidP="00C32DF3">
            <w:pPr>
              <w:jc w:val="right"/>
              <w:rPr>
                <w:rFonts w:ascii="Tahoma" w:hAnsi="Tahoma" w:cs="Tahoma"/>
                <w:sz w:val="22"/>
                <w:szCs w:val="22"/>
              </w:rPr>
            </w:pPr>
            <w:r w:rsidRPr="00C32DF3">
              <w:rPr>
                <w:rFonts w:ascii="Tahoma" w:hAnsi="Tahoma" w:cs="Tahoma"/>
                <w:sz w:val="22"/>
                <w:szCs w:val="22"/>
              </w:rPr>
              <w:t>37.870,62</w:t>
            </w:r>
          </w:p>
        </w:tc>
        <w:tc>
          <w:tcPr>
            <w:tcW w:w="929" w:type="pct"/>
            <w:vMerge/>
            <w:tcBorders>
              <w:left w:val="single" w:sz="4" w:space="0" w:color="auto"/>
              <w:right w:val="single" w:sz="4" w:space="0" w:color="auto"/>
            </w:tcBorders>
            <w:vAlign w:val="center"/>
          </w:tcPr>
          <w:p w:rsidR="00C32DF3" w:rsidRPr="00C32DF3" w:rsidRDefault="00C32DF3" w:rsidP="004932CE">
            <w:pPr>
              <w:jc w:val="both"/>
              <w:rPr>
                <w:rFonts w:ascii="Tahoma" w:eastAsia="Calibri" w:hAnsi="Tahoma" w:cs="Tahoma"/>
                <w:color w:val="000000" w:themeColor="text1"/>
                <w:sz w:val="22"/>
                <w:szCs w:val="22"/>
                <w:lang w:val="it-IT"/>
              </w:rPr>
            </w:pPr>
          </w:p>
        </w:tc>
      </w:tr>
      <w:tr w:rsidR="00C32DF3" w:rsidRPr="00C32DF3" w:rsidTr="00C32DF3">
        <w:trPr>
          <w:trHeight w:val="410"/>
        </w:trPr>
        <w:tc>
          <w:tcPr>
            <w:tcW w:w="397"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jc w:val="both"/>
              <w:rPr>
                <w:rFonts w:ascii="Tahoma" w:hAnsi="Tahoma" w:cs="Tahoma"/>
                <w:b/>
                <w:bCs/>
                <w:color w:val="000000" w:themeColor="text1"/>
                <w:sz w:val="22"/>
                <w:szCs w:val="22"/>
              </w:rPr>
            </w:pPr>
            <w:r w:rsidRPr="00C32DF3">
              <w:rPr>
                <w:rFonts w:ascii="Tahoma" w:hAnsi="Tahoma" w:cs="Tahoma"/>
                <w:b/>
                <w:bCs/>
                <w:color w:val="000000" w:themeColor="text1"/>
                <w:sz w:val="22"/>
                <w:szCs w:val="22"/>
              </w:rPr>
              <w:t>301</w:t>
            </w:r>
          </w:p>
        </w:tc>
        <w:tc>
          <w:tcPr>
            <w:tcW w:w="1737"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jc w:val="both"/>
              <w:rPr>
                <w:rFonts w:ascii="Tahoma" w:hAnsi="Tahoma" w:cs="Tahoma"/>
                <w:b/>
                <w:bCs/>
                <w:color w:val="000000" w:themeColor="text1"/>
                <w:sz w:val="22"/>
                <w:szCs w:val="22"/>
              </w:rPr>
            </w:pPr>
            <w:r w:rsidRPr="00C32DF3">
              <w:rPr>
                <w:rFonts w:ascii="Tahoma" w:hAnsi="Tahoma" w:cs="Tahoma"/>
                <w:b/>
                <w:bCs/>
                <w:color w:val="000000" w:themeColor="text1"/>
                <w:sz w:val="22"/>
                <w:szCs w:val="22"/>
              </w:rPr>
              <w:t>Bill thầu số 3: Cầu kênh</w:t>
            </w:r>
          </w:p>
        </w:tc>
        <w:tc>
          <w:tcPr>
            <w:tcW w:w="1098" w:type="pct"/>
            <w:tcBorders>
              <w:top w:val="single" w:sz="4" w:space="0" w:color="auto"/>
              <w:left w:val="single" w:sz="4" w:space="0" w:color="auto"/>
              <w:bottom w:val="single" w:sz="4" w:space="0" w:color="auto"/>
              <w:right w:val="single" w:sz="4" w:space="0" w:color="auto"/>
            </w:tcBorders>
            <w:vAlign w:val="center"/>
          </w:tcPr>
          <w:p w:rsidR="00C32DF3" w:rsidRPr="00C32DF3" w:rsidRDefault="00C32DF3" w:rsidP="00C32DF3">
            <w:pPr>
              <w:jc w:val="right"/>
              <w:rPr>
                <w:rFonts w:ascii="Tahoma" w:hAnsi="Tahoma" w:cs="Tahoma"/>
                <w:b/>
                <w:bCs/>
                <w:sz w:val="22"/>
                <w:szCs w:val="22"/>
              </w:rPr>
            </w:pPr>
            <w:r w:rsidRPr="00C32DF3">
              <w:rPr>
                <w:rFonts w:ascii="Tahoma" w:hAnsi="Tahoma" w:cs="Tahoma"/>
                <w:b/>
                <w:bCs/>
                <w:sz w:val="22"/>
                <w:szCs w:val="22"/>
              </w:rPr>
              <w:t>8.151.000.000</w:t>
            </w:r>
          </w:p>
        </w:tc>
        <w:tc>
          <w:tcPr>
            <w:tcW w:w="839" w:type="pct"/>
            <w:tcBorders>
              <w:top w:val="single" w:sz="4" w:space="0" w:color="auto"/>
              <w:left w:val="single" w:sz="4" w:space="0" w:color="auto"/>
              <w:bottom w:val="single" w:sz="4" w:space="0" w:color="auto"/>
              <w:right w:val="single" w:sz="4" w:space="0" w:color="auto"/>
            </w:tcBorders>
            <w:vAlign w:val="center"/>
          </w:tcPr>
          <w:p w:rsidR="00C32DF3" w:rsidRPr="00C32DF3" w:rsidRDefault="00C32DF3" w:rsidP="00C32DF3">
            <w:pPr>
              <w:jc w:val="right"/>
              <w:rPr>
                <w:rFonts w:ascii="Tahoma" w:hAnsi="Tahoma" w:cs="Tahoma"/>
                <w:b/>
                <w:bCs/>
                <w:sz w:val="22"/>
                <w:szCs w:val="22"/>
              </w:rPr>
            </w:pPr>
            <w:r w:rsidRPr="00C32DF3">
              <w:rPr>
                <w:rFonts w:ascii="Tahoma" w:hAnsi="Tahoma" w:cs="Tahoma"/>
                <w:b/>
                <w:bCs/>
                <w:sz w:val="22"/>
                <w:szCs w:val="22"/>
              </w:rPr>
              <w:t>366.172,51</w:t>
            </w:r>
          </w:p>
        </w:tc>
        <w:tc>
          <w:tcPr>
            <w:tcW w:w="929" w:type="pct"/>
            <w:vMerge/>
            <w:tcBorders>
              <w:left w:val="single" w:sz="4" w:space="0" w:color="auto"/>
              <w:right w:val="single" w:sz="4" w:space="0" w:color="auto"/>
            </w:tcBorders>
            <w:vAlign w:val="center"/>
            <w:hideMark/>
          </w:tcPr>
          <w:p w:rsidR="00C32DF3" w:rsidRPr="00C32DF3" w:rsidRDefault="00C32DF3" w:rsidP="004932CE">
            <w:pPr>
              <w:jc w:val="both"/>
              <w:rPr>
                <w:rFonts w:ascii="Tahoma" w:eastAsia="Calibri" w:hAnsi="Tahoma" w:cs="Tahoma"/>
                <w:color w:val="000000" w:themeColor="text1"/>
                <w:sz w:val="22"/>
                <w:szCs w:val="22"/>
                <w:lang w:val="it-IT"/>
              </w:rPr>
            </w:pPr>
          </w:p>
        </w:tc>
      </w:tr>
      <w:tr w:rsidR="00C32DF3" w:rsidRPr="00C32DF3" w:rsidTr="00C32DF3">
        <w:trPr>
          <w:trHeight w:val="342"/>
        </w:trPr>
        <w:tc>
          <w:tcPr>
            <w:tcW w:w="397" w:type="pct"/>
            <w:tcBorders>
              <w:top w:val="single" w:sz="4" w:space="0" w:color="auto"/>
              <w:left w:val="single" w:sz="4" w:space="0" w:color="auto"/>
              <w:bottom w:val="single" w:sz="4" w:space="0" w:color="auto"/>
              <w:right w:val="single" w:sz="4" w:space="0" w:color="auto"/>
            </w:tcBorders>
            <w:vAlign w:val="center"/>
          </w:tcPr>
          <w:p w:rsidR="00C32DF3" w:rsidRPr="00C32DF3" w:rsidRDefault="00C32DF3" w:rsidP="004932CE">
            <w:pPr>
              <w:jc w:val="both"/>
              <w:rPr>
                <w:rFonts w:ascii="Tahoma" w:hAnsi="Tahoma" w:cs="Tahoma"/>
                <w:bCs/>
                <w:color w:val="000000" w:themeColor="text1"/>
                <w:sz w:val="22"/>
                <w:szCs w:val="22"/>
              </w:rPr>
            </w:pPr>
          </w:p>
        </w:tc>
        <w:tc>
          <w:tcPr>
            <w:tcW w:w="1737" w:type="pct"/>
            <w:tcBorders>
              <w:top w:val="single" w:sz="4" w:space="0" w:color="auto"/>
              <w:left w:val="single" w:sz="4" w:space="0" w:color="auto"/>
              <w:bottom w:val="single" w:sz="4" w:space="0" w:color="auto"/>
              <w:right w:val="single" w:sz="4" w:space="0" w:color="auto"/>
            </w:tcBorders>
            <w:vAlign w:val="center"/>
          </w:tcPr>
          <w:p w:rsidR="00C32DF3" w:rsidRPr="00C32DF3" w:rsidRDefault="00C32DF3" w:rsidP="00C32DF3">
            <w:pPr>
              <w:jc w:val="both"/>
              <w:rPr>
                <w:rFonts w:ascii="Tahoma" w:hAnsi="Tahoma" w:cs="Tahoma"/>
                <w:b/>
                <w:bCs/>
                <w:color w:val="000000" w:themeColor="text1"/>
                <w:sz w:val="22"/>
                <w:szCs w:val="22"/>
              </w:rPr>
            </w:pPr>
            <w:r w:rsidRPr="00C32DF3">
              <w:rPr>
                <w:rFonts w:ascii="Tahoma" w:hAnsi="Tahoma" w:cs="Tahoma"/>
                <w:b/>
                <w:bCs/>
                <w:color w:val="000000" w:themeColor="text1"/>
                <w:sz w:val="22"/>
                <w:szCs w:val="22"/>
              </w:rPr>
              <w:t>Khối lượng phát sinh</w:t>
            </w:r>
          </w:p>
        </w:tc>
        <w:tc>
          <w:tcPr>
            <w:tcW w:w="1098" w:type="pct"/>
            <w:tcBorders>
              <w:top w:val="single" w:sz="4" w:space="0" w:color="auto"/>
              <w:left w:val="single" w:sz="4" w:space="0" w:color="auto"/>
              <w:bottom w:val="single" w:sz="4" w:space="0" w:color="auto"/>
              <w:right w:val="single" w:sz="4" w:space="0" w:color="auto"/>
            </w:tcBorders>
            <w:vAlign w:val="center"/>
          </w:tcPr>
          <w:p w:rsidR="00C32DF3" w:rsidRPr="00C32DF3" w:rsidRDefault="00C32DF3" w:rsidP="00C32DF3">
            <w:pPr>
              <w:jc w:val="right"/>
              <w:rPr>
                <w:rFonts w:ascii="Tahoma" w:hAnsi="Tahoma" w:cs="Tahoma"/>
                <w:b/>
                <w:bCs/>
                <w:sz w:val="22"/>
                <w:szCs w:val="22"/>
              </w:rPr>
            </w:pPr>
            <w:r w:rsidRPr="00C32DF3">
              <w:rPr>
                <w:rFonts w:ascii="Tahoma" w:hAnsi="Tahoma" w:cs="Tahoma"/>
                <w:b/>
                <w:bCs/>
                <w:sz w:val="22"/>
                <w:szCs w:val="22"/>
              </w:rPr>
              <w:t>1.870.000.000</w:t>
            </w:r>
          </w:p>
        </w:tc>
        <w:tc>
          <w:tcPr>
            <w:tcW w:w="839" w:type="pct"/>
            <w:tcBorders>
              <w:top w:val="single" w:sz="4" w:space="0" w:color="auto"/>
              <w:left w:val="single" w:sz="4" w:space="0" w:color="auto"/>
              <w:bottom w:val="single" w:sz="4" w:space="0" w:color="auto"/>
              <w:right w:val="single" w:sz="4" w:space="0" w:color="auto"/>
            </w:tcBorders>
            <w:vAlign w:val="center"/>
          </w:tcPr>
          <w:p w:rsidR="00C32DF3" w:rsidRPr="00C32DF3" w:rsidRDefault="00C32DF3" w:rsidP="00C32DF3">
            <w:pPr>
              <w:jc w:val="right"/>
              <w:rPr>
                <w:rFonts w:ascii="Tahoma" w:hAnsi="Tahoma" w:cs="Tahoma"/>
                <w:b/>
                <w:bCs/>
                <w:sz w:val="22"/>
                <w:szCs w:val="22"/>
              </w:rPr>
            </w:pPr>
            <w:r w:rsidRPr="00C32DF3">
              <w:rPr>
                <w:rFonts w:ascii="Tahoma" w:hAnsi="Tahoma" w:cs="Tahoma"/>
                <w:b/>
                <w:bCs/>
                <w:sz w:val="22"/>
                <w:szCs w:val="22"/>
              </w:rPr>
              <w:t>84.007,19</w:t>
            </w:r>
          </w:p>
        </w:tc>
        <w:tc>
          <w:tcPr>
            <w:tcW w:w="929" w:type="pct"/>
            <w:vMerge/>
            <w:tcBorders>
              <w:left w:val="single" w:sz="4" w:space="0" w:color="auto"/>
              <w:right w:val="single" w:sz="4" w:space="0" w:color="auto"/>
            </w:tcBorders>
            <w:vAlign w:val="center"/>
            <w:hideMark/>
          </w:tcPr>
          <w:p w:rsidR="00C32DF3" w:rsidRPr="00C32DF3" w:rsidRDefault="00C32DF3" w:rsidP="004932CE">
            <w:pPr>
              <w:jc w:val="both"/>
              <w:rPr>
                <w:rFonts w:ascii="Tahoma" w:eastAsia="Calibri" w:hAnsi="Tahoma" w:cs="Tahoma"/>
                <w:color w:val="000000" w:themeColor="text1"/>
                <w:sz w:val="22"/>
                <w:szCs w:val="22"/>
                <w:lang w:val="it-IT"/>
              </w:rPr>
            </w:pPr>
          </w:p>
        </w:tc>
      </w:tr>
      <w:tr w:rsidR="00C32DF3" w:rsidRPr="00C32DF3" w:rsidTr="00C32DF3">
        <w:trPr>
          <w:trHeight w:val="302"/>
        </w:trPr>
        <w:tc>
          <w:tcPr>
            <w:tcW w:w="397" w:type="pct"/>
            <w:tcBorders>
              <w:top w:val="single" w:sz="4" w:space="0" w:color="auto"/>
              <w:left w:val="single" w:sz="4" w:space="0" w:color="auto"/>
              <w:bottom w:val="single" w:sz="4" w:space="0" w:color="auto"/>
              <w:right w:val="single" w:sz="4" w:space="0" w:color="auto"/>
            </w:tcBorders>
            <w:vAlign w:val="center"/>
          </w:tcPr>
          <w:p w:rsidR="00C32DF3" w:rsidRPr="00C32DF3" w:rsidRDefault="00C32DF3" w:rsidP="004932CE">
            <w:pPr>
              <w:tabs>
                <w:tab w:val="left" w:pos="709"/>
                <w:tab w:val="left" w:pos="1134"/>
              </w:tabs>
              <w:spacing w:line="360" w:lineRule="auto"/>
              <w:jc w:val="both"/>
              <w:rPr>
                <w:rFonts w:ascii="Tahoma" w:eastAsia="Calibri" w:hAnsi="Tahoma" w:cs="Tahoma"/>
                <w:color w:val="000000" w:themeColor="text1"/>
                <w:sz w:val="22"/>
                <w:szCs w:val="22"/>
                <w:lang w:val="it-IT"/>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tabs>
                <w:tab w:val="left" w:pos="709"/>
                <w:tab w:val="left" w:pos="1134"/>
              </w:tabs>
              <w:jc w:val="both"/>
              <w:rPr>
                <w:rFonts w:ascii="Tahoma" w:eastAsia="Calibri" w:hAnsi="Tahoma" w:cs="Tahoma"/>
                <w:b/>
                <w:color w:val="0070C0"/>
                <w:sz w:val="22"/>
                <w:szCs w:val="22"/>
                <w:lang w:val="it-IT"/>
              </w:rPr>
            </w:pPr>
            <w:r w:rsidRPr="00C32DF3">
              <w:rPr>
                <w:rFonts w:ascii="Tahoma" w:eastAsia="Calibri" w:hAnsi="Tahoma" w:cs="Tahoma"/>
                <w:b/>
                <w:color w:val="0070C0"/>
                <w:sz w:val="22"/>
                <w:szCs w:val="22"/>
                <w:lang w:val="it-IT"/>
              </w:rPr>
              <w:t>Tổng giá trị</w:t>
            </w:r>
          </w:p>
        </w:tc>
        <w:tc>
          <w:tcPr>
            <w:tcW w:w="1098"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C32DF3">
            <w:pPr>
              <w:jc w:val="right"/>
              <w:rPr>
                <w:rFonts w:ascii="Tahoma" w:hAnsi="Tahoma" w:cs="Tahoma"/>
                <w:b/>
                <w:bCs/>
                <w:color w:val="0066CC"/>
                <w:sz w:val="22"/>
                <w:szCs w:val="22"/>
              </w:rPr>
            </w:pPr>
            <w:r w:rsidRPr="00C32DF3">
              <w:rPr>
                <w:rFonts w:ascii="Tahoma" w:hAnsi="Tahoma" w:cs="Tahoma"/>
                <w:b/>
                <w:bCs/>
                <w:color w:val="0066CC"/>
                <w:sz w:val="22"/>
                <w:szCs w:val="22"/>
              </w:rPr>
              <w:t>16.769.891.000</w:t>
            </w:r>
          </w:p>
        </w:tc>
        <w:tc>
          <w:tcPr>
            <w:tcW w:w="839"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C32DF3">
            <w:pPr>
              <w:jc w:val="right"/>
              <w:rPr>
                <w:rFonts w:ascii="Tahoma" w:hAnsi="Tahoma" w:cs="Tahoma"/>
                <w:b/>
                <w:bCs/>
                <w:color w:val="0066CC"/>
                <w:sz w:val="22"/>
                <w:szCs w:val="22"/>
              </w:rPr>
            </w:pPr>
            <w:r w:rsidRPr="00C32DF3">
              <w:rPr>
                <w:rFonts w:ascii="Tahoma" w:hAnsi="Tahoma" w:cs="Tahoma"/>
                <w:b/>
                <w:bCs/>
                <w:color w:val="0066CC"/>
                <w:sz w:val="22"/>
                <w:szCs w:val="22"/>
              </w:rPr>
              <w:t>753.364</w:t>
            </w:r>
          </w:p>
        </w:tc>
        <w:tc>
          <w:tcPr>
            <w:tcW w:w="929" w:type="pct"/>
            <w:tcBorders>
              <w:top w:val="single" w:sz="4" w:space="0" w:color="auto"/>
              <w:left w:val="single" w:sz="4" w:space="0" w:color="auto"/>
              <w:bottom w:val="single" w:sz="4" w:space="0" w:color="auto"/>
              <w:right w:val="single" w:sz="4" w:space="0" w:color="auto"/>
            </w:tcBorders>
            <w:vAlign w:val="center"/>
            <w:hideMark/>
          </w:tcPr>
          <w:p w:rsidR="00C32DF3" w:rsidRPr="00C32DF3" w:rsidRDefault="00C32DF3" w:rsidP="004932CE">
            <w:pPr>
              <w:tabs>
                <w:tab w:val="left" w:pos="709"/>
                <w:tab w:val="left" w:pos="1134"/>
              </w:tabs>
              <w:jc w:val="center"/>
              <w:rPr>
                <w:rFonts w:ascii="Tahoma" w:eastAsia="Calibri" w:hAnsi="Tahoma" w:cs="Tahoma"/>
                <w:b/>
                <w:color w:val="0070C0"/>
                <w:sz w:val="22"/>
                <w:szCs w:val="22"/>
                <w:lang w:val="it-IT"/>
              </w:rPr>
            </w:pPr>
            <w:r w:rsidRPr="00C32DF3">
              <w:rPr>
                <w:rFonts w:ascii="Tahoma" w:eastAsia="Calibri" w:hAnsi="Tahoma" w:cs="Tahoma"/>
                <w:b/>
                <w:color w:val="0070C0"/>
                <w:sz w:val="22"/>
                <w:szCs w:val="22"/>
                <w:lang w:val="it-IT"/>
              </w:rPr>
              <w:t>42,66 %</w:t>
            </w:r>
          </w:p>
        </w:tc>
      </w:tr>
    </w:tbl>
    <w:p w:rsidR="00074F5E" w:rsidRDefault="0045343D" w:rsidP="0096007A">
      <w:pPr>
        <w:spacing w:beforeLines="20" w:before="48" w:afterLines="20" w:after="48"/>
        <w:jc w:val="both"/>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AF3A8B" w:rsidRPr="001D01D0" w:rsidRDefault="00AF3A8B" w:rsidP="0096007A">
      <w:pPr>
        <w:spacing w:beforeLines="20" w:before="48" w:afterLines="20" w:after="48"/>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 HUY ĐỘNG:</w:t>
      </w:r>
    </w:p>
    <w:p w:rsidR="00AF3A8B" w:rsidRPr="001D01D0" w:rsidRDefault="00AF3A8B" w:rsidP="0096007A">
      <w:pPr>
        <w:spacing w:beforeLines="20" w:before="48" w:afterLines="20" w:after="48"/>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III.2.1 Trang thiết bị:</w:t>
      </w:r>
    </w:p>
    <w:p w:rsidR="002D32E7" w:rsidRDefault="002D32E7" w:rsidP="0096007A">
      <w:pPr>
        <w:spacing w:beforeLines="20" w:before="48" w:afterLines="20" w:after="48"/>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0800F8" w:rsidRPr="001D01D0">
        <w:rPr>
          <w:rFonts w:ascii="Tahoma" w:eastAsia="Calibri" w:hAnsi="Tahoma" w:cs="Tahoma"/>
          <w:b/>
          <w:color w:val="000000" w:themeColor="text1"/>
          <w:sz w:val="22"/>
          <w:szCs w:val="22"/>
          <w:lang w:val="it-IT"/>
        </w:rPr>
        <w:t>1</w:t>
      </w:r>
      <w:r w:rsidR="00B7587C"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0" w:type="pct"/>
        <w:tblLayout w:type="fixed"/>
        <w:tblLook w:val="04A0" w:firstRow="1" w:lastRow="0" w:firstColumn="1" w:lastColumn="0" w:noHBand="0" w:noVBand="1"/>
      </w:tblPr>
      <w:tblGrid>
        <w:gridCol w:w="712"/>
        <w:gridCol w:w="2902"/>
        <w:gridCol w:w="1017"/>
        <w:gridCol w:w="1743"/>
        <w:gridCol w:w="1632"/>
        <w:gridCol w:w="1885"/>
      </w:tblGrid>
      <w:tr w:rsidR="002D32E7" w:rsidRPr="001D01D0" w:rsidTr="001622CF">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2E7" w:rsidRPr="001D01D0" w:rsidRDefault="002D32E7"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2D32E7" w:rsidRPr="001D01D0" w:rsidTr="00CF1112">
        <w:trPr>
          <w:trHeight w:val="55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67" w:type="pct"/>
            <w:tcBorders>
              <w:top w:val="nil"/>
              <w:left w:val="nil"/>
              <w:bottom w:val="single" w:sz="4" w:space="0" w:color="auto"/>
              <w:right w:val="nil"/>
            </w:tcBorders>
            <w:shd w:val="clear" w:color="auto" w:fill="auto"/>
            <w:noWrap/>
            <w:vAlign w:val="center"/>
            <w:hideMark/>
          </w:tcPr>
          <w:p w:rsidR="002D32E7" w:rsidRPr="001D01D0" w:rsidRDefault="002D32E7"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81" w:type="pct"/>
            <w:tcBorders>
              <w:top w:val="nil"/>
              <w:left w:val="nil"/>
              <w:bottom w:val="single" w:sz="4" w:space="0" w:color="auto"/>
              <w:right w:val="nil"/>
            </w:tcBorders>
            <w:shd w:val="clear" w:color="auto" w:fill="auto"/>
            <w:vAlign w:val="center"/>
            <w:hideMark/>
          </w:tcPr>
          <w:p w:rsidR="00434E6A" w:rsidRDefault="002D32E7"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Đăng ký </w:t>
            </w:r>
          </w:p>
          <w:p w:rsidR="002D32E7" w:rsidRPr="001D01D0" w:rsidRDefault="002D32E7"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kiểm</w:t>
            </w:r>
          </w:p>
        </w:tc>
        <w:tc>
          <w:tcPr>
            <w:tcW w:w="825"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953" w:type="pct"/>
            <w:tcBorders>
              <w:top w:val="nil"/>
              <w:left w:val="single" w:sz="4" w:space="0" w:color="auto"/>
              <w:bottom w:val="single" w:sz="4" w:space="0" w:color="auto"/>
              <w:right w:val="single" w:sz="4" w:space="0" w:color="auto"/>
            </w:tcBorders>
            <w:vAlign w:val="center"/>
          </w:tcPr>
          <w:p w:rsidR="002D32E7" w:rsidRPr="001D01D0" w:rsidRDefault="002D32E7"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2D32E7" w:rsidRPr="001D01D0" w:rsidTr="001622CF">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2D32E7" w:rsidRPr="001D01D0" w:rsidRDefault="00B7587C" w:rsidP="0096007A">
            <w:pPr>
              <w:spacing w:beforeLines="20" w:before="48" w:afterLines="20" w:after="48"/>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A64B72" w:rsidRPr="001D01D0">
              <w:rPr>
                <w:rFonts w:ascii="Tahoma" w:eastAsia="Calibri" w:hAnsi="Tahoma" w:cs="Tahoma"/>
                <w:b/>
                <w:color w:val="000000" w:themeColor="text1"/>
                <w:sz w:val="22"/>
                <w:szCs w:val="22"/>
                <w:lang w:val="it-IT"/>
              </w:rPr>
              <w:t>Thi công cầu Bàn Thạch và đường dẫn hai đầu cầu</w:t>
            </w:r>
            <w:r w:rsidRPr="001D01D0">
              <w:rPr>
                <w:rFonts w:ascii="Tahoma" w:eastAsia="Calibri" w:hAnsi="Tahoma" w:cs="Tahoma"/>
                <w:b/>
                <w:color w:val="000000" w:themeColor="text1"/>
                <w:sz w:val="22"/>
                <w:szCs w:val="22"/>
                <w:lang w:val="it-IT"/>
              </w:rPr>
              <w:t xml:space="preserve"> (Cienco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đào</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ủi</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96007A">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Lu</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w:t>
            </w:r>
            <w:r w:rsidR="00074F5E">
              <w:rPr>
                <w:rFonts w:ascii="Tahoma" w:hAnsi="Tahoma" w:cs="Tahoma"/>
                <w:color w:val="000000" w:themeColor="text1"/>
                <w:sz w:val="22"/>
                <w:szCs w:val="22"/>
              </w:rPr>
              <w:t>3</w:t>
            </w:r>
            <w:r w:rsidRPr="00311AF6">
              <w:rPr>
                <w:rFonts w:ascii="Tahoma" w:hAnsi="Tahoma" w:cs="Tahoma"/>
                <w:color w:val="000000" w:themeColor="text1"/>
                <w:sz w:val="22"/>
                <w:szCs w:val="22"/>
              </w:rPr>
              <w:t xml:space="preserve">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96007A">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467" w:type="pct"/>
            <w:tcBorders>
              <w:top w:val="single" w:sz="4" w:space="0" w:color="auto"/>
              <w:left w:val="nil"/>
              <w:bottom w:val="single" w:sz="4" w:space="0" w:color="auto"/>
              <w:right w:val="nil"/>
            </w:tcBorders>
            <w:shd w:val="clear" w:color="auto" w:fill="auto"/>
            <w:vAlign w:val="center"/>
            <w:hideMark/>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 xml:space="preserve">Máy </w:t>
            </w:r>
            <w:r w:rsidR="00EA6CF2">
              <w:rPr>
                <w:rFonts w:ascii="Tahoma" w:hAnsi="Tahoma" w:cs="Tahoma"/>
                <w:color w:val="000000" w:themeColor="text1"/>
                <w:sz w:val="22"/>
                <w:szCs w:val="22"/>
              </w:rPr>
              <w:t xml:space="preserve">khoan + </w:t>
            </w:r>
            <w:r w:rsidRPr="00311AF6">
              <w:rPr>
                <w:rFonts w:ascii="Tahoma" w:hAnsi="Tahoma" w:cs="Tahoma"/>
                <w:color w:val="000000" w:themeColor="text1"/>
                <w:sz w:val="22"/>
                <w:szCs w:val="22"/>
              </w:rPr>
              <w:t>cẩu</w:t>
            </w:r>
            <w:r w:rsidR="00EA6CF2">
              <w:rPr>
                <w:rFonts w:ascii="Tahoma" w:hAnsi="Tahoma" w:cs="Tahoma"/>
                <w:color w:val="000000" w:themeColor="text1"/>
                <w:sz w:val="22"/>
                <w:szCs w:val="22"/>
              </w:rPr>
              <w:t xml:space="preserve"> (KH150)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311AF6" w:rsidRPr="001D01D0" w:rsidRDefault="00311AF6" w:rsidP="0096007A">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Thiết bị giã đá</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EA6CF2" w:rsidP="0096007A">
            <w:pPr>
              <w:spacing w:beforeLines="20" w:before="48" w:afterLines="20" w:after="48"/>
              <w:rPr>
                <w:rFonts w:ascii="Tahoma" w:hAnsi="Tahoma" w:cs="Tahoma"/>
                <w:color w:val="000000" w:themeColor="text1"/>
                <w:sz w:val="22"/>
                <w:szCs w:val="22"/>
              </w:rPr>
            </w:pPr>
            <w:r>
              <w:rPr>
                <w:rFonts w:ascii="Tahoma" w:hAnsi="Tahoma" w:cs="Tahoma"/>
                <w:color w:val="000000" w:themeColor="text1"/>
                <w:sz w:val="22"/>
                <w:szCs w:val="22"/>
              </w:rPr>
              <w:t>0</w:t>
            </w:r>
            <w:r w:rsidR="003507C0">
              <w:rPr>
                <w:rFonts w:ascii="Tahoma" w:hAnsi="Tahoma" w:cs="Tahoma"/>
                <w:color w:val="000000" w:themeColor="text1"/>
                <w:sz w:val="22"/>
                <w:szCs w:val="22"/>
              </w:rPr>
              <w:t>2</w:t>
            </w:r>
            <w:r w:rsidR="00311AF6" w:rsidRPr="00311AF6">
              <w:rPr>
                <w:rFonts w:ascii="Tahoma" w:hAnsi="Tahoma" w:cs="Tahoma"/>
                <w:color w:val="000000" w:themeColor="text1"/>
                <w:sz w:val="22"/>
                <w:szCs w:val="22"/>
              </w:rPr>
              <w:t xml:space="preserve"> bộ</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96007A">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467" w:type="pct"/>
            <w:tcBorders>
              <w:top w:val="single" w:sz="4" w:space="0" w:color="auto"/>
              <w:left w:val="nil"/>
              <w:bottom w:val="single" w:sz="4" w:space="0" w:color="auto"/>
              <w:right w:val="nil"/>
            </w:tcBorders>
            <w:shd w:val="clear" w:color="auto" w:fill="auto"/>
            <w:vAlign w:val="center"/>
            <w:hideMark/>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Xe tưới nước</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xe</w:t>
            </w:r>
          </w:p>
        </w:tc>
        <w:tc>
          <w:tcPr>
            <w:tcW w:w="881" w:type="pct"/>
            <w:tcBorders>
              <w:top w:val="single" w:sz="4" w:space="0" w:color="auto"/>
              <w:left w:val="nil"/>
              <w:bottom w:val="single" w:sz="4" w:space="0" w:color="auto"/>
              <w:right w:val="nil"/>
            </w:tcBorders>
            <w:shd w:val="clear" w:color="auto" w:fill="auto"/>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311AF6" w:rsidRPr="001D01D0" w:rsidRDefault="00311AF6" w:rsidP="0096007A">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467" w:type="pct"/>
            <w:tcBorders>
              <w:top w:val="nil"/>
              <w:left w:val="nil"/>
              <w:bottom w:val="single" w:sz="4" w:space="0" w:color="auto"/>
              <w:right w:val="nil"/>
            </w:tcBorders>
            <w:shd w:val="clear" w:color="auto" w:fill="auto"/>
            <w:vAlign w:val="center"/>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Ô tô vận chuyển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xe</w:t>
            </w:r>
          </w:p>
        </w:tc>
        <w:tc>
          <w:tcPr>
            <w:tcW w:w="881" w:type="pct"/>
            <w:tcBorders>
              <w:top w:val="nil"/>
              <w:left w:val="nil"/>
              <w:bottom w:val="single" w:sz="4" w:space="0" w:color="auto"/>
              <w:right w:val="nil"/>
            </w:tcBorders>
            <w:shd w:val="clear" w:color="auto" w:fill="auto"/>
            <w:vAlign w:val="center"/>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96007A">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467" w:type="pct"/>
            <w:tcBorders>
              <w:top w:val="nil"/>
              <w:left w:val="nil"/>
              <w:bottom w:val="single" w:sz="4" w:space="0" w:color="auto"/>
              <w:right w:val="nil"/>
            </w:tcBorders>
            <w:shd w:val="clear" w:color="auto" w:fill="auto"/>
            <w:vAlign w:val="center"/>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phát điện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96007A">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467" w:type="pct"/>
            <w:tcBorders>
              <w:top w:val="nil"/>
              <w:left w:val="nil"/>
              <w:bottom w:val="single" w:sz="4" w:space="0" w:color="auto"/>
              <w:right w:val="nil"/>
            </w:tcBorders>
            <w:shd w:val="clear" w:color="auto" w:fill="auto"/>
            <w:vAlign w:val="center"/>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bơm nước</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06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96007A">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lastRenderedPageBreak/>
              <w:t>10</w:t>
            </w:r>
          </w:p>
        </w:tc>
        <w:tc>
          <w:tcPr>
            <w:tcW w:w="1467" w:type="pct"/>
            <w:tcBorders>
              <w:top w:val="nil"/>
              <w:left w:val="nil"/>
              <w:bottom w:val="single" w:sz="4" w:space="0" w:color="auto"/>
              <w:right w:val="nil"/>
            </w:tcBorders>
            <w:shd w:val="clear" w:color="auto" w:fill="auto"/>
            <w:vAlign w:val="center"/>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toàn đạc</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96007A">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11</w:t>
            </w:r>
          </w:p>
        </w:tc>
        <w:tc>
          <w:tcPr>
            <w:tcW w:w="1467" w:type="pct"/>
            <w:tcBorders>
              <w:top w:val="nil"/>
              <w:left w:val="nil"/>
              <w:bottom w:val="single" w:sz="4" w:space="0" w:color="auto"/>
              <w:right w:val="nil"/>
            </w:tcBorders>
            <w:shd w:val="clear" w:color="auto" w:fill="auto"/>
            <w:vAlign w:val="center"/>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thuỷ bình</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96007A">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12</w:t>
            </w:r>
          </w:p>
        </w:tc>
        <w:tc>
          <w:tcPr>
            <w:tcW w:w="1467" w:type="pct"/>
            <w:tcBorders>
              <w:top w:val="nil"/>
              <w:left w:val="nil"/>
              <w:bottom w:val="single" w:sz="4" w:space="0" w:color="auto"/>
              <w:right w:val="nil"/>
            </w:tcBorders>
            <w:shd w:val="clear" w:color="auto" w:fill="auto"/>
            <w:vAlign w:val="center"/>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hàn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07 máy</w:t>
            </w:r>
          </w:p>
        </w:tc>
        <w:tc>
          <w:tcPr>
            <w:tcW w:w="881" w:type="pct"/>
            <w:tcBorders>
              <w:top w:val="nil"/>
              <w:left w:val="nil"/>
              <w:bottom w:val="single" w:sz="4" w:space="0" w:color="auto"/>
              <w:right w:val="nil"/>
            </w:tcBorders>
            <w:shd w:val="clear" w:color="auto" w:fill="auto"/>
            <w:vAlign w:val="center"/>
          </w:tcPr>
          <w:p w:rsidR="00311AF6" w:rsidRPr="001D01D0" w:rsidRDefault="001622CF"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96007A">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13</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Đầm dùi</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E32A19" w:rsidP="0096007A">
            <w:pPr>
              <w:spacing w:beforeLines="20" w:before="48" w:afterLines="20" w:after="48"/>
              <w:rPr>
                <w:rFonts w:ascii="Tahoma" w:hAnsi="Tahoma" w:cs="Tahoma"/>
                <w:color w:val="000000" w:themeColor="text1"/>
                <w:sz w:val="22"/>
                <w:szCs w:val="22"/>
              </w:rPr>
            </w:pPr>
            <w:r>
              <w:rPr>
                <w:rFonts w:ascii="Tahoma" w:hAnsi="Tahoma" w:cs="Tahoma"/>
                <w:color w:val="000000" w:themeColor="text1"/>
                <w:sz w:val="22"/>
                <w:szCs w:val="22"/>
              </w:rPr>
              <w:t>04cái</w:t>
            </w:r>
          </w:p>
        </w:tc>
        <w:tc>
          <w:tcPr>
            <w:tcW w:w="881" w:type="pct"/>
            <w:tcBorders>
              <w:top w:val="nil"/>
              <w:left w:val="nil"/>
              <w:bottom w:val="single" w:sz="4" w:space="0" w:color="auto"/>
              <w:right w:val="nil"/>
            </w:tcBorders>
            <w:shd w:val="clear" w:color="auto" w:fill="auto"/>
            <w:vAlign w:val="center"/>
            <w:hideMark/>
          </w:tcPr>
          <w:p w:rsidR="00311AF6" w:rsidRPr="001D01D0" w:rsidRDefault="000B3F3A"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96007A">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14</w:t>
            </w:r>
          </w:p>
        </w:tc>
        <w:tc>
          <w:tcPr>
            <w:tcW w:w="1467" w:type="pct"/>
            <w:tcBorders>
              <w:top w:val="nil"/>
              <w:left w:val="nil"/>
              <w:bottom w:val="single" w:sz="4" w:space="0" w:color="auto"/>
              <w:right w:val="nil"/>
            </w:tcBorders>
            <w:shd w:val="clear" w:color="auto" w:fill="auto"/>
            <w:vAlign w:val="center"/>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nén khí</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96007A">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A64B72" w:rsidRPr="001D01D0" w:rsidTr="001622CF">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64B72" w:rsidRPr="001D01D0" w:rsidRDefault="00B7587C" w:rsidP="0096007A">
            <w:pPr>
              <w:spacing w:beforeLines="20" w:before="48" w:afterLines="20" w:after="48"/>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2. </w:t>
            </w:r>
            <w:r w:rsidR="00A64B72" w:rsidRPr="001D01D0">
              <w:rPr>
                <w:rFonts w:ascii="Tahoma" w:eastAsia="Calibri" w:hAnsi="Tahoma" w:cs="Tahoma"/>
                <w:b/>
                <w:color w:val="000000" w:themeColor="text1"/>
                <w:sz w:val="22"/>
                <w:szCs w:val="22"/>
                <w:lang w:val="it-IT"/>
              </w:rPr>
              <w:t>Thi công cầu Kỳ Phú và đường dẫn hai đầu cầu</w:t>
            </w:r>
            <w:r w:rsidRPr="001D01D0">
              <w:rPr>
                <w:rFonts w:ascii="Tahoma" w:eastAsia="Calibri" w:hAnsi="Tahoma" w:cs="Tahoma"/>
                <w:b/>
                <w:color w:val="000000" w:themeColor="text1"/>
                <w:sz w:val="22"/>
                <w:szCs w:val="22"/>
                <w:lang w:val="it-IT"/>
              </w:rPr>
              <w:t xml:space="preserve"> (Văn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1</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96007A">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Máy đào</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1D28BA">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0</w:t>
            </w:r>
            <w:r w:rsidR="001D28BA">
              <w:rPr>
                <w:rFonts w:ascii="Tahoma" w:hAnsi="Tahoma" w:cs="Tahoma"/>
                <w:color w:val="000000" w:themeColor="text1"/>
                <w:sz w:val="22"/>
                <w:szCs w:val="22"/>
              </w:rPr>
              <w:t>1</w:t>
            </w:r>
            <w:r w:rsidR="00074F5E">
              <w:rPr>
                <w:rFonts w:ascii="Tahoma" w:hAnsi="Tahoma" w:cs="Tahoma"/>
                <w:color w:val="000000" w:themeColor="text1"/>
                <w:sz w:val="22"/>
                <w:szCs w:val="22"/>
              </w:rPr>
              <w:t xml:space="preserve"> </w:t>
            </w:r>
            <w:r w:rsidRPr="00B05650">
              <w:rPr>
                <w:rFonts w:ascii="Tahoma" w:hAnsi="Tahoma" w:cs="Tahoma"/>
                <w:color w:val="000000" w:themeColor="text1"/>
                <w:sz w:val="22"/>
                <w:szCs w:val="22"/>
              </w:rPr>
              <w:t>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2</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96007A">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Ô tô vận chuyển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96007A">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0</w:t>
            </w:r>
            <w:r w:rsidR="002C1162">
              <w:rPr>
                <w:rFonts w:ascii="Tahoma" w:hAnsi="Tahoma" w:cs="Tahoma"/>
                <w:color w:val="000000" w:themeColor="text1"/>
                <w:sz w:val="22"/>
                <w:szCs w:val="22"/>
              </w:rPr>
              <w:t>4</w:t>
            </w:r>
            <w:r w:rsidRPr="00B05650">
              <w:rPr>
                <w:rFonts w:ascii="Tahoma" w:hAnsi="Tahoma" w:cs="Tahoma"/>
                <w:color w:val="000000" w:themeColor="text1"/>
                <w:sz w:val="22"/>
                <w:szCs w:val="22"/>
              </w:rPr>
              <w:t xml:space="preserve"> xe</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3</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96007A">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Máy cẩu</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96007A">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01máy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4</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622CF" w:rsidP="0096007A">
            <w:pPr>
              <w:spacing w:beforeLines="20" w:before="48" w:afterLines="20" w:after="48"/>
              <w:rPr>
                <w:rFonts w:ascii="Tahoma" w:hAnsi="Tahoma" w:cs="Tahoma"/>
                <w:color w:val="000000" w:themeColor="text1"/>
                <w:sz w:val="22"/>
                <w:szCs w:val="22"/>
              </w:rPr>
            </w:pPr>
            <w:r>
              <w:rPr>
                <w:rFonts w:ascii="Tahoma" w:hAnsi="Tahoma" w:cs="Tahoma"/>
                <w:color w:val="000000" w:themeColor="text1"/>
                <w:sz w:val="22"/>
                <w:szCs w:val="22"/>
              </w:rPr>
              <w:t>Thiết bị</w:t>
            </w:r>
            <w:r w:rsidR="001F78A0" w:rsidRPr="00B05650">
              <w:rPr>
                <w:rFonts w:ascii="Tahoma" w:hAnsi="Tahoma" w:cs="Tahoma"/>
                <w:color w:val="000000" w:themeColor="text1"/>
                <w:sz w:val="22"/>
                <w:szCs w:val="22"/>
              </w:rPr>
              <w:t xml:space="preserve"> giã đá</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96007A">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 xml:space="preserve">02 </w:t>
            </w:r>
            <w:r w:rsidR="00CF1112">
              <w:rPr>
                <w:rFonts w:ascii="Tahoma" w:hAnsi="Tahoma" w:cs="Tahoma"/>
                <w:color w:val="000000" w:themeColor="text1"/>
                <w:sz w:val="22"/>
                <w:szCs w:val="22"/>
              </w:rPr>
              <w:t>bộ</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873E3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873E30"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5</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96007A">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Máy lu</w:t>
            </w:r>
            <w:r w:rsidR="002C1162">
              <w:rPr>
                <w:rFonts w:ascii="Tahoma" w:hAnsi="Tahoma" w:cs="Tahoma"/>
                <w:color w:val="000000" w:themeColor="text1"/>
                <w:sz w:val="22"/>
                <w:szCs w:val="22"/>
              </w:rPr>
              <w:t xml:space="preserve"> rung</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2C1162" w:rsidP="0096007A">
            <w:pPr>
              <w:spacing w:beforeLines="20" w:before="48" w:afterLines="20" w:after="48"/>
              <w:rPr>
                <w:rFonts w:ascii="Tahoma" w:hAnsi="Tahoma" w:cs="Tahoma"/>
                <w:color w:val="000000" w:themeColor="text1"/>
                <w:sz w:val="22"/>
                <w:szCs w:val="22"/>
              </w:rPr>
            </w:pPr>
            <w:r>
              <w:rPr>
                <w:rFonts w:ascii="Tahoma" w:hAnsi="Tahoma" w:cs="Tahoma"/>
                <w:color w:val="000000" w:themeColor="text1"/>
                <w:sz w:val="22"/>
                <w:szCs w:val="22"/>
              </w:rPr>
              <w:t>0</w:t>
            </w:r>
            <w:r w:rsidR="00E15A33">
              <w:rPr>
                <w:rFonts w:ascii="Tahoma" w:hAnsi="Tahoma" w:cs="Tahoma"/>
                <w:color w:val="000000" w:themeColor="text1"/>
                <w:sz w:val="22"/>
                <w:szCs w:val="22"/>
              </w:rPr>
              <w:t>1</w:t>
            </w:r>
            <w:r w:rsidR="001F78A0" w:rsidRPr="00B05650">
              <w:rPr>
                <w:rFonts w:ascii="Tahoma" w:hAnsi="Tahoma" w:cs="Tahoma"/>
                <w:color w:val="000000" w:themeColor="text1"/>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F87C51"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7C51" w:rsidRPr="009B3E72" w:rsidRDefault="00F87C51" w:rsidP="004932CE">
            <w:pPr>
              <w:jc w:val="center"/>
              <w:rPr>
                <w:rFonts w:ascii="Tahoma" w:hAnsi="Tahoma" w:cs="Tahoma"/>
                <w:color w:val="000000"/>
                <w:sz w:val="22"/>
                <w:szCs w:val="22"/>
              </w:rPr>
            </w:pPr>
            <w:r>
              <w:rPr>
                <w:rFonts w:ascii="Tahoma" w:hAnsi="Tahoma" w:cs="Tahoma"/>
                <w:color w:val="000000"/>
                <w:sz w:val="22"/>
                <w:szCs w:val="22"/>
              </w:rPr>
              <w:t>6</w:t>
            </w:r>
          </w:p>
        </w:tc>
        <w:tc>
          <w:tcPr>
            <w:tcW w:w="1467" w:type="pct"/>
            <w:tcBorders>
              <w:top w:val="single" w:sz="4" w:space="0" w:color="auto"/>
              <w:left w:val="nil"/>
              <w:bottom w:val="single" w:sz="4" w:space="0" w:color="auto"/>
              <w:right w:val="nil"/>
            </w:tcBorders>
            <w:shd w:val="clear" w:color="auto" w:fill="auto"/>
            <w:vAlign w:val="center"/>
          </w:tcPr>
          <w:p w:rsidR="00F87C51" w:rsidRPr="009B3E72" w:rsidRDefault="00F87C51" w:rsidP="004932CE">
            <w:pPr>
              <w:rPr>
                <w:rFonts w:ascii="Tahoma" w:hAnsi="Tahoma" w:cs="Tahoma"/>
                <w:color w:val="000000"/>
                <w:sz w:val="22"/>
                <w:szCs w:val="22"/>
              </w:rPr>
            </w:pPr>
            <w:r>
              <w:rPr>
                <w:rFonts w:ascii="Tahoma" w:hAnsi="Tahoma" w:cs="Tahoma"/>
                <w:color w:val="000000"/>
                <w:sz w:val="22"/>
                <w:szCs w:val="22"/>
              </w:rPr>
              <w:t>Máy lu tĩnh</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7C51" w:rsidRPr="009B3E72" w:rsidRDefault="00F87C51" w:rsidP="004932CE">
            <w:pPr>
              <w:rPr>
                <w:rFonts w:ascii="Tahoma" w:hAnsi="Tahoma" w:cs="Tahoma"/>
                <w:color w:val="000000"/>
                <w:sz w:val="22"/>
                <w:szCs w:val="22"/>
              </w:rPr>
            </w:pPr>
            <w:r>
              <w:rPr>
                <w:rFonts w:ascii="Tahoma" w:hAnsi="Tahoma" w:cs="Tahoma"/>
                <w:color w:val="000000"/>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F87C51" w:rsidRPr="009B3E72" w:rsidRDefault="00F87C51" w:rsidP="004932CE">
            <w:pPr>
              <w:jc w:val="center"/>
              <w:rPr>
                <w:rFonts w:ascii="Tahoma" w:hAnsi="Tahoma" w:cs="Tahoma"/>
                <w:color w:val="000000"/>
                <w:sz w:val="22"/>
                <w:szCs w:val="22"/>
              </w:rPr>
            </w:pPr>
            <w:r>
              <w:rPr>
                <w:rFonts w:ascii="Tahoma" w:hAnsi="Tahoma" w:cs="Tahoma"/>
                <w:color w:val="000000"/>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F87C51" w:rsidRPr="009B3E72" w:rsidRDefault="00F87C51" w:rsidP="004932CE">
            <w:pPr>
              <w:jc w:val="center"/>
              <w:rPr>
                <w:rFonts w:ascii="Tahoma" w:hAnsi="Tahoma" w:cs="Tahoma"/>
                <w:color w:val="000000"/>
                <w:sz w:val="22"/>
                <w:szCs w:val="22"/>
              </w:rPr>
            </w:pPr>
            <w:r>
              <w:rPr>
                <w:rFonts w:ascii="Tahoma" w:hAnsi="Tahoma" w:cs="Tahoma"/>
                <w:color w:val="000000"/>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F87C51" w:rsidRPr="009B3E72" w:rsidRDefault="00F87C51" w:rsidP="004932CE">
            <w:pPr>
              <w:jc w:val="center"/>
              <w:rPr>
                <w:rFonts w:ascii="Tahoma" w:hAnsi="Tahoma" w:cs="Tahoma"/>
                <w:color w:val="000000"/>
                <w:sz w:val="22"/>
                <w:szCs w:val="22"/>
              </w:rPr>
            </w:pPr>
            <w:r>
              <w:rPr>
                <w:rFonts w:ascii="Tahoma" w:hAnsi="Tahoma" w:cs="Tahoma"/>
                <w:color w:val="000000"/>
                <w:sz w:val="22"/>
                <w:szCs w:val="22"/>
              </w:rPr>
              <w:t>Văn Phôn</w:t>
            </w:r>
          </w:p>
        </w:tc>
      </w:tr>
      <w:tr w:rsidR="00F87C51"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7C51" w:rsidRDefault="00F87C51" w:rsidP="004932CE">
            <w:pPr>
              <w:jc w:val="center"/>
              <w:rPr>
                <w:rFonts w:ascii="Tahoma" w:hAnsi="Tahoma" w:cs="Tahoma"/>
                <w:color w:val="000000"/>
                <w:sz w:val="22"/>
                <w:szCs w:val="22"/>
              </w:rPr>
            </w:pPr>
            <w:r>
              <w:rPr>
                <w:rFonts w:ascii="Tahoma" w:hAnsi="Tahoma" w:cs="Tahoma"/>
                <w:color w:val="000000"/>
                <w:sz w:val="22"/>
                <w:szCs w:val="22"/>
              </w:rPr>
              <w:t>7</w:t>
            </w:r>
          </w:p>
        </w:tc>
        <w:tc>
          <w:tcPr>
            <w:tcW w:w="1467" w:type="pct"/>
            <w:tcBorders>
              <w:top w:val="single" w:sz="4" w:space="0" w:color="auto"/>
              <w:left w:val="nil"/>
              <w:bottom w:val="single" w:sz="4" w:space="0" w:color="auto"/>
              <w:right w:val="nil"/>
            </w:tcBorders>
            <w:shd w:val="clear" w:color="auto" w:fill="auto"/>
            <w:vAlign w:val="center"/>
          </w:tcPr>
          <w:p w:rsidR="00F87C51" w:rsidRPr="009B3E72" w:rsidRDefault="00F87C51" w:rsidP="004932CE">
            <w:pPr>
              <w:rPr>
                <w:rFonts w:ascii="Tahoma" w:hAnsi="Tahoma" w:cs="Tahoma"/>
                <w:color w:val="000000"/>
                <w:sz w:val="22"/>
                <w:szCs w:val="22"/>
              </w:rPr>
            </w:pPr>
            <w:r>
              <w:rPr>
                <w:rFonts w:ascii="Tahoma" w:hAnsi="Tahoma" w:cs="Tahoma"/>
                <w:color w:val="000000"/>
                <w:sz w:val="22"/>
                <w:szCs w:val="22"/>
              </w:rPr>
              <w:t>Xe ban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7C51" w:rsidRPr="009B3E72" w:rsidRDefault="00F87C51" w:rsidP="004932CE">
            <w:pPr>
              <w:rPr>
                <w:rFonts w:ascii="Tahoma" w:hAnsi="Tahoma" w:cs="Tahoma"/>
                <w:color w:val="000000"/>
                <w:sz w:val="22"/>
                <w:szCs w:val="22"/>
              </w:rPr>
            </w:pPr>
            <w:r>
              <w:rPr>
                <w:rFonts w:ascii="Tahoma" w:hAnsi="Tahoma" w:cs="Tahoma"/>
                <w:color w:val="000000"/>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F87C51" w:rsidRPr="009B3E72" w:rsidRDefault="00F87C51" w:rsidP="004932CE">
            <w:pPr>
              <w:jc w:val="center"/>
              <w:rPr>
                <w:rFonts w:ascii="Tahoma" w:hAnsi="Tahoma" w:cs="Tahoma"/>
                <w:color w:val="000000"/>
                <w:sz w:val="22"/>
                <w:szCs w:val="22"/>
              </w:rPr>
            </w:pPr>
            <w:r>
              <w:rPr>
                <w:rFonts w:ascii="Tahoma" w:hAnsi="Tahoma" w:cs="Tahoma"/>
                <w:color w:val="000000"/>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F87C51" w:rsidRPr="009B3E72" w:rsidRDefault="00F87C51" w:rsidP="004932CE">
            <w:pPr>
              <w:jc w:val="center"/>
              <w:rPr>
                <w:rFonts w:ascii="Tahoma" w:hAnsi="Tahoma" w:cs="Tahoma"/>
                <w:color w:val="000000"/>
                <w:sz w:val="22"/>
                <w:szCs w:val="22"/>
              </w:rPr>
            </w:pPr>
            <w:r>
              <w:rPr>
                <w:rFonts w:ascii="Tahoma" w:hAnsi="Tahoma" w:cs="Tahoma"/>
                <w:color w:val="000000"/>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F87C51" w:rsidRPr="009B3E72" w:rsidRDefault="00F87C51" w:rsidP="004932CE">
            <w:pPr>
              <w:jc w:val="center"/>
              <w:rPr>
                <w:rFonts w:ascii="Tahoma" w:hAnsi="Tahoma" w:cs="Tahoma"/>
                <w:color w:val="000000"/>
                <w:sz w:val="22"/>
                <w:szCs w:val="22"/>
              </w:rPr>
            </w:pPr>
            <w:r>
              <w:rPr>
                <w:rFonts w:ascii="Tahoma" w:hAnsi="Tahoma" w:cs="Tahoma"/>
                <w:color w:val="000000"/>
                <w:sz w:val="22"/>
                <w:szCs w:val="22"/>
              </w:rPr>
              <w:t>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F87C51"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96007A">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Máy phát điện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2C1162" w:rsidP="0096007A">
            <w:pPr>
              <w:spacing w:beforeLines="20" w:before="48" w:afterLines="20" w:after="48"/>
              <w:rPr>
                <w:rFonts w:ascii="Tahoma" w:hAnsi="Tahoma" w:cs="Tahoma"/>
                <w:color w:val="000000" w:themeColor="text1"/>
                <w:sz w:val="22"/>
                <w:szCs w:val="22"/>
              </w:rPr>
            </w:pPr>
            <w:r>
              <w:rPr>
                <w:rFonts w:ascii="Tahoma" w:hAnsi="Tahoma" w:cs="Tahoma"/>
                <w:color w:val="000000" w:themeColor="text1"/>
                <w:sz w:val="22"/>
                <w:szCs w:val="22"/>
              </w:rPr>
              <w:t>02</w:t>
            </w:r>
            <w:r w:rsidR="001F78A0" w:rsidRPr="00B05650">
              <w:rPr>
                <w:rFonts w:ascii="Tahoma" w:hAnsi="Tahoma" w:cs="Tahoma"/>
                <w:color w:val="000000" w:themeColor="text1"/>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0B3F3A"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F87C51"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96007A">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Máy hàn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2C1162" w:rsidP="0096007A">
            <w:pPr>
              <w:spacing w:beforeLines="20" w:before="48" w:afterLines="20" w:after="48"/>
              <w:rPr>
                <w:rFonts w:ascii="Tahoma" w:hAnsi="Tahoma" w:cs="Tahoma"/>
                <w:color w:val="000000" w:themeColor="text1"/>
                <w:sz w:val="22"/>
                <w:szCs w:val="22"/>
              </w:rPr>
            </w:pPr>
            <w:r>
              <w:rPr>
                <w:rFonts w:ascii="Tahoma" w:hAnsi="Tahoma" w:cs="Tahoma"/>
                <w:color w:val="000000" w:themeColor="text1"/>
                <w:sz w:val="22"/>
                <w:szCs w:val="22"/>
              </w:rPr>
              <w:t>07</w:t>
            </w:r>
            <w:r w:rsidR="001F78A0" w:rsidRPr="00B05650">
              <w:rPr>
                <w:rFonts w:ascii="Tahoma" w:hAnsi="Tahoma" w:cs="Tahoma"/>
                <w:color w:val="000000" w:themeColor="text1"/>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622CF"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E15A33"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5A33" w:rsidRPr="00B05650" w:rsidRDefault="00F87C51"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1467" w:type="pct"/>
            <w:tcBorders>
              <w:top w:val="single" w:sz="4" w:space="0" w:color="auto"/>
              <w:left w:val="nil"/>
              <w:bottom w:val="single" w:sz="4" w:space="0" w:color="auto"/>
              <w:right w:val="nil"/>
            </w:tcBorders>
            <w:shd w:val="clear" w:color="auto" w:fill="auto"/>
            <w:vAlign w:val="center"/>
          </w:tcPr>
          <w:p w:rsidR="00E15A33" w:rsidRPr="00311AF6" w:rsidRDefault="00E15A33"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toàn đạc</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5A33" w:rsidRPr="00311AF6" w:rsidRDefault="00E15A33"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E15A33" w:rsidRPr="001D01D0" w:rsidRDefault="00E15A33"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E15A33" w:rsidRPr="001D01D0" w:rsidRDefault="00E15A33"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E15A33" w:rsidRPr="00B05650" w:rsidRDefault="00E15A33"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E15A33"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5A33" w:rsidRPr="00B05650" w:rsidRDefault="00F87C51"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11</w:t>
            </w:r>
          </w:p>
        </w:tc>
        <w:tc>
          <w:tcPr>
            <w:tcW w:w="1467" w:type="pct"/>
            <w:tcBorders>
              <w:top w:val="single" w:sz="4" w:space="0" w:color="auto"/>
              <w:left w:val="nil"/>
              <w:bottom w:val="single" w:sz="4" w:space="0" w:color="auto"/>
              <w:right w:val="nil"/>
            </w:tcBorders>
            <w:shd w:val="clear" w:color="auto" w:fill="auto"/>
            <w:vAlign w:val="center"/>
          </w:tcPr>
          <w:p w:rsidR="00E15A33" w:rsidRPr="00311AF6" w:rsidRDefault="00E15A33"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thuỷ bình</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5A33" w:rsidRPr="00311AF6" w:rsidRDefault="00E15A33"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w:t>
            </w:r>
            <w:r>
              <w:rPr>
                <w:rFonts w:ascii="Tahoma" w:hAnsi="Tahoma" w:cs="Tahoma"/>
                <w:color w:val="000000" w:themeColor="text1"/>
                <w:sz w:val="22"/>
                <w:szCs w:val="22"/>
              </w:rPr>
              <w:t>1</w:t>
            </w:r>
            <w:r w:rsidRPr="00311AF6">
              <w:rPr>
                <w:rFonts w:ascii="Tahoma" w:hAnsi="Tahoma" w:cs="Tahoma"/>
                <w:color w:val="000000" w:themeColor="text1"/>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E15A33" w:rsidRPr="001D01D0" w:rsidRDefault="00E15A33"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E15A33" w:rsidRPr="001D01D0" w:rsidRDefault="00E15A33"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E15A33" w:rsidRPr="00B05650" w:rsidRDefault="00E15A33" w:rsidP="0096007A">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E15A33" w:rsidRPr="001D01D0" w:rsidTr="009F41B3">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5A33" w:rsidRPr="001D01D0" w:rsidRDefault="00F87C51"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12</w:t>
            </w:r>
          </w:p>
        </w:tc>
        <w:tc>
          <w:tcPr>
            <w:tcW w:w="1467" w:type="pct"/>
            <w:tcBorders>
              <w:top w:val="single" w:sz="4" w:space="0" w:color="auto"/>
              <w:left w:val="nil"/>
              <w:bottom w:val="single" w:sz="4" w:space="0" w:color="auto"/>
              <w:right w:val="nil"/>
            </w:tcBorders>
            <w:shd w:val="clear" w:color="auto" w:fill="auto"/>
            <w:vAlign w:val="center"/>
          </w:tcPr>
          <w:p w:rsidR="00E15A33" w:rsidRPr="00311AF6" w:rsidRDefault="00E15A33"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Đầm dùi</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5A33" w:rsidRPr="00311AF6" w:rsidRDefault="00E15A33" w:rsidP="0096007A">
            <w:pPr>
              <w:spacing w:beforeLines="20" w:before="48" w:afterLines="20" w:after="48"/>
              <w:rPr>
                <w:rFonts w:ascii="Tahoma" w:hAnsi="Tahoma" w:cs="Tahoma"/>
                <w:color w:val="000000" w:themeColor="text1"/>
                <w:sz w:val="22"/>
                <w:szCs w:val="22"/>
              </w:rPr>
            </w:pPr>
            <w:r>
              <w:rPr>
                <w:rFonts w:ascii="Tahoma" w:hAnsi="Tahoma" w:cs="Tahoma"/>
                <w:color w:val="000000" w:themeColor="text1"/>
                <w:sz w:val="22"/>
                <w:szCs w:val="22"/>
              </w:rPr>
              <w:t>03</w:t>
            </w:r>
            <w:r w:rsidR="00074F5E">
              <w:rPr>
                <w:rFonts w:ascii="Tahoma" w:hAnsi="Tahoma" w:cs="Tahoma"/>
                <w:color w:val="000000" w:themeColor="text1"/>
                <w:sz w:val="22"/>
                <w:szCs w:val="22"/>
              </w:rPr>
              <w:t xml:space="preserve"> </w:t>
            </w:r>
            <w:r>
              <w:rPr>
                <w:rFonts w:ascii="Tahoma" w:hAnsi="Tahoma" w:cs="Tahoma"/>
                <w:color w:val="000000" w:themeColor="text1"/>
                <w:sz w:val="22"/>
                <w:szCs w:val="22"/>
              </w:rPr>
              <w:t>cái</w:t>
            </w:r>
          </w:p>
        </w:tc>
        <w:tc>
          <w:tcPr>
            <w:tcW w:w="881" w:type="pct"/>
            <w:tcBorders>
              <w:top w:val="single" w:sz="4" w:space="0" w:color="auto"/>
              <w:left w:val="nil"/>
              <w:bottom w:val="single" w:sz="4" w:space="0" w:color="auto"/>
              <w:right w:val="nil"/>
            </w:tcBorders>
            <w:shd w:val="clear" w:color="auto" w:fill="auto"/>
            <w:vAlign w:val="center"/>
          </w:tcPr>
          <w:p w:rsidR="00E15A33" w:rsidRPr="001D01D0" w:rsidRDefault="00E15A33"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E15A33" w:rsidRPr="001D01D0" w:rsidRDefault="00E15A33"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E15A33" w:rsidRPr="00CF74D9" w:rsidRDefault="00E15A33" w:rsidP="0096007A">
            <w:pPr>
              <w:spacing w:beforeLines="20" w:before="48" w:afterLines="20" w:after="48"/>
              <w:jc w:val="center"/>
              <w:rPr>
                <w:rFonts w:ascii="Tahoma" w:hAnsi="Tahoma" w:cs="Tahoma"/>
                <w:color w:val="000000" w:themeColor="text1"/>
                <w:sz w:val="22"/>
                <w:szCs w:val="22"/>
              </w:rPr>
            </w:pPr>
            <w:r w:rsidRPr="00B35420">
              <w:rPr>
                <w:rFonts w:ascii="Tahoma" w:hAnsi="Tahoma" w:cs="Tahoma"/>
                <w:color w:val="000000" w:themeColor="text1"/>
                <w:sz w:val="22"/>
                <w:szCs w:val="22"/>
              </w:rPr>
              <w:t>Văn Phôn</w:t>
            </w:r>
          </w:p>
        </w:tc>
      </w:tr>
      <w:tr w:rsidR="00E15A33" w:rsidRPr="001D01D0" w:rsidTr="009F41B3">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5A33" w:rsidRPr="001D01D0" w:rsidRDefault="00F87C51"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13</w:t>
            </w:r>
          </w:p>
        </w:tc>
        <w:tc>
          <w:tcPr>
            <w:tcW w:w="1467" w:type="pct"/>
            <w:tcBorders>
              <w:top w:val="single" w:sz="4" w:space="0" w:color="auto"/>
              <w:left w:val="nil"/>
              <w:bottom w:val="single" w:sz="4" w:space="0" w:color="auto"/>
              <w:right w:val="nil"/>
            </w:tcBorders>
            <w:shd w:val="clear" w:color="auto" w:fill="auto"/>
            <w:vAlign w:val="center"/>
          </w:tcPr>
          <w:p w:rsidR="00E15A33" w:rsidRPr="00311AF6" w:rsidRDefault="00E15A33"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nén khí</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5A33" w:rsidRPr="00311AF6" w:rsidRDefault="00E15A33" w:rsidP="0096007A">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E15A33" w:rsidRPr="001D01D0" w:rsidRDefault="00E15A33"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E15A33" w:rsidRPr="001D01D0" w:rsidRDefault="00E15A33"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E15A33" w:rsidRPr="00CF74D9" w:rsidRDefault="00E15A33" w:rsidP="0096007A">
            <w:pPr>
              <w:spacing w:beforeLines="20" w:before="48" w:afterLines="20" w:after="48"/>
              <w:jc w:val="center"/>
              <w:rPr>
                <w:rFonts w:ascii="Tahoma" w:hAnsi="Tahoma" w:cs="Tahoma"/>
                <w:color w:val="000000" w:themeColor="text1"/>
                <w:sz w:val="22"/>
                <w:szCs w:val="22"/>
              </w:rPr>
            </w:pPr>
            <w:r w:rsidRPr="00B35420">
              <w:rPr>
                <w:rFonts w:ascii="Tahoma" w:hAnsi="Tahoma" w:cs="Tahoma"/>
                <w:color w:val="000000" w:themeColor="text1"/>
                <w:sz w:val="22"/>
                <w:szCs w:val="22"/>
              </w:rPr>
              <w:t>Văn Phôn</w:t>
            </w:r>
          </w:p>
        </w:tc>
      </w:tr>
    </w:tbl>
    <w:p w:rsidR="001D28BA" w:rsidRDefault="001D28BA" w:rsidP="0096007A">
      <w:pPr>
        <w:spacing w:beforeLines="20" w:before="48" w:afterLines="20" w:after="48"/>
        <w:jc w:val="both"/>
        <w:rPr>
          <w:rFonts w:ascii="Tahoma" w:eastAsia="Calibri" w:hAnsi="Tahoma" w:cs="Tahoma"/>
          <w:b/>
          <w:color w:val="000000" w:themeColor="text1"/>
          <w:sz w:val="22"/>
          <w:szCs w:val="22"/>
          <w:lang w:val="it-IT"/>
        </w:rPr>
      </w:pPr>
    </w:p>
    <w:p w:rsidR="003569A9" w:rsidRPr="00030975" w:rsidRDefault="000800F8" w:rsidP="0096007A">
      <w:pPr>
        <w:spacing w:beforeLines="20" w:before="48" w:afterLines="20" w:after="48"/>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2D32E7"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2</w:t>
      </w:r>
      <w:r w:rsidR="00B7587C" w:rsidRPr="001D01D0">
        <w:rPr>
          <w:rFonts w:ascii="Tahoma" w:eastAsia="Calibri" w:hAnsi="Tahoma" w:cs="Tahoma"/>
          <w:b/>
          <w:color w:val="000000" w:themeColor="text1"/>
          <w:sz w:val="22"/>
          <w:szCs w:val="22"/>
          <w:lang w:val="it-IT"/>
        </w:rPr>
        <w:t>/</w:t>
      </w:r>
      <w:r w:rsidR="002D32E7" w:rsidRPr="001D01D0">
        <w:rPr>
          <w:rFonts w:ascii="Tahoma" w:eastAsia="Calibri" w:hAnsi="Tahoma" w:cs="Tahoma"/>
          <w:b/>
          <w:color w:val="000000" w:themeColor="text1"/>
          <w:sz w:val="22"/>
          <w:szCs w:val="22"/>
          <w:lang w:val="it-IT"/>
        </w:rPr>
        <w:t>Lô 2:</w:t>
      </w:r>
      <w:r w:rsidR="00B7587C" w:rsidRPr="001D01D0">
        <w:rPr>
          <w:rFonts w:ascii="Tahoma" w:eastAsia="Calibri" w:hAnsi="Tahoma" w:cs="Tahoma"/>
          <w:color w:val="000000" w:themeColor="text1"/>
          <w:sz w:val="22"/>
          <w:szCs w:val="22"/>
          <w:lang w:val="it-IT"/>
        </w:rPr>
        <w:t>T</w:t>
      </w:r>
      <w:r w:rsidR="006068C2" w:rsidRPr="001D01D0">
        <w:rPr>
          <w:rFonts w:ascii="Tahoma" w:eastAsia="Calibri" w:hAnsi="Tahoma" w:cs="Tahoma"/>
          <w:color w:val="000000" w:themeColor="text1"/>
          <w:sz w:val="22"/>
          <w:szCs w:val="22"/>
          <w:lang w:val="it-IT"/>
        </w:rPr>
        <w:t>K-02b - Xây dựng 3 đoạn đường từ đường Hùng Vương đến cuối tuyến, bao gồm cầu Kênh.</w:t>
      </w:r>
    </w:p>
    <w:tbl>
      <w:tblPr>
        <w:tblW w:w="5082" w:type="pct"/>
        <w:tblLayout w:type="fixed"/>
        <w:tblLook w:val="04A0" w:firstRow="1" w:lastRow="0" w:firstColumn="1" w:lastColumn="0" w:noHBand="0" w:noVBand="1"/>
      </w:tblPr>
      <w:tblGrid>
        <w:gridCol w:w="726"/>
        <w:gridCol w:w="3072"/>
        <w:gridCol w:w="1019"/>
        <w:gridCol w:w="1747"/>
        <w:gridCol w:w="1458"/>
        <w:gridCol w:w="2031"/>
      </w:tblGrid>
      <w:tr w:rsidR="0017096A"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096A" w:rsidRPr="001D01D0" w:rsidRDefault="0017096A"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17096A" w:rsidRPr="001D01D0" w:rsidTr="00D62289">
        <w:trPr>
          <w:trHeight w:val="55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528" w:type="pct"/>
            <w:tcBorders>
              <w:top w:val="nil"/>
              <w:left w:val="nil"/>
              <w:bottom w:val="single" w:sz="4" w:space="0" w:color="auto"/>
              <w:right w:val="nil"/>
            </w:tcBorders>
            <w:shd w:val="clear" w:color="auto" w:fill="auto"/>
            <w:noWrap/>
            <w:vAlign w:val="center"/>
            <w:hideMark/>
          </w:tcPr>
          <w:p w:rsidR="0017096A" w:rsidRPr="001D01D0" w:rsidRDefault="0017096A"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69" w:type="pct"/>
            <w:tcBorders>
              <w:top w:val="nil"/>
              <w:left w:val="nil"/>
              <w:bottom w:val="single" w:sz="4" w:space="0" w:color="auto"/>
              <w:right w:val="nil"/>
            </w:tcBorders>
            <w:shd w:val="clear" w:color="auto" w:fill="auto"/>
            <w:vAlign w:val="center"/>
            <w:hideMark/>
          </w:tcPr>
          <w:p w:rsidR="0017096A" w:rsidRPr="001D01D0" w:rsidRDefault="0017096A"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ký đăng kiểm</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1010" w:type="pct"/>
            <w:tcBorders>
              <w:top w:val="nil"/>
              <w:left w:val="single" w:sz="4" w:space="0" w:color="auto"/>
              <w:bottom w:val="single" w:sz="4" w:space="0" w:color="auto"/>
              <w:right w:val="single" w:sz="4" w:space="0" w:color="auto"/>
            </w:tcBorders>
            <w:vAlign w:val="center"/>
          </w:tcPr>
          <w:p w:rsidR="0017096A" w:rsidRPr="001D01D0" w:rsidRDefault="0017096A"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17096A" w:rsidRPr="001D01D0" w:rsidTr="00762616">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17096A" w:rsidRPr="001D01D0" w:rsidRDefault="00B7587C" w:rsidP="0096007A">
            <w:pPr>
              <w:spacing w:beforeLines="20" w:before="48" w:afterLines="20" w:after="48"/>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17096A" w:rsidRPr="001D01D0">
              <w:rPr>
                <w:rFonts w:ascii="Tahoma" w:hAnsi="Tahoma" w:cs="Tahoma"/>
                <w:b/>
                <w:color w:val="000000" w:themeColor="text1"/>
                <w:sz w:val="22"/>
                <w:szCs w:val="22"/>
              </w:rPr>
              <w:t>Đoạn 1</w:t>
            </w:r>
            <w:r w:rsidRPr="001D01D0">
              <w:rPr>
                <w:rFonts w:ascii="Tahoma" w:hAnsi="Tahoma" w:cs="Tahoma"/>
                <w:b/>
                <w:color w:val="000000" w:themeColor="text1"/>
                <w:sz w:val="22"/>
                <w:szCs w:val="22"/>
              </w:rPr>
              <w:t xml:space="preserve"> (Quang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đào</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ủi</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723DA3">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Lu</w:t>
            </w:r>
            <w:r w:rsidR="00762616" w:rsidRPr="001D01D0">
              <w:rPr>
                <w:rFonts w:ascii="Tahoma" w:eastAsia="Calibri" w:hAnsi="Tahoma" w:cs="Tahoma"/>
                <w:color w:val="000000" w:themeColor="text1"/>
                <w:sz w:val="22"/>
                <w:szCs w:val="22"/>
                <w:lang w:val="it-IT"/>
              </w:rPr>
              <w:t xml:space="preserve"> (1 lu rung, 1 lu tĩnh)</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723DA3">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hideMark/>
          </w:tcPr>
          <w:p w:rsidR="00C07C89" w:rsidRPr="001D01D0" w:rsidRDefault="00C07C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Máy rải cấp phối đá dăm</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máy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Xe tưới nước</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Ô tô vận chuyển</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10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528" w:type="pct"/>
            <w:tcBorders>
              <w:top w:val="nil"/>
              <w:left w:val="nil"/>
              <w:bottom w:val="single" w:sz="4" w:space="0" w:color="auto"/>
              <w:right w:val="nil"/>
            </w:tcBorders>
            <w:shd w:val="clear" w:color="auto" w:fill="auto"/>
            <w:vAlign w:val="center"/>
          </w:tcPr>
          <w:p w:rsidR="00C07C89" w:rsidRPr="001D01D0" w:rsidRDefault="00C07C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trộn bê tông 250 lít</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tcPr>
          <w:p w:rsidR="00C07C89" w:rsidRPr="001D01D0" w:rsidRDefault="000B3F3A"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528" w:type="pct"/>
            <w:tcBorders>
              <w:top w:val="nil"/>
              <w:left w:val="nil"/>
              <w:bottom w:val="single" w:sz="4" w:space="0" w:color="auto"/>
              <w:right w:val="nil"/>
            </w:tcBorders>
            <w:shd w:val="clear" w:color="auto" w:fill="auto"/>
            <w:vAlign w:val="center"/>
          </w:tcPr>
          <w:p w:rsidR="00C07C89" w:rsidRPr="001D01D0" w:rsidRDefault="00C07C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Đầm dùi</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 cái</w:t>
            </w:r>
          </w:p>
        </w:tc>
        <w:tc>
          <w:tcPr>
            <w:tcW w:w="869" w:type="pct"/>
            <w:tcBorders>
              <w:top w:val="nil"/>
              <w:left w:val="nil"/>
              <w:bottom w:val="single" w:sz="4" w:space="0" w:color="auto"/>
              <w:right w:val="nil"/>
            </w:tcBorders>
            <w:shd w:val="clear" w:color="auto" w:fill="auto"/>
            <w:vAlign w:val="center"/>
          </w:tcPr>
          <w:p w:rsidR="00C07C89" w:rsidRPr="001D01D0" w:rsidRDefault="000B3F3A"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1E5D4C"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E5D4C" w:rsidRPr="001D01D0" w:rsidRDefault="00B7587C" w:rsidP="0096007A">
            <w:pPr>
              <w:spacing w:beforeLines="20" w:before="48" w:afterLines="20" w:after="48"/>
              <w:rPr>
                <w:rFonts w:ascii="Tahoma" w:hAnsi="Tahoma" w:cs="Tahoma"/>
                <w:b/>
                <w:color w:val="000000" w:themeColor="text1"/>
                <w:sz w:val="22"/>
                <w:szCs w:val="22"/>
              </w:rPr>
            </w:pPr>
            <w:r w:rsidRPr="001D01D0">
              <w:rPr>
                <w:rFonts w:ascii="Tahoma" w:hAnsi="Tahoma" w:cs="Tahoma"/>
                <w:b/>
                <w:color w:val="000000" w:themeColor="text1"/>
                <w:sz w:val="22"/>
                <w:szCs w:val="22"/>
              </w:rPr>
              <w:lastRenderedPageBreak/>
              <w:t>2. Đoạn 2 (Quang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96007A">
            <w:pPr>
              <w:spacing w:beforeLines="20" w:before="48" w:afterLines="20" w:after="48"/>
              <w:rPr>
                <w:rFonts w:ascii="Tahoma" w:eastAsia="Calibri" w:hAnsi="Tahoma" w:cs="Tahoma"/>
                <w:color w:val="000000" w:themeColor="text1"/>
                <w:sz w:val="22"/>
                <w:szCs w:val="22"/>
                <w:lang w:val="it-IT"/>
              </w:rPr>
            </w:pPr>
            <w:r w:rsidRPr="001D01D0">
              <w:rPr>
                <w:rFonts w:ascii="Tahoma" w:hAnsi="Tahoma" w:cs="Tahoma"/>
                <w:color w:val="000000" w:themeColor="text1"/>
                <w:sz w:val="22"/>
                <w:szCs w:val="22"/>
              </w:rPr>
              <w:t>Máy</w:t>
            </w:r>
            <w:r w:rsidRPr="001D01D0">
              <w:rPr>
                <w:rFonts w:ascii="Tahoma" w:eastAsia="Calibri" w:hAnsi="Tahoma" w:cs="Tahoma"/>
                <w:color w:val="000000" w:themeColor="text1"/>
                <w:sz w:val="22"/>
                <w:szCs w:val="22"/>
                <w:lang w:val="it-IT"/>
              </w:rPr>
              <w:t xml:space="preserve">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96007A">
            <w:pPr>
              <w:spacing w:beforeLines="20" w:before="48" w:afterLines="20" w:after="48"/>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96007A">
            <w:pPr>
              <w:spacing w:beforeLines="20" w:before="48" w:afterLines="20" w:after="48"/>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96007A">
            <w:pPr>
              <w:spacing w:beforeLines="20" w:before="48" w:afterLines="20" w:after="48"/>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074F5E" w:rsidP="0096007A">
            <w:pPr>
              <w:spacing w:beforeLines="20" w:before="48" w:afterLines="20" w:after="48"/>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074F5E"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074F5E"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074F5E" w:rsidP="0096007A">
            <w:pPr>
              <w:spacing w:beforeLines="20" w:before="48" w:afterLines="20" w:after="48"/>
              <w:jc w:val="center"/>
              <w:rPr>
                <w:color w:val="000000" w:themeColor="text1"/>
              </w:rPr>
            </w:pPr>
            <w:r>
              <w:rPr>
                <w:color w:val="000000" w:themeColor="text1"/>
              </w:rPr>
              <w: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96007A">
            <w:pPr>
              <w:spacing w:beforeLines="20" w:before="48" w:afterLines="20" w:after="48"/>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F8731A">
              <w:rPr>
                <w:rFonts w:ascii="Tahoma" w:eastAsia="Calibri" w:hAnsi="Tahoma" w:cs="Tahoma"/>
                <w:color w:val="000000" w:themeColor="text1"/>
                <w:sz w:val="22"/>
                <w:szCs w:val="22"/>
                <w:lang w:val="it-IT"/>
              </w:rPr>
              <w:t>1</w:t>
            </w:r>
            <w:r w:rsidRPr="001D01D0">
              <w:rPr>
                <w:rFonts w:ascii="Tahoma" w:eastAsia="Calibri" w:hAnsi="Tahoma" w:cs="Tahoma"/>
                <w:color w:val="000000" w:themeColor="text1"/>
                <w:sz w:val="22"/>
                <w:szCs w:val="22"/>
                <w:lang w:val="it-IT"/>
              </w:rPr>
              <w:t xml:space="preserve">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96007A">
            <w:pPr>
              <w:spacing w:beforeLines="20" w:before="48" w:afterLines="20" w:after="48"/>
              <w:jc w:val="center"/>
              <w:rPr>
                <w:color w:val="000000" w:themeColor="text1"/>
              </w:rPr>
            </w:pPr>
            <w:r w:rsidRPr="001D01D0">
              <w:rPr>
                <w:rFonts w:ascii="Tahoma" w:hAnsi="Tahoma" w:cs="Tahoma"/>
                <w:color w:val="000000" w:themeColor="text1"/>
                <w:sz w:val="22"/>
                <w:szCs w:val="22"/>
              </w:rPr>
              <w:t>Quang Đại Việt</w:t>
            </w:r>
          </w:p>
        </w:tc>
      </w:tr>
      <w:tr w:rsidR="00981767"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81767" w:rsidRPr="001D01D0" w:rsidRDefault="007D38BB" w:rsidP="0096007A">
            <w:pPr>
              <w:spacing w:beforeLines="20" w:before="48" w:afterLines="20" w:after="48"/>
              <w:rPr>
                <w:rFonts w:ascii="Tahoma" w:hAnsi="Tahoma" w:cs="Tahoma"/>
                <w:b/>
                <w:color w:val="000000" w:themeColor="text1"/>
                <w:sz w:val="22"/>
                <w:szCs w:val="22"/>
              </w:rPr>
            </w:pPr>
            <w:r w:rsidRPr="001D01D0">
              <w:rPr>
                <w:rFonts w:ascii="Tahoma" w:hAnsi="Tahoma" w:cs="Tahoma"/>
                <w:b/>
                <w:color w:val="000000" w:themeColor="text1"/>
                <w:sz w:val="22"/>
                <w:szCs w:val="22"/>
              </w:rPr>
              <w:t xml:space="preserve">3. </w:t>
            </w:r>
            <w:r w:rsidR="00981767" w:rsidRPr="001D01D0">
              <w:rPr>
                <w:rFonts w:ascii="Tahoma" w:hAnsi="Tahoma" w:cs="Tahoma"/>
                <w:b/>
                <w:color w:val="000000" w:themeColor="text1"/>
                <w:sz w:val="22"/>
                <w:szCs w:val="22"/>
              </w:rPr>
              <w:t>Đoạn 3</w:t>
            </w:r>
            <w:r w:rsidRPr="001D01D0">
              <w:rPr>
                <w:rFonts w:ascii="Tahoma" w:hAnsi="Tahoma" w:cs="Tahoma"/>
                <w:b/>
                <w:color w:val="000000" w:themeColor="text1"/>
                <w:sz w:val="22"/>
                <w:szCs w:val="22"/>
              </w:rPr>
              <w:t xml:space="preserve"> (Vinaconex 25)</w:t>
            </w:r>
          </w:p>
        </w:tc>
      </w:tr>
      <w:tr w:rsidR="00467562" w:rsidRPr="001D01D0" w:rsidTr="00D62289">
        <w:trPr>
          <w:trHeight w:val="431"/>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Máy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265C2C" w:rsidP="0096007A">
            <w:pPr>
              <w:spacing w:beforeLines="20" w:before="48" w:afterLines="20" w:after="48"/>
              <w:rPr>
                <w:rFonts w:ascii="Tahoma" w:hAnsi="Tahoma" w:cs="Tahoma"/>
                <w:color w:val="000000" w:themeColor="text1"/>
                <w:sz w:val="22"/>
                <w:szCs w:val="22"/>
              </w:rPr>
            </w:pPr>
            <w:r>
              <w:rPr>
                <w:rFonts w:ascii="Tahoma" w:hAnsi="Tahoma" w:cs="Tahoma"/>
                <w:color w:val="000000" w:themeColor="text1"/>
                <w:sz w:val="22"/>
                <w:szCs w:val="22"/>
              </w:rPr>
              <w:t>02</w:t>
            </w:r>
            <w:r w:rsidR="00467562" w:rsidRPr="001D01D0">
              <w:rPr>
                <w:rFonts w:ascii="Tahoma" w:hAnsi="Tahoma" w:cs="Tahoma"/>
                <w:color w:val="000000" w:themeColor="text1"/>
                <w:sz w:val="22"/>
                <w:szCs w:val="22"/>
              </w:rPr>
              <w:t xml:space="preserve">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03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96007A">
            <w:pPr>
              <w:spacing w:beforeLines="20" w:before="48" w:afterLines="20" w:after="48"/>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73175C">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0</w:t>
            </w:r>
            <w:r w:rsidR="0073175C">
              <w:rPr>
                <w:rFonts w:ascii="Tahoma" w:hAnsi="Tahoma" w:cs="Tahoma"/>
                <w:color w:val="000000" w:themeColor="text1"/>
                <w:sz w:val="22"/>
                <w:szCs w:val="22"/>
              </w:rPr>
              <w:t>4</w:t>
            </w:r>
            <w:r w:rsidRPr="001D01D0">
              <w:rPr>
                <w:rFonts w:ascii="Tahoma" w:hAnsi="Tahoma" w:cs="Tahoma"/>
                <w:color w:val="000000" w:themeColor="text1"/>
                <w:sz w:val="22"/>
                <w:szCs w:val="22"/>
              </w:rPr>
              <w:t xml:space="preserve">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96007A">
            <w:pPr>
              <w:spacing w:beforeLines="20" w:before="48" w:afterLines="20" w:after="48"/>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96007A">
            <w:pPr>
              <w:spacing w:beforeLines="20" w:before="48" w:afterLines="20" w:after="48"/>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01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96007A">
            <w:pPr>
              <w:spacing w:beforeLines="20" w:before="48" w:afterLines="20" w:after="48"/>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265C2C" w:rsidP="0096007A">
            <w:pPr>
              <w:spacing w:beforeLines="20" w:before="48" w:afterLines="20" w:after="48"/>
              <w:rPr>
                <w:rFonts w:ascii="Tahoma" w:hAnsi="Tahoma" w:cs="Tahoma"/>
                <w:color w:val="000000" w:themeColor="text1"/>
                <w:sz w:val="22"/>
                <w:szCs w:val="22"/>
              </w:rPr>
            </w:pPr>
            <w:r>
              <w:rPr>
                <w:rFonts w:ascii="Tahoma" w:hAnsi="Tahoma" w:cs="Tahoma"/>
                <w:color w:val="000000" w:themeColor="text1"/>
                <w:sz w:val="22"/>
                <w:szCs w:val="22"/>
              </w:rPr>
              <w:t>2</w:t>
            </w:r>
            <w:r w:rsidR="003507C0">
              <w:rPr>
                <w:rFonts w:ascii="Tahoma" w:hAnsi="Tahoma" w:cs="Tahoma"/>
                <w:color w:val="000000" w:themeColor="text1"/>
                <w:sz w:val="22"/>
                <w:szCs w:val="22"/>
              </w:rPr>
              <w:t>0</w:t>
            </w:r>
            <w:r w:rsidR="00467562" w:rsidRPr="001D01D0">
              <w:rPr>
                <w:rFonts w:ascii="Tahoma" w:hAnsi="Tahoma" w:cs="Tahoma"/>
                <w:color w:val="000000" w:themeColor="text1"/>
                <w:sz w:val="22"/>
                <w:szCs w:val="22"/>
              </w:rPr>
              <w:t xml:space="preserve">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96007A">
            <w:pPr>
              <w:spacing w:beforeLines="20" w:before="48" w:afterLines="20" w:after="48"/>
              <w:jc w:val="center"/>
              <w:rPr>
                <w:color w:val="000000" w:themeColor="text1"/>
              </w:rPr>
            </w:pPr>
            <w:r w:rsidRPr="001D01D0">
              <w:rPr>
                <w:rFonts w:ascii="Tahoma" w:hAnsi="Tahoma" w:cs="Tahoma"/>
                <w:color w:val="000000" w:themeColor="text1"/>
                <w:sz w:val="22"/>
                <w:szCs w:val="22"/>
              </w:rPr>
              <w:t>Vinaconex 25</w:t>
            </w:r>
          </w:p>
        </w:tc>
      </w:tr>
    </w:tbl>
    <w:p w:rsidR="00A21B4A" w:rsidRDefault="00A21B4A" w:rsidP="0096007A">
      <w:pPr>
        <w:spacing w:beforeLines="20" w:before="48" w:afterLines="20" w:after="48"/>
        <w:rPr>
          <w:rFonts w:ascii="Tahoma" w:eastAsia="Calibri" w:hAnsi="Tahoma" w:cs="Tahoma"/>
          <w:b/>
          <w:color w:val="000000" w:themeColor="text1"/>
          <w:sz w:val="22"/>
          <w:szCs w:val="22"/>
          <w:lang w:val="it-IT"/>
        </w:rPr>
      </w:pPr>
    </w:p>
    <w:p w:rsidR="008724F1" w:rsidRPr="001D01D0" w:rsidRDefault="008724F1" w:rsidP="0096007A">
      <w:pPr>
        <w:spacing w:beforeLines="20" w:before="48" w:afterLines="20" w:after="48"/>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w:t>
      </w:r>
      <w:r w:rsidR="00752D72">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 xml:space="preserve"> Nhân sự nhà thầu:</w:t>
      </w:r>
    </w:p>
    <w:p w:rsidR="008724F1" w:rsidRPr="001D01D0" w:rsidRDefault="008724F1" w:rsidP="0096007A">
      <w:pPr>
        <w:spacing w:beforeLines="20" w:before="48" w:afterLines="20" w:after="48"/>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w:t>
      </w:r>
      <w:r w:rsidR="00752D72">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.1</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 Lô 1: </w:t>
      </w:r>
      <w:r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3" w:type="pct"/>
        <w:tblLayout w:type="fixed"/>
        <w:tblLook w:val="04A0" w:firstRow="1" w:lastRow="0" w:firstColumn="1" w:lastColumn="0" w:noHBand="0" w:noVBand="1"/>
      </w:tblPr>
      <w:tblGrid>
        <w:gridCol w:w="643"/>
        <w:gridCol w:w="2783"/>
        <w:gridCol w:w="1956"/>
        <w:gridCol w:w="1457"/>
        <w:gridCol w:w="3052"/>
        <w:gridCol w:w="6"/>
      </w:tblGrid>
      <w:tr w:rsidR="008724F1" w:rsidRPr="001D01D0" w:rsidTr="003001F3">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8724F1" w:rsidRPr="001D01D0" w:rsidTr="003001F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8724F1" w:rsidRPr="001D01D0" w:rsidRDefault="008724F1"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8724F1" w:rsidRPr="001D01D0" w:rsidRDefault="008724F1"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8724F1" w:rsidRPr="001D01D0" w:rsidTr="003001F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8724F1" w:rsidRPr="001D01D0" w:rsidRDefault="007D38BB" w:rsidP="0096007A">
            <w:pPr>
              <w:spacing w:beforeLines="20" w:before="48" w:afterLines="20" w:after="48"/>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Thi công cầu Bàn Thạch và đường dẫn hai đầu cầu</w:t>
            </w:r>
          </w:p>
        </w:tc>
      </w:tr>
      <w:tr w:rsidR="008724F1" w:rsidRPr="001D01D0" w:rsidTr="00E92934">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8724F1" w:rsidRPr="001D01D0" w:rsidRDefault="008724F1"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nil"/>
              <w:left w:val="nil"/>
              <w:bottom w:val="single" w:sz="4" w:space="0" w:color="auto"/>
              <w:right w:val="nil"/>
            </w:tcBorders>
            <w:shd w:val="clear" w:color="auto" w:fill="auto"/>
            <w:vAlign w:val="center"/>
          </w:tcPr>
          <w:p w:rsidR="008724F1" w:rsidRPr="001D01D0" w:rsidRDefault="008724F1"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0</w:t>
            </w:r>
            <w:r w:rsidR="001E43A9">
              <w:rPr>
                <w:rFonts w:ascii="Tahoma" w:hAnsi="Tahoma" w:cs="Tahoma"/>
                <w:color w:val="000000" w:themeColor="text1"/>
                <w:sz w:val="22"/>
                <w:szCs w:val="22"/>
              </w:rPr>
              <w:t>6</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8724F1" w:rsidRPr="001D01D0" w:rsidRDefault="008724F1"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96007A">
            <w:pPr>
              <w:spacing w:beforeLines="20" w:before="48" w:afterLines="20" w:after="48"/>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8724F1" w:rsidRPr="001D01D0" w:rsidRDefault="008724F1"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0</w:t>
            </w:r>
            <w:r w:rsidR="005439F6">
              <w:rPr>
                <w:rFonts w:ascii="Tahoma" w:hAnsi="Tahoma" w:cs="Tahoma"/>
                <w:color w:val="000000" w:themeColor="text1"/>
                <w:sz w:val="22"/>
                <w:szCs w:val="22"/>
              </w:rPr>
              <w:t>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8724F1" w:rsidRPr="001D01D0" w:rsidRDefault="008724F1"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96007A">
            <w:pPr>
              <w:spacing w:beforeLines="20" w:before="48" w:afterLines="20" w:after="48"/>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E92934" w:rsidRPr="001D01D0" w:rsidRDefault="00E92934"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40</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7D38BB" w:rsidP="0096007A">
            <w:pPr>
              <w:spacing w:beforeLines="20" w:before="48" w:afterLines="20" w:after="48"/>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2. </w:t>
            </w:r>
            <w:r w:rsidR="008724F1" w:rsidRPr="001D01D0">
              <w:rPr>
                <w:rFonts w:ascii="Tahoma" w:eastAsia="Calibri" w:hAnsi="Tahoma" w:cs="Tahoma"/>
                <w:b/>
                <w:color w:val="000000" w:themeColor="text1"/>
                <w:sz w:val="22"/>
                <w:szCs w:val="22"/>
                <w:lang w:val="it-IT"/>
              </w:rPr>
              <w:t>Thi công cầu Kỳ Phú và đường dẫn hai đầu cầu</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6D443C"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0</w:t>
            </w:r>
            <w:r w:rsidR="00E32A19">
              <w:rPr>
                <w:rFonts w:ascii="Tahoma" w:hAnsi="Tahoma" w:cs="Tahoma"/>
                <w:color w:val="000000" w:themeColor="text1"/>
                <w:sz w:val="22"/>
                <w:szCs w:val="22"/>
              </w:rPr>
              <w:t>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96007A">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766F87" w:rsidP="0096007A">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1</w:t>
            </w:r>
            <w:r w:rsidR="006D443C">
              <w:rPr>
                <w:rFonts w:ascii="Tahoma" w:hAnsi="Tahoma" w:cs="Tahoma"/>
                <w:color w:val="000000" w:themeColor="text1"/>
                <w:sz w:val="22"/>
                <w:szCs w:val="22"/>
              </w:rPr>
              <w:t>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bl>
    <w:p w:rsidR="005D2841" w:rsidRDefault="005D2841" w:rsidP="0096007A">
      <w:pPr>
        <w:spacing w:beforeLines="20" w:before="48" w:afterLines="20" w:after="48"/>
        <w:jc w:val="both"/>
        <w:rPr>
          <w:rFonts w:ascii="Tahoma" w:eastAsia="Calibri" w:hAnsi="Tahoma" w:cs="Tahoma"/>
          <w:b/>
          <w:color w:val="000000" w:themeColor="text1"/>
          <w:sz w:val="22"/>
          <w:szCs w:val="22"/>
          <w:lang w:val="it-IT"/>
        </w:rPr>
      </w:pPr>
    </w:p>
    <w:p w:rsidR="001D01D0" w:rsidRPr="00030975" w:rsidRDefault="00A21B4A" w:rsidP="0096007A">
      <w:pPr>
        <w:spacing w:beforeLines="20" w:before="48" w:afterLines="20" w:after="48"/>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III.2.2</w:t>
      </w:r>
      <w:r w:rsidR="008724F1" w:rsidRPr="001D01D0">
        <w:rPr>
          <w:rFonts w:ascii="Tahoma" w:eastAsia="Calibri" w:hAnsi="Tahoma" w:cs="Tahoma"/>
          <w:b/>
          <w:color w:val="000000" w:themeColor="text1"/>
          <w:sz w:val="22"/>
          <w:szCs w:val="22"/>
          <w:lang w:val="it-IT"/>
        </w:rPr>
        <w:t>.2</w:t>
      </w:r>
      <w:r w:rsidR="007D38BB" w:rsidRPr="001D01D0">
        <w:rPr>
          <w:rFonts w:ascii="Tahoma" w:eastAsia="Calibri" w:hAnsi="Tahoma" w:cs="Tahoma"/>
          <w:b/>
          <w:color w:val="000000" w:themeColor="text1"/>
          <w:sz w:val="22"/>
          <w:szCs w:val="22"/>
          <w:lang w:val="it-IT"/>
        </w:rPr>
        <w:t>/</w:t>
      </w:r>
      <w:r w:rsidR="008724F1" w:rsidRPr="001D01D0">
        <w:rPr>
          <w:rFonts w:ascii="Tahoma" w:eastAsia="Calibri" w:hAnsi="Tahoma" w:cs="Tahoma"/>
          <w:b/>
          <w:color w:val="000000" w:themeColor="text1"/>
          <w:sz w:val="22"/>
          <w:szCs w:val="22"/>
          <w:lang w:val="it-IT"/>
        </w:rPr>
        <w:t xml:space="preserve">Lô 2: </w:t>
      </w:r>
      <w:r w:rsidR="008724F1"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r w:rsidR="007D38BB" w:rsidRPr="001D01D0">
        <w:rPr>
          <w:rFonts w:ascii="Tahoma" w:eastAsia="Calibri" w:hAnsi="Tahoma" w:cs="Tahoma"/>
          <w:color w:val="000000" w:themeColor="text1"/>
          <w:sz w:val="22"/>
          <w:szCs w:val="22"/>
          <w:lang w:val="it-IT"/>
        </w:rPr>
        <w:t>.</w:t>
      </w:r>
    </w:p>
    <w:tbl>
      <w:tblPr>
        <w:tblW w:w="5003" w:type="pct"/>
        <w:tblLayout w:type="fixed"/>
        <w:tblLook w:val="04A0" w:firstRow="1" w:lastRow="0" w:firstColumn="1" w:lastColumn="0" w:noHBand="0" w:noVBand="1"/>
      </w:tblPr>
      <w:tblGrid>
        <w:gridCol w:w="643"/>
        <w:gridCol w:w="2783"/>
        <w:gridCol w:w="1956"/>
        <w:gridCol w:w="1457"/>
        <w:gridCol w:w="3052"/>
        <w:gridCol w:w="6"/>
      </w:tblGrid>
      <w:tr w:rsidR="00ED2903" w:rsidRPr="001D01D0" w:rsidTr="003840E1">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ED2903" w:rsidRPr="001D01D0" w:rsidTr="00ED290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ED2903" w:rsidRPr="001D01D0" w:rsidRDefault="00ED2903"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ED2903" w:rsidRPr="001D01D0" w:rsidRDefault="00ED2903"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96007A">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ED2903" w:rsidRPr="001D01D0" w:rsidTr="00ED290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ED2903" w:rsidRPr="001D01D0" w:rsidRDefault="00D579EE" w:rsidP="0096007A">
            <w:pPr>
              <w:spacing w:beforeLines="20" w:before="48" w:afterLines="20" w:after="48"/>
              <w:rPr>
                <w:rFonts w:ascii="Tahoma" w:hAnsi="Tahoma" w:cs="Tahoma"/>
                <w:b/>
                <w:color w:val="000000" w:themeColor="text1"/>
                <w:sz w:val="22"/>
                <w:szCs w:val="22"/>
              </w:rPr>
            </w:pPr>
            <w:r w:rsidRPr="001D01D0">
              <w:rPr>
                <w:rFonts w:ascii="Tahoma" w:hAnsi="Tahoma" w:cs="Tahoma"/>
                <w:b/>
                <w:color w:val="000000" w:themeColor="text1"/>
                <w:sz w:val="22"/>
                <w:szCs w:val="22"/>
              </w:rPr>
              <w:t>Đoạn 1:</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ED2903" w:rsidRPr="001D01D0" w:rsidRDefault="00ED2903"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nil"/>
              <w:left w:val="nil"/>
              <w:bottom w:val="single" w:sz="4" w:space="0" w:color="auto"/>
              <w:right w:val="nil"/>
            </w:tcBorders>
            <w:shd w:val="clear" w:color="auto" w:fill="auto"/>
            <w:vAlign w:val="center"/>
          </w:tcPr>
          <w:p w:rsidR="00ED2903" w:rsidRPr="001D01D0" w:rsidRDefault="002A6D2F" w:rsidP="0096007A">
            <w:pPr>
              <w:spacing w:beforeLines="20" w:before="48" w:afterLines="20" w:after="48"/>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lastRenderedPageBreak/>
              <w:t>2</w:t>
            </w:r>
          </w:p>
        </w:tc>
        <w:tc>
          <w:tcPr>
            <w:tcW w:w="1406" w:type="pct"/>
            <w:tcBorders>
              <w:top w:val="nil"/>
              <w:left w:val="nil"/>
              <w:bottom w:val="single" w:sz="4" w:space="0" w:color="auto"/>
              <w:right w:val="nil"/>
            </w:tcBorders>
            <w:shd w:val="clear" w:color="auto" w:fill="auto"/>
            <w:vAlign w:val="center"/>
          </w:tcPr>
          <w:p w:rsidR="00ED2903" w:rsidRPr="001D01D0" w:rsidRDefault="00ED2903"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96007A">
            <w:pPr>
              <w:spacing w:beforeLines="20" w:before="48" w:afterLines="20" w:after="48"/>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96007A">
            <w:pPr>
              <w:spacing w:beforeLines="20" w:before="48" w:afterLines="20" w:after="48"/>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ED2903" w:rsidRPr="001D01D0" w:rsidRDefault="00ED2903"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96007A">
            <w:pPr>
              <w:spacing w:beforeLines="20" w:before="48" w:afterLines="20" w:after="48"/>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96007A">
            <w:pPr>
              <w:spacing w:beforeLines="20" w:before="48" w:afterLines="20" w:after="48"/>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15</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96007A">
            <w:pPr>
              <w:spacing w:beforeLines="20" w:before="48" w:afterLines="20" w:after="48"/>
              <w:rPr>
                <w:rFonts w:ascii="Tahoma" w:hAnsi="Tahoma" w:cs="Tahoma"/>
                <w:b/>
                <w:color w:val="000000" w:themeColor="text1"/>
                <w:sz w:val="22"/>
                <w:szCs w:val="22"/>
              </w:rPr>
            </w:pPr>
            <w:r w:rsidRPr="001D01D0">
              <w:rPr>
                <w:rFonts w:ascii="Tahoma" w:hAnsi="Tahoma" w:cs="Tahoma"/>
                <w:b/>
                <w:color w:val="000000" w:themeColor="text1"/>
                <w:sz w:val="22"/>
                <w:szCs w:val="22"/>
              </w:rPr>
              <w:t>Đoạn 2</w:t>
            </w:r>
            <w:r w:rsidR="007D38BB" w:rsidRPr="001D01D0">
              <w:rPr>
                <w:rFonts w:ascii="Tahoma" w:hAnsi="Tahoma" w:cs="Tahoma"/>
                <w:b/>
                <w:color w:val="000000" w:themeColor="text1"/>
                <w:sz w:val="22"/>
                <w:szCs w:val="22"/>
              </w:rPr>
              <w: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96007A">
            <w:pPr>
              <w:spacing w:beforeLines="20" w:before="48" w:afterLines="20" w:after="48"/>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96007A">
            <w:pPr>
              <w:spacing w:beforeLines="20" w:before="48" w:afterLines="20" w:after="48"/>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7D38BB" w:rsidP="0096007A">
            <w:pPr>
              <w:spacing w:beforeLines="20" w:before="48" w:afterLines="20" w:after="48"/>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2A6D2F" w:rsidRPr="001D01D0">
              <w:rPr>
                <w:rFonts w:ascii="Tahoma" w:eastAsia="Calibri" w:hAnsi="Tahoma" w:cs="Tahoma"/>
                <w:color w:val="000000" w:themeColor="text1"/>
                <w:sz w:val="22"/>
                <w:szCs w:val="22"/>
                <w:lang w:val="it-IT"/>
              </w:rPr>
              <w:t>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96007A">
            <w:pPr>
              <w:spacing w:beforeLines="20" w:before="48" w:afterLines="20" w:after="48"/>
              <w:rPr>
                <w:rFonts w:ascii="Tahoma" w:hAnsi="Tahoma" w:cs="Tahoma"/>
                <w:b/>
                <w:color w:val="000000" w:themeColor="text1"/>
                <w:sz w:val="22"/>
                <w:szCs w:val="22"/>
              </w:rPr>
            </w:pPr>
            <w:r w:rsidRPr="001D01D0">
              <w:rPr>
                <w:rFonts w:ascii="Tahoma" w:hAnsi="Tahoma" w:cs="Tahoma"/>
                <w:b/>
                <w:color w:val="000000" w:themeColor="text1"/>
                <w:sz w:val="22"/>
                <w:szCs w:val="22"/>
              </w:rPr>
              <w:t>Đoạn 3</w:t>
            </w:r>
            <w:r w:rsidR="007D38BB" w:rsidRPr="001D01D0">
              <w:rPr>
                <w:rFonts w:ascii="Tahoma" w:hAnsi="Tahoma" w:cs="Tahoma"/>
                <w:b/>
                <w:color w:val="000000" w:themeColor="text1"/>
                <w:sz w:val="22"/>
                <w:szCs w:val="22"/>
              </w:rPr>
              <w:t>:</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007A">
            <w:pPr>
              <w:spacing w:beforeLines="20" w:before="48" w:afterLines="20" w:after="48"/>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007A">
            <w:pPr>
              <w:spacing w:beforeLines="20" w:before="48" w:afterLines="20" w:after="48"/>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007A">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C757BE" w:rsidP="0096007A">
            <w:pPr>
              <w:spacing w:beforeLines="20" w:before="48" w:afterLines="20" w:after="48"/>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40</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007A">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bl>
    <w:p w:rsidR="00F93E25" w:rsidRDefault="00F93E25" w:rsidP="0096007A">
      <w:pPr>
        <w:spacing w:beforeLines="20" w:before="48" w:afterLines="20" w:after="48"/>
        <w:rPr>
          <w:rFonts w:ascii="Tahoma" w:eastAsia="Calibri" w:hAnsi="Tahoma" w:cs="Tahoma"/>
          <w:i/>
          <w:color w:val="000000" w:themeColor="text1"/>
          <w:sz w:val="22"/>
          <w:szCs w:val="22"/>
          <w:lang w:val="it-IT"/>
        </w:rPr>
        <w:sectPr w:rsidR="00F93E25" w:rsidSect="00F93E25">
          <w:headerReference w:type="default" r:id="rId18"/>
          <w:footerReference w:type="default" r:id="rId19"/>
          <w:footerReference w:type="first" r:id="rId20"/>
          <w:pgSz w:w="11907" w:h="16840" w:code="9"/>
          <w:pgMar w:top="720" w:right="792" w:bottom="288" w:left="1440" w:header="432" w:footer="144" w:gutter="0"/>
          <w:pgNumType w:start="0"/>
          <w:cols w:space="720"/>
          <w:docGrid w:linePitch="272"/>
        </w:sectPr>
      </w:pPr>
    </w:p>
    <w:p w:rsidR="00046EFE" w:rsidRPr="001D01D0" w:rsidRDefault="00607ED6" w:rsidP="0096007A">
      <w:pPr>
        <w:spacing w:beforeLines="20" w:before="48" w:afterLines="20" w:after="48"/>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III.4.  Công việc hoàn thành trong t</w:t>
      </w:r>
      <w:r w:rsidR="00977FD2" w:rsidRPr="001D01D0">
        <w:rPr>
          <w:rFonts w:ascii="Tahoma" w:eastAsia="Calibri" w:hAnsi="Tahoma" w:cs="Tahoma"/>
          <w:b/>
          <w:color w:val="000000" w:themeColor="text1"/>
          <w:sz w:val="22"/>
          <w:szCs w:val="22"/>
          <w:lang w:val="it-IT"/>
        </w:rPr>
        <w:t>uần</w:t>
      </w:r>
      <w:r w:rsidR="00A6513D" w:rsidRPr="001D01D0">
        <w:rPr>
          <w:rFonts w:ascii="Tahoma" w:eastAsia="Calibri" w:hAnsi="Tahoma" w:cs="Tahoma"/>
          <w:b/>
          <w:color w:val="000000" w:themeColor="text1"/>
          <w:sz w:val="22"/>
          <w:szCs w:val="22"/>
          <w:lang w:val="it-IT"/>
        </w:rPr>
        <w:t>.</w:t>
      </w:r>
    </w:p>
    <w:p w:rsidR="006068C2" w:rsidRPr="004979B9" w:rsidRDefault="00A6513D" w:rsidP="0096007A">
      <w:pPr>
        <w:spacing w:beforeLines="20" w:before="48" w:afterLines="20" w:after="48"/>
        <w:jc w:val="both"/>
        <w:rPr>
          <w:rFonts w:ascii="Tahoma" w:eastAsia="Calibri" w:hAnsi="Tahoma" w:cs="Tahoma"/>
          <w:b/>
          <w:color w:val="000000" w:themeColor="text1"/>
          <w:sz w:val="22"/>
          <w:szCs w:val="22"/>
          <w:lang w:val="it-IT"/>
        </w:rPr>
      </w:pPr>
      <w:r w:rsidRPr="004979B9">
        <w:rPr>
          <w:rFonts w:ascii="Tahoma" w:eastAsia="Calibri" w:hAnsi="Tahoma" w:cs="Tahoma"/>
          <w:b/>
          <w:color w:val="000000" w:themeColor="text1"/>
          <w:sz w:val="24"/>
          <w:szCs w:val="24"/>
          <w:lang w:val="it-IT"/>
        </w:rPr>
        <w:t>III.4.1/</w:t>
      </w:r>
      <w:r w:rsidR="006068C2" w:rsidRPr="004979B9">
        <w:rPr>
          <w:rFonts w:ascii="Tahoma" w:eastAsia="Calibri" w:hAnsi="Tahoma" w:cs="Tahoma"/>
          <w:b/>
          <w:color w:val="000000" w:themeColor="text1"/>
          <w:sz w:val="24"/>
          <w:szCs w:val="24"/>
          <w:lang w:val="it-IT"/>
        </w:rPr>
        <w:t xml:space="preserve">Lô 1: </w:t>
      </w:r>
      <w:r w:rsidR="006068C2" w:rsidRPr="004979B9">
        <w:rPr>
          <w:rFonts w:ascii="Tahoma" w:eastAsia="Calibri" w:hAnsi="Tahoma" w:cs="Tahoma"/>
          <w:b/>
          <w:color w:val="000000" w:themeColor="text1"/>
          <w:sz w:val="22"/>
          <w:szCs w:val="22"/>
          <w:lang w:val="it-IT"/>
        </w:rPr>
        <w:t xml:space="preserve">TK-02a </w:t>
      </w:r>
      <w:r w:rsidRPr="004979B9">
        <w:rPr>
          <w:rFonts w:ascii="Tahoma" w:eastAsia="Calibri" w:hAnsi="Tahoma" w:cs="Tahoma"/>
          <w:b/>
          <w:color w:val="000000" w:themeColor="text1"/>
          <w:sz w:val="22"/>
          <w:szCs w:val="22"/>
          <w:lang w:val="it-IT"/>
        </w:rPr>
        <w:t xml:space="preserve">- </w:t>
      </w:r>
      <w:r w:rsidR="006068C2" w:rsidRPr="004979B9">
        <w:rPr>
          <w:rFonts w:ascii="Tahoma" w:eastAsia="Calibri" w:hAnsi="Tahoma" w:cs="Tahoma"/>
          <w:b/>
          <w:color w:val="000000" w:themeColor="text1"/>
          <w:sz w:val="22"/>
          <w:szCs w:val="22"/>
          <w:lang w:val="it-IT"/>
        </w:rPr>
        <w:t>Xây dựng cầu Bàn Thạch, cầu Kỳ Phú bao gồm đường dẫn và đoạn đường nối giữa hai cầu, đoạn từ Km0+916.98 -:- Km2+548.06</w:t>
      </w:r>
    </w:p>
    <w:p w:rsidR="00DF3F39" w:rsidRDefault="00DF3F39" w:rsidP="0096007A">
      <w:pPr>
        <w:spacing w:beforeLines="20" w:before="48" w:afterLines="20" w:after="48"/>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III.4.1.1  Thi công cầu Bàn Thạch và đường dẫn hai đầu cầ</w:t>
      </w:r>
      <w:r w:rsidR="00906EFC">
        <w:rPr>
          <w:rFonts w:ascii="Tahoma" w:eastAsia="Calibri" w:hAnsi="Tahoma" w:cs="Tahoma"/>
          <w:b/>
          <w:color w:val="000000" w:themeColor="text1"/>
          <w:sz w:val="22"/>
          <w:szCs w:val="22"/>
          <w:lang w:val="it-IT"/>
        </w:rPr>
        <w:t>u.</w:t>
      </w:r>
    </w:p>
    <w:tbl>
      <w:tblPr>
        <w:tblW w:w="14877" w:type="dxa"/>
        <w:tblInd w:w="94" w:type="dxa"/>
        <w:tblLayout w:type="fixed"/>
        <w:tblLook w:val="04A0" w:firstRow="1" w:lastRow="0" w:firstColumn="1" w:lastColumn="0" w:noHBand="0" w:noVBand="1"/>
      </w:tblPr>
      <w:tblGrid>
        <w:gridCol w:w="993"/>
        <w:gridCol w:w="4691"/>
        <w:gridCol w:w="810"/>
        <w:gridCol w:w="1080"/>
        <w:gridCol w:w="1080"/>
        <w:gridCol w:w="900"/>
        <w:gridCol w:w="990"/>
        <w:gridCol w:w="990"/>
        <w:gridCol w:w="990"/>
        <w:gridCol w:w="1080"/>
        <w:gridCol w:w="1273"/>
      </w:tblGrid>
      <w:tr w:rsidR="00AD65AD" w:rsidRPr="00AD65AD" w:rsidTr="00AD65AD">
        <w:trPr>
          <w:trHeight w:val="540"/>
        </w:trPr>
        <w:tc>
          <w:tcPr>
            <w:tcW w:w="993"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757BE" w:rsidRPr="00AD65AD" w:rsidRDefault="00C757BE" w:rsidP="004932CE">
            <w:pPr>
              <w:jc w:val="center"/>
              <w:rPr>
                <w:rFonts w:ascii="Tahoma" w:hAnsi="Tahoma" w:cs="Tahoma"/>
                <w:b/>
                <w:bCs/>
              </w:rPr>
            </w:pPr>
            <w:r w:rsidRPr="00AD65AD">
              <w:rPr>
                <w:rFonts w:ascii="Tahoma" w:hAnsi="Tahoma" w:cs="Tahoma"/>
                <w:b/>
                <w:bCs/>
              </w:rPr>
              <w:t>STT</w:t>
            </w:r>
          </w:p>
        </w:tc>
        <w:tc>
          <w:tcPr>
            <w:tcW w:w="4691" w:type="dxa"/>
            <w:vMerge w:val="restart"/>
            <w:tcBorders>
              <w:top w:val="single" w:sz="4" w:space="0" w:color="auto"/>
              <w:left w:val="single" w:sz="4" w:space="0" w:color="auto"/>
              <w:bottom w:val="single" w:sz="4" w:space="0" w:color="000000"/>
              <w:right w:val="single" w:sz="4" w:space="0" w:color="auto"/>
            </w:tcBorders>
            <w:shd w:val="clear" w:color="000000" w:fill="DBE5F1"/>
            <w:noWrap/>
            <w:vAlign w:val="center"/>
            <w:hideMark/>
          </w:tcPr>
          <w:p w:rsidR="00C757BE" w:rsidRPr="00AD65AD" w:rsidRDefault="00C757BE" w:rsidP="004932CE">
            <w:pPr>
              <w:jc w:val="center"/>
              <w:rPr>
                <w:rFonts w:ascii="Tahoma" w:hAnsi="Tahoma" w:cs="Tahoma"/>
                <w:b/>
                <w:bCs/>
              </w:rPr>
            </w:pPr>
            <w:r w:rsidRPr="00AD65AD">
              <w:rPr>
                <w:rFonts w:ascii="Tahoma" w:hAnsi="Tahoma" w:cs="Tahoma"/>
                <w:b/>
                <w:bCs/>
              </w:rPr>
              <w:t>HẠNG MỤC CÔNG VIỆC</w:t>
            </w:r>
          </w:p>
        </w:tc>
        <w:tc>
          <w:tcPr>
            <w:tcW w:w="1890" w:type="dxa"/>
            <w:gridSpan w:val="2"/>
            <w:tcBorders>
              <w:top w:val="single" w:sz="4" w:space="0" w:color="auto"/>
              <w:left w:val="nil"/>
              <w:bottom w:val="single" w:sz="4" w:space="0" w:color="auto"/>
              <w:right w:val="single" w:sz="4" w:space="0" w:color="auto"/>
            </w:tcBorders>
            <w:shd w:val="clear" w:color="000000" w:fill="DBE5F1"/>
            <w:noWrap/>
            <w:vAlign w:val="center"/>
            <w:hideMark/>
          </w:tcPr>
          <w:p w:rsidR="00C757BE" w:rsidRPr="00AD65AD" w:rsidRDefault="00C757BE" w:rsidP="004932CE">
            <w:pPr>
              <w:jc w:val="center"/>
              <w:rPr>
                <w:rFonts w:ascii="Tahoma" w:hAnsi="Tahoma" w:cs="Tahoma"/>
                <w:b/>
                <w:bCs/>
              </w:rPr>
            </w:pPr>
            <w:r w:rsidRPr="00AD65AD">
              <w:rPr>
                <w:rFonts w:ascii="Tahoma" w:hAnsi="Tahoma" w:cs="Tahoma"/>
                <w:b/>
                <w:bCs/>
              </w:rPr>
              <w:t>TỔNG KHỐI LƯỢNG</w:t>
            </w:r>
          </w:p>
        </w:tc>
        <w:tc>
          <w:tcPr>
            <w:tcW w:w="2970" w:type="dxa"/>
            <w:gridSpan w:val="3"/>
            <w:tcBorders>
              <w:top w:val="single" w:sz="4" w:space="0" w:color="auto"/>
              <w:left w:val="nil"/>
              <w:bottom w:val="single" w:sz="4" w:space="0" w:color="auto"/>
              <w:right w:val="single" w:sz="4" w:space="0" w:color="000000"/>
            </w:tcBorders>
            <w:shd w:val="clear" w:color="000000"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HOÀN THÀNH SO VỚI KẾ HOẠCH ĐỀ RA</w:t>
            </w:r>
          </w:p>
        </w:tc>
        <w:tc>
          <w:tcPr>
            <w:tcW w:w="3060" w:type="dxa"/>
            <w:gridSpan w:val="3"/>
            <w:tcBorders>
              <w:top w:val="single" w:sz="4" w:space="0" w:color="auto"/>
              <w:left w:val="nil"/>
              <w:bottom w:val="single" w:sz="4" w:space="0" w:color="auto"/>
              <w:right w:val="single" w:sz="4" w:space="0" w:color="auto"/>
            </w:tcBorders>
            <w:shd w:val="clear" w:color="000000" w:fill="DBE5F1"/>
            <w:noWrap/>
            <w:vAlign w:val="center"/>
            <w:hideMark/>
          </w:tcPr>
          <w:p w:rsidR="00C757BE" w:rsidRPr="00AD65AD" w:rsidRDefault="00C757BE" w:rsidP="004932CE">
            <w:pPr>
              <w:jc w:val="center"/>
              <w:rPr>
                <w:rFonts w:ascii="Tahoma" w:hAnsi="Tahoma" w:cs="Tahoma"/>
                <w:b/>
                <w:bCs/>
              </w:rPr>
            </w:pPr>
            <w:r w:rsidRPr="00AD65AD">
              <w:rPr>
                <w:rFonts w:ascii="Tahoma" w:hAnsi="Tahoma" w:cs="Tahoma"/>
                <w:b/>
                <w:bCs/>
              </w:rPr>
              <w:t>KHỐI LƯỢNG HOÀN THÀNH</w:t>
            </w:r>
          </w:p>
        </w:tc>
        <w:tc>
          <w:tcPr>
            <w:tcW w:w="1273" w:type="dxa"/>
            <w:tcBorders>
              <w:top w:val="single" w:sz="4" w:space="0" w:color="auto"/>
              <w:left w:val="nil"/>
              <w:bottom w:val="single" w:sz="4" w:space="0" w:color="auto"/>
              <w:right w:val="single" w:sz="4" w:space="0" w:color="auto"/>
            </w:tcBorders>
            <w:shd w:val="clear" w:color="000000"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KẾ HOẠCH TUẦN TỚI</w:t>
            </w:r>
          </w:p>
        </w:tc>
      </w:tr>
      <w:tr w:rsidR="00AD65AD" w:rsidRPr="00AD65AD" w:rsidTr="00AD65AD">
        <w:trPr>
          <w:trHeight w:val="7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757BE" w:rsidRPr="00AD65AD" w:rsidRDefault="00C757BE" w:rsidP="004932CE">
            <w:pPr>
              <w:rPr>
                <w:rFonts w:ascii="Tahoma" w:hAnsi="Tahoma" w:cs="Tahoma"/>
                <w:b/>
                <w:bCs/>
              </w:rPr>
            </w:pPr>
          </w:p>
        </w:tc>
        <w:tc>
          <w:tcPr>
            <w:tcW w:w="4691" w:type="dxa"/>
            <w:vMerge/>
            <w:tcBorders>
              <w:top w:val="single" w:sz="4" w:space="0" w:color="auto"/>
              <w:left w:val="single" w:sz="4" w:space="0" w:color="auto"/>
              <w:bottom w:val="single" w:sz="4" w:space="0" w:color="000000"/>
              <w:right w:val="single" w:sz="4" w:space="0" w:color="auto"/>
            </w:tcBorders>
            <w:vAlign w:val="center"/>
            <w:hideMark/>
          </w:tcPr>
          <w:p w:rsidR="00C757BE" w:rsidRPr="00AD65AD" w:rsidRDefault="00C757BE" w:rsidP="004932CE">
            <w:pPr>
              <w:rPr>
                <w:rFonts w:ascii="Tahoma" w:hAnsi="Tahoma" w:cs="Tahoma"/>
                <w:b/>
                <w:bCs/>
              </w:rPr>
            </w:pPr>
          </w:p>
        </w:tc>
        <w:tc>
          <w:tcPr>
            <w:tcW w:w="810" w:type="dxa"/>
            <w:tcBorders>
              <w:top w:val="nil"/>
              <w:left w:val="nil"/>
              <w:bottom w:val="single" w:sz="4" w:space="0" w:color="auto"/>
              <w:right w:val="single" w:sz="4" w:space="0" w:color="auto"/>
            </w:tcBorders>
            <w:shd w:val="clear" w:color="000000" w:fill="DBE5F1"/>
            <w:noWrap/>
            <w:vAlign w:val="center"/>
            <w:hideMark/>
          </w:tcPr>
          <w:p w:rsidR="00C757BE" w:rsidRPr="00AD65AD" w:rsidRDefault="00C757BE" w:rsidP="004932CE">
            <w:pPr>
              <w:jc w:val="center"/>
              <w:rPr>
                <w:rFonts w:ascii="Tahoma" w:hAnsi="Tahoma" w:cs="Tahoma"/>
                <w:b/>
                <w:bCs/>
              </w:rPr>
            </w:pPr>
            <w:r w:rsidRPr="00AD65AD">
              <w:rPr>
                <w:rFonts w:ascii="Tahoma" w:hAnsi="Tahoma" w:cs="Tahoma"/>
                <w:b/>
                <w:bCs/>
              </w:rPr>
              <w:t>Đơn vị</w:t>
            </w:r>
          </w:p>
        </w:tc>
        <w:tc>
          <w:tcPr>
            <w:tcW w:w="1080" w:type="dxa"/>
            <w:tcBorders>
              <w:top w:val="nil"/>
              <w:left w:val="nil"/>
              <w:bottom w:val="single" w:sz="4" w:space="0" w:color="auto"/>
              <w:right w:val="single" w:sz="4" w:space="0" w:color="auto"/>
            </w:tcBorders>
            <w:shd w:val="clear" w:color="000000" w:fill="DBE5F1"/>
            <w:noWrap/>
            <w:vAlign w:val="center"/>
            <w:hideMark/>
          </w:tcPr>
          <w:p w:rsidR="00C757BE" w:rsidRPr="00AD65AD" w:rsidRDefault="00C757BE" w:rsidP="004932CE">
            <w:pPr>
              <w:jc w:val="center"/>
              <w:rPr>
                <w:rFonts w:ascii="Tahoma" w:hAnsi="Tahoma" w:cs="Tahoma"/>
                <w:b/>
                <w:bCs/>
              </w:rPr>
            </w:pPr>
            <w:r w:rsidRPr="00AD65AD">
              <w:rPr>
                <w:rFonts w:ascii="Tahoma" w:hAnsi="Tahoma" w:cs="Tahoma"/>
                <w:b/>
                <w:bCs/>
              </w:rPr>
              <w:t>Khối lượng</w:t>
            </w:r>
          </w:p>
        </w:tc>
        <w:tc>
          <w:tcPr>
            <w:tcW w:w="1080" w:type="dxa"/>
            <w:tcBorders>
              <w:top w:val="nil"/>
              <w:left w:val="nil"/>
              <w:bottom w:val="single" w:sz="4" w:space="0" w:color="auto"/>
              <w:right w:val="single" w:sz="4" w:space="0" w:color="auto"/>
            </w:tcBorders>
            <w:shd w:val="clear" w:color="000000" w:fill="DBE5F1"/>
            <w:noWrap/>
            <w:vAlign w:val="center"/>
            <w:hideMark/>
          </w:tcPr>
          <w:p w:rsidR="00C757BE" w:rsidRPr="00AD65AD" w:rsidRDefault="00C757BE" w:rsidP="004932CE">
            <w:pPr>
              <w:jc w:val="center"/>
              <w:rPr>
                <w:rFonts w:ascii="Tahoma" w:hAnsi="Tahoma" w:cs="Tahoma"/>
                <w:b/>
                <w:bCs/>
              </w:rPr>
            </w:pPr>
            <w:r w:rsidRPr="00AD65AD">
              <w:rPr>
                <w:rFonts w:ascii="Tahoma" w:hAnsi="Tahoma" w:cs="Tahoma"/>
                <w:b/>
                <w:bCs/>
              </w:rPr>
              <w:t>Khối lượng</w:t>
            </w:r>
          </w:p>
        </w:tc>
        <w:tc>
          <w:tcPr>
            <w:tcW w:w="900" w:type="dxa"/>
            <w:tcBorders>
              <w:top w:val="nil"/>
              <w:left w:val="nil"/>
              <w:bottom w:val="single" w:sz="4" w:space="0" w:color="auto"/>
              <w:right w:val="single" w:sz="4" w:space="0" w:color="auto"/>
            </w:tcBorders>
            <w:shd w:val="clear" w:color="000000" w:fill="DBE5F1"/>
            <w:noWrap/>
            <w:vAlign w:val="center"/>
            <w:hideMark/>
          </w:tcPr>
          <w:p w:rsidR="00C757BE" w:rsidRPr="00AD65AD" w:rsidRDefault="00C757BE" w:rsidP="004932CE">
            <w:pPr>
              <w:jc w:val="center"/>
              <w:rPr>
                <w:rFonts w:ascii="Tahoma" w:hAnsi="Tahoma" w:cs="Tahoma"/>
                <w:b/>
                <w:bCs/>
              </w:rPr>
            </w:pPr>
            <w:r w:rsidRPr="00AD65AD">
              <w:rPr>
                <w:rFonts w:ascii="Tahoma" w:hAnsi="Tahoma" w:cs="Tahoma"/>
                <w:b/>
                <w:bCs/>
              </w:rPr>
              <w:t>Kế hoạch</w:t>
            </w:r>
          </w:p>
        </w:tc>
        <w:tc>
          <w:tcPr>
            <w:tcW w:w="990" w:type="dxa"/>
            <w:tcBorders>
              <w:top w:val="nil"/>
              <w:left w:val="nil"/>
              <w:bottom w:val="single" w:sz="4" w:space="0" w:color="auto"/>
              <w:right w:val="single" w:sz="4" w:space="0" w:color="auto"/>
            </w:tcBorders>
            <w:shd w:val="clear" w:color="000000" w:fill="DBE5F1"/>
            <w:vAlign w:val="center"/>
            <w:hideMark/>
          </w:tcPr>
          <w:p w:rsidR="00C757BE" w:rsidRPr="00AD65AD" w:rsidRDefault="00C757BE" w:rsidP="00AD65AD">
            <w:pPr>
              <w:jc w:val="center"/>
              <w:rPr>
                <w:rFonts w:ascii="Tahoma" w:hAnsi="Tahoma" w:cs="Tahoma"/>
                <w:b/>
                <w:bCs/>
              </w:rPr>
            </w:pPr>
            <w:r w:rsidRPr="00AD65AD">
              <w:rPr>
                <w:rFonts w:ascii="Tahoma" w:hAnsi="Tahoma" w:cs="Tahoma"/>
                <w:b/>
                <w:bCs/>
              </w:rPr>
              <w:t>Đạt tỷ lệ</w:t>
            </w:r>
          </w:p>
        </w:tc>
        <w:tc>
          <w:tcPr>
            <w:tcW w:w="990" w:type="dxa"/>
            <w:tcBorders>
              <w:top w:val="nil"/>
              <w:left w:val="nil"/>
              <w:bottom w:val="single" w:sz="4" w:space="0" w:color="auto"/>
              <w:right w:val="single" w:sz="4" w:space="0" w:color="auto"/>
            </w:tcBorders>
            <w:shd w:val="clear" w:color="000000"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Lũy kế đến kỳ trước</w:t>
            </w:r>
          </w:p>
        </w:tc>
        <w:tc>
          <w:tcPr>
            <w:tcW w:w="990" w:type="dxa"/>
            <w:tcBorders>
              <w:top w:val="nil"/>
              <w:left w:val="nil"/>
              <w:bottom w:val="single" w:sz="4" w:space="0" w:color="auto"/>
              <w:right w:val="single" w:sz="4" w:space="0" w:color="auto"/>
            </w:tcBorders>
            <w:shd w:val="clear" w:color="000000"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Lũy kế đến nay</w:t>
            </w:r>
          </w:p>
        </w:tc>
        <w:tc>
          <w:tcPr>
            <w:tcW w:w="1080" w:type="dxa"/>
            <w:tcBorders>
              <w:top w:val="nil"/>
              <w:left w:val="nil"/>
              <w:bottom w:val="single" w:sz="4" w:space="0" w:color="auto"/>
              <w:right w:val="single" w:sz="4" w:space="0" w:color="auto"/>
            </w:tcBorders>
            <w:shd w:val="clear" w:color="000000" w:fill="DBE5F1"/>
            <w:vAlign w:val="center"/>
            <w:hideMark/>
          </w:tcPr>
          <w:p w:rsidR="00C757BE" w:rsidRPr="00AD65AD" w:rsidRDefault="00C757BE" w:rsidP="00AD65AD">
            <w:pPr>
              <w:jc w:val="center"/>
              <w:rPr>
                <w:rFonts w:ascii="Tahoma" w:hAnsi="Tahoma" w:cs="Tahoma"/>
                <w:b/>
                <w:bCs/>
              </w:rPr>
            </w:pPr>
            <w:r w:rsidRPr="00AD65AD">
              <w:rPr>
                <w:rFonts w:ascii="Tahoma" w:hAnsi="Tahoma" w:cs="Tahoma"/>
                <w:b/>
                <w:bCs/>
              </w:rPr>
              <w:t xml:space="preserve">Đạt tỷ lệ </w:t>
            </w:r>
          </w:p>
        </w:tc>
        <w:tc>
          <w:tcPr>
            <w:tcW w:w="1273" w:type="dxa"/>
            <w:tcBorders>
              <w:top w:val="nil"/>
              <w:left w:val="nil"/>
              <w:bottom w:val="single" w:sz="4" w:space="0" w:color="auto"/>
              <w:right w:val="single" w:sz="4" w:space="0" w:color="auto"/>
            </w:tcBorders>
            <w:shd w:val="clear" w:color="000000" w:fill="DBE5F1"/>
            <w:noWrap/>
            <w:vAlign w:val="center"/>
            <w:hideMark/>
          </w:tcPr>
          <w:p w:rsidR="00C757BE" w:rsidRPr="00AD65AD" w:rsidRDefault="00C757BE" w:rsidP="004932CE">
            <w:pPr>
              <w:jc w:val="center"/>
              <w:rPr>
                <w:rFonts w:ascii="Tahoma" w:hAnsi="Tahoma" w:cs="Tahoma"/>
                <w:b/>
                <w:bCs/>
              </w:rPr>
            </w:pPr>
            <w:r w:rsidRPr="00AD65AD">
              <w:rPr>
                <w:rFonts w:ascii="Tahoma" w:hAnsi="Tahoma" w:cs="Tahoma"/>
                <w:b/>
                <w:bCs/>
              </w:rPr>
              <w:t>Khối lượng</w:t>
            </w:r>
          </w:p>
        </w:tc>
      </w:tr>
      <w:tr w:rsidR="00AD65AD" w:rsidRPr="00AD65AD" w:rsidTr="00AD65AD">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101</w:t>
            </w:r>
          </w:p>
        </w:tc>
        <w:tc>
          <w:tcPr>
            <w:tcW w:w="4691"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rPr>
                <w:rFonts w:ascii="Tahoma" w:hAnsi="Tahoma" w:cs="Tahoma"/>
              </w:rPr>
            </w:pPr>
            <w:r w:rsidRPr="00AD65AD">
              <w:rPr>
                <w:rFonts w:ascii="Tahoma" w:hAnsi="Tahoma" w:cs="Tahoma"/>
              </w:rPr>
              <w:t>Huy động và giải thể NC,MMTB… của Nhà thầu</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100</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color w:val="000099"/>
              </w:rPr>
            </w:pPr>
            <w:r w:rsidRPr="00AD65AD">
              <w:rPr>
                <w:rFonts w:ascii="Tahoma" w:hAnsi="Tahoma" w:cs="Tahoma"/>
                <w:color w:val="000099"/>
              </w:rPr>
              <w:t xml:space="preserve">            -   </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color w:val="000099"/>
              </w:rPr>
            </w:pPr>
            <w:r w:rsidRPr="00AD65AD">
              <w:rPr>
                <w:rFonts w:ascii="Tahoma" w:hAnsi="Tahoma" w:cs="Tahoma"/>
                <w:color w:val="000099"/>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80</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80</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80%</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color w:val="000099"/>
              </w:rPr>
            </w:pPr>
            <w:r w:rsidRPr="00AD65AD">
              <w:rPr>
                <w:rFonts w:ascii="Tahoma" w:hAnsi="Tahoma" w:cs="Tahoma"/>
                <w:color w:val="000099"/>
              </w:rPr>
              <w:t> </w:t>
            </w:r>
          </w:p>
        </w:tc>
      </w:tr>
      <w:tr w:rsidR="00AD65AD" w:rsidRPr="00AD65AD" w:rsidTr="00AD65AD">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102</w:t>
            </w:r>
          </w:p>
        </w:tc>
        <w:tc>
          <w:tcPr>
            <w:tcW w:w="4691"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rPr>
                <w:rFonts w:ascii="Tahoma" w:hAnsi="Tahoma" w:cs="Tahoma"/>
              </w:rPr>
            </w:pPr>
            <w:r w:rsidRPr="00AD65AD">
              <w:rPr>
                <w:rFonts w:ascii="Tahoma" w:hAnsi="Tahoma" w:cs="Tahoma"/>
              </w:rPr>
              <w:t>Giám sát, bảo vệ môi trường trong thời gian thi công</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tháng</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24</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0,021 </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color w:val="000099"/>
              </w:rPr>
            </w:pPr>
            <w:r w:rsidRPr="00AD65AD">
              <w:rPr>
                <w:rFonts w:ascii="Tahoma" w:hAnsi="Tahoma" w:cs="Tahoma"/>
                <w:color w:val="000099"/>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7</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7</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29,2%</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w:t>
            </w:r>
          </w:p>
        </w:tc>
      </w:tr>
      <w:tr w:rsidR="00AD65AD" w:rsidRPr="00AD65AD" w:rsidTr="00AD65AD">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103</w:t>
            </w:r>
          </w:p>
        </w:tc>
        <w:tc>
          <w:tcPr>
            <w:tcW w:w="4691"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rPr>
                <w:rFonts w:ascii="Tahoma" w:hAnsi="Tahoma" w:cs="Tahoma"/>
              </w:rPr>
            </w:pPr>
            <w:r w:rsidRPr="00AD65AD">
              <w:rPr>
                <w:rFonts w:ascii="Tahoma" w:hAnsi="Tahoma" w:cs="Tahoma"/>
              </w:rPr>
              <w:t>Cung cấp, kiểm soát giao thông và bảo trì các tuyến: đường trong giai đoạn xây dựng, nếu có</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tháng</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24</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0,500 </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color w:val="000099"/>
              </w:rPr>
            </w:pPr>
            <w:r w:rsidRPr="00AD65AD">
              <w:rPr>
                <w:rFonts w:ascii="Tahoma" w:hAnsi="Tahoma" w:cs="Tahoma"/>
                <w:color w:val="000099"/>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7</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7</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29,2%</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w:t>
            </w:r>
          </w:p>
        </w:tc>
      </w:tr>
      <w:tr w:rsidR="00AD65AD" w:rsidRPr="00AD65AD" w:rsidTr="00AD65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b/>
                <w:bCs/>
              </w:rPr>
            </w:pPr>
            <w:r w:rsidRPr="00AD65AD">
              <w:rPr>
                <w:rFonts w:ascii="Tahoma" w:hAnsi="Tahoma" w:cs="Tahoma"/>
                <w:b/>
                <w:bCs/>
              </w:rPr>
              <w:t>201.1</w:t>
            </w:r>
          </w:p>
        </w:tc>
        <w:tc>
          <w:tcPr>
            <w:tcW w:w="4691"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rPr>
                <w:rFonts w:ascii="Tahoma" w:hAnsi="Tahoma" w:cs="Tahoma"/>
                <w:b/>
                <w:bCs/>
              </w:rPr>
            </w:pPr>
            <w:r w:rsidRPr="00AD65AD">
              <w:rPr>
                <w:rFonts w:ascii="Tahoma" w:hAnsi="Tahoma" w:cs="Tahoma"/>
                <w:b/>
                <w:bCs/>
              </w:rPr>
              <w:t>Phần đường</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w:t>
            </w:r>
          </w:p>
        </w:tc>
      </w:tr>
      <w:tr w:rsidR="00AD65AD" w:rsidRPr="00AD65AD" w:rsidTr="00AD65AD">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 xml:space="preserve"> 201.3.1 </w:t>
            </w:r>
          </w:p>
        </w:tc>
        <w:tc>
          <w:tcPr>
            <w:tcW w:w="4691"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rPr>
                <w:rFonts w:ascii="Tahoma" w:hAnsi="Tahoma" w:cs="Tahoma"/>
              </w:rPr>
            </w:pPr>
            <w:r w:rsidRPr="00AD65AD">
              <w:rPr>
                <w:rFonts w:ascii="Tahoma" w:hAnsi="Tahoma" w:cs="Tahoma"/>
              </w:rPr>
              <w:t>Bê tông M200 đá 1x2 tấm đan đúc sẳn, bảo vệ mái taluy</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 xml:space="preserve">M3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485,15</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14,28</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14,280</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4A202E">
            <w:pPr>
              <w:jc w:val="right"/>
              <w:rPr>
                <w:rFonts w:ascii="Tahoma" w:hAnsi="Tahoma" w:cs="Tahoma"/>
              </w:rPr>
            </w:pPr>
            <w:r w:rsidRPr="00AD65AD">
              <w:rPr>
                <w:rFonts w:ascii="Tahoma" w:hAnsi="Tahoma" w:cs="Tahoma"/>
              </w:rPr>
              <w:t>100%</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41,820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56,100 </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11,56%</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14,280</w:t>
            </w:r>
          </w:p>
        </w:tc>
      </w:tr>
      <w:tr w:rsidR="00AD65AD" w:rsidRPr="00AD65AD" w:rsidTr="00AD65AD">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201.4.1</w:t>
            </w:r>
          </w:p>
        </w:tc>
        <w:tc>
          <w:tcPr>
            <w:tcW w:w="4691"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rPr>
                <w:rFonts w:ascii="Tahoma" w:hAnsi="Tahoma" w:cs="Tahoma"/>
              </w:rPr>
            </w:pPr>
            <w:r w:rsidRPr="00AD65AD">
              <w:rPr>
                <w:rFonts w:ascii="Tahoma" w:hAnsi="Tahoma" w:cs="Tahoma"/>
              </w:rPr>
              <w:t>Bê tông thân tường chắn M250 đá 1x2</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m3</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1.506,86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17,96</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63,637</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28,2%</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56,346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74,301 </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4,93%</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129,308</w:t>
            </w:r>
          </w:p>
        </w:tc>
      </w:tr>
      <w:tr w:rsidR="00AD65AD" w:rsidRPr="00AD65AD" w:rsidTr="00AD65AD">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201.4.5</w:t>
            </w:r>
          </w:p>
        </w:tc>
        <w:tc>
          <w:tcPr>
            <w:tcW w:w="4691"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rPr>
                <w:rFonts w:ascii="Tahoma" w:hAnsi="Tahoma" w:cs="Tahoma"/>
              </w:rPr>
            </w:pPr>
            <w:r w:rsidRPr="00AD65AD">
              <w:rPr>
                <w:rFonts w:ascii="Tahoma" w:hAnsi="Tahoma" w:cs="Tahoma"/>
              </w:rPr>
              <w:t>Cốt thép móng tường chắn d&lt;=10mm</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Tấn</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0,68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0,179</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0,051</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350,7%</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0,061</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0,240</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35,23%</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0,102</w:t>
            </w:r>
          </w:p>
        </w:tc>
      </w:tr>
      <w:tr w:rsidR="00AD65AD" w:rsidRPr="00AD65AD" w:rsidTr="00AD65AD">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201.4.6</w:t>
            </w:r>
          </w:p>
        </w:tc>
        <w:tc>
          <w:tcPr>
            <w:tcW w:w="4691"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rPr>
                <w:rFonts w:ascii="Tahoma" w:hAnsi="Tahoma" w:cs="Tahoma"/>
              </w:rPr>
            </w:pPr>
            <w:r w:rsidRPr="00AD65AD">
              <w:rPr>
                <w:rFonts w:ascii="Tahoma" w:hAnsi="Tahoma" w:cs="Tahoma"/>
              </w:rPr>
              <w:t>Cốt thép móng tường chắn d&lt;=18mm</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Tấn</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11,81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0,992</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0,930</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106,8%</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0,863</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1,856</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15,71%</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1,911</w:t>
            </w:r>
          </w:p>
        </w:tc>
      </w:tr>
      <w:tr w:rsidR="00AD65AD" w:rsidRPr="00AD65AD" w:rsidTr="00AD65AD">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201.4.7</w:t>
            </w:r>
          </w:p>
        </w:tc>
        <w:tc>
          <w:tcPr>
            <w:tcW w:w="4691"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rPr>
                <w:rFonts w:ascii="Tahoma" w:hAnsi="Tahoma" w:cs="Tahoma"/>
              </w:rPr>
            </w:pPr>
            <w:r w:rsidRPr="00AD65AD">
              <w:rPr>
                <w:rFonts w:ascii="Tahoma" w:hAnsi="Tahoma" w:cs="Tahoma"/>
              </w:rPr>
              <w:t>Cốt thép móng tường chắn d&gt;18mm</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Tấn</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17,70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1,738</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1,338</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129,9%</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1,409</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3,147</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17,78%</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2,706</w:t>
            </w:r>
          </w:p>
        </w:tc>
      </w:tr>
      <w:tr w:rsidR="00AD65AD" w:rsidRPr="00AD65AD" w:rsidTr="00AD65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b/>
                <w:bCs/>
              </w:rPr>
            </w:pPr>
            <w:r w:rsidRPr="00AD65AD">
              <w:rPr>
                <w:rFonts w:ascii="Tahoma" w:hAnsi="Tahoma" w:cs="Tahoma"/>
                <w:b/>
                <w:bCs/>
              </w:rPr>
              <w:t>301.1</w:t>
            </w:r>
          </w:p>
        </w:tc>
        <w:tc>
          <w:tcPr>
            <w:tcW w:w="4691"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rPr>
                <w:rFonts w:ascii="Tahoma" w:hAnsi="Tahoma" w:cs="Tahoma"/>
                <w:b/>
                <w:bCs/>
              </w:rPr>
            </w:pPr>
            <w:r w:rsidRPr="00AD65AD">
              <w:rPr>
                <w:rFonts w:ascii="Tahoma" w:hAnsi="Tahoma" w:cs="Tahoma"/>
                <w:b/>
                <w:bCs/>
              </w:rPr>
              <w:t>Phần cầu</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w:t>
            </w:r>
          </w:p>
        </w:tc>
      </w:tr>
      <w:tr w:rsidR="00AD65AD" w:rsidRPr="00AD65AD" w:rsidTr="00AD65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 xml:space="preserve"> 301.1.11 </w:t>
            </w:r>
          </w:p>
        </w:tc>
        <w:tc>
          <w:tcPr>
            <w:tcW w:w="4691"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rPr>
                <w:rFonts w:ascii="Tahoma" w:hAnsi="Tahoma" w:cs="Tahoma"/>
              </w:rPr>
            </w:pPr>
            <w:r w:rsidRPr="00AD65AD">
              <w:rPr>
                <w:rFonts w:ascii="Tahoma" w:hAnsi="Tahoma" w:cs="Tahoma"/>
              </w:rPr>
              <w:t>Dầm bản bê tông DUL 40Mpa L=20m</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 xml:space="preserve">Dầm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16</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16</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16</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100%</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color w:val="000099"/>
              </w:rPr>
            </w:pPr>
            <w:r w:rsidRPr="00AD65AD">
              <w:rPr>
                <w:rFonts w:ascii="Tahoma" w:hAnsi="Tahoma" w:cs="Tahoma"/>
                <w:color w:val="000099"/>
              </w:rPr>
              <w:t> </w:t>
            </w:r>
          </w:p>
        </w:tc>
      </w:tr>
      <w:tr w:rsidR="00AD65AD" w:rsidRPr="00AD65AD" w:rsidTr="00AD65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 xml:space="preserve"> 301.1.13 </w:t>
            </w:r>
          </w:p>
        </w:tc>
        <w:tc>
          <w:tcPr>
            <w:tcW w:w="4691"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4932CE">
            <w:pPr>
              <w:rPr>
                <w:rFonts w:ascii="Tahoma" w:hAnsi="Tahoma" w:cs="Tahoma"/>
              </w:rPr>
            </w:pPr>
            <w:r w:rsidRPr="00AD65AD">
              <w:rPr>
                <w:rFonts w:ascii="Tahoma" w:hAnsi="Tahoma" w:cs="Tahoma"/>
              </w:rPr>
              <w:t>Dầm bản bê tông DUL 40Mpa L=11m</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 xml:space="preserve">Dầm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32</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DB7FB6">
            <w:pPr>
              <w:jc w:val="right"/>
              <w:rPr>
                <w:rFonts w:ascii="Tahoma" w:hAnsi="Tahoma" w:cs="Tahoma"/>
              </w:rPr>
            </w:pPr>
            <w:r w:rsidRPr="00AD65AD">
              <w:rPr>
                <w:rFonts w:ascii="Tahoma" w:hAnsi="Tahoma" w:cs="Tahoma"/>
              </w:rPr>
              <w:t>1</w:t>
            </w:r>
            <w:r w:rsidR="00DB7FB6">
              <w:rPr>
                <w:rFonts w:ascii="Tahoma" w:hAnsi="Tahoma" w:cs="Tahoma"/>
              </w:rPr>
              <w:t>0</w:t>
            </w:r>
            <w:r w:rsidRPr="00AD65AD">
              <w:rPr>
                <w:rFonts w:ascii="Tahoma" w:hAnsi="Tahoma" w:cs="Tahoma"/>
              </w:rPr>
              <w:t xml:space="preserve">,00 </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5,00 </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DB7FB6" w:rsidP="00AD65AD">
            <w:pPr>
              <w:jc w:val="right"/>
              <w:rPr>
                <w:rFonts w:ascii="Tahoma" w:hAnsi="Tahoma" w:cs="Tahoma"/>
              </w:rPr>
            </w:pPr>
            <w:r>
              <w:rPr>
                <w:rFonts w:ascii="Tahoma" w:hAnsi="Tahoma" w:cs="Tahoma"/>
              </w:rPr>
              <w:t>20</w:t>
            </w:r>
            <w:r w:rsidR="00C757BE" w:rsidRPr="00AD65AD">
              <w:rPr>
                <w:rFonts w:ascii="Tahoma" w:hAnsi="Tahoma" w:cs="Tahoma"/>
              </w:rPr>
              <w:t>0,0%</w:t>
            </w:r>
          </w:p>
        </w:tc>
        <w:tc>
          <w:tcPr>
            <w:tcW w:w="990" w:type="dxa"/>
            <w:tcBorders>
              <w:top w:val="nil"/>
              <w:left w:val="nil"/>
              <w:bottom w:val="nil"/>
              <w:right w:val="nil"/>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15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DB7FB6" w:rsidP="00AD65AD">
            <w:pPr>
              <w:jc w:val="right"/>
              <w:rPr>
                <w:rFonts w:ascii="Tahoma" w:hAnsi="Tahoma" w:cs="Tahoma"/>
              </w:rPr>
            </w:pPr>
            <w:r>
              <w:rPr>
                <w:rFonts w:ascii="Tahoma" w:hAnsi="Tahoma" w:cs="Tahoma"/>
              </w:rPr>
              <w:t>25</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DB7FB6" w:rsidP="00AD65AD">
            <w:pPr>
              <w:jc w:val="right"/>
              <w:rPr>
                <w:rFonts w:ascii="Tahoma" w:hAnsi="Tahoma" w:cs="Tahoma"/>
              </w:rPr>
            </w:pPr>
            <w:r>
              <w:rPr>
                <w:rFonts w:ascii="Tahoma" w:hAnsi="Tahoma" w:cs="Tahoma"/>
              </w:rPr>
              <w:t>78.12</w:t>
            </w:r>
            <w:r w:rsidR="00C757BE" w:rsidRPr="00AD65AD">
              <w:rPr>
                <w:rFonts w:ascii="Tahoma" w:hAnsi="Tahoma" w:cs="Tahoma"/>
              </w:rPr>
              <w:t>%</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342E15" w:rsidP="00AD65AD">
            <w:pPr>
              <w:jc w:val="right"/>
              <w:rPr>
                <w:rFonts w:ascii="Tahoma" w:hAnsi="Tahoma" w:cs="Tahoma"/>
              </w:rPr>
            </w:pPr>
            <w:r>
              <w:rPr>
                <w:rFonts w:ascii="Tahoma" w:hAnsi="Tahoma" w:cs="Tahoma"/>
              </w:rPr>
              <w:t>5</w:t>
            </w:r>
            <w:r w:rsidR="00C757BE" w:rsidRPr="00AD65AD">
              <w:rPr>
                <w:rFonts w:ascii="Tahoma" w:hAnsi="Tahoma" w:cs="Tahoma"/>
              </w:rPr>
              <w:t xml:space="preserve">   </w:t>
            </w:r>
          </w:p>
        </w:tc>
      </w:tr>
      <w:tr w:rsidR="00AD65AD" w:rsidRPr="00AD65AD" w:rsidTr="00AD65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301.1.20</w:t>
            </w:r>
          </w:p>
        </w:tc>
        <w:tc>
          <w:tcPr>
            <w:tcW w:w="4691"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4932CE">
            <w:pPr>
              <w:rPr>
                <w:rFonts w:ascii="Tahoma" w:hAnsi="Tahoma" w:cs="Tahoma"/>
              </w:rPr>
            </w:pPr>
            <w:r w:rsidRPr="00AD65AD">
              <w:rPr>
                <w:rFonts w:ascii="Tahoma" w:hAnsi="Tahoma" w:cs="Tahoma"/>
              </w:rPr>
              <w:t>Cốt thép thân mố d&lt;=18mm(CB400-V)</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Tấn</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20,38</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7,009</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7,009</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34,4%</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r>
      <w:tr w:rsidR="00AD65AD" w:rsidRPr="00AD65AD" w:rsidTr="00AD65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301.1.21</w:t>
            </w:r>
          </w:p>
        </w:tc>
        <w:tc>
          <w:tcPr>
            <w:tcW w:w="4691"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4932CE">
            <w:pPr>
              <w:rPr>
                <w:rFonts w:ascii="Tahoma" w:hAnsi="Tahoma" w:cs="Tahoma"/>
              </w:rPr>
            </w:pPr>
            <w:r w:rsidRPr="00AD65AD">
              <w:rPr>
                <w:rFonts w:ascii="Tahoma" w:hAnsi="Tahoma" w:cs="Tahoma"/>
              </w:rPr>
              <w:t>Cốt thép thân mố d&gt;18mm(CB400-V)</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Tấn</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53,39</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7,70</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7,7</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14,4%</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r>
      <w:tr w:rsidR="00AD65AD" w:rsidRPr="00AD65AD" w:rsidTr="00AD65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301.1.22</w:t>
            </w:r>
          </w:p>
        </w:tc>
        <w:tc>
          <w:tcPr>
            <w:tcW w:w="4691"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4932CE">
            <w:pPr>
              <w:rPr>
                <w:rFonts w:ascii="Tahoma" w:hAnsi="Tahoma" w:cs="Tahoma"/>
              </w:rPr>
            </w:pPr>
            <w:r w:rsidRPr="00AD65AD">
              <w:rPr>
                <w:rFonts w:ascii="Tahoma" w:hAnsi="Tahoma" w:cs="Tahoma"/>
              </w:rPr>
              <w:t>Bê tông mố cầu 30Mpa đá 1x2</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M3</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699,1</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306,98</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306,98</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43,9%</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r>
      <w:tr w:rsidR="00AD65AD" w:rsidRPr="00AD65AD" w:rsidTr="00AD65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301.1.23</w:t>
            </w:r>
          </w:p>
        </w:tc>
        <w:tc>
          <w:tcPr>
            <w:tcW w:w="4691"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4932CE">
            <w:pPr>
              <w:rPr>
                <w:rFonts w:ascii="Tahoma" w:hAnsi="Tahoma" w:cs="Tahoma"/>
              </w:rPr>
            </w:pPr>
            <w:r w:rsidRPr="00AD65AD">
              <w:rPr>
                <w:rFonts w:ascii="Tahoma" w:hAnsi="Tahoma" w:cs="Tahoma"/>
              </w:rPr>
              <w:t>Bê tông tường đầu, tường cánh 30Mpa đá 1x2</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M3</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25,89</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25,89</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25,89</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100%</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r>
      <w:tr w:rsidR="00AD65AD" w:rsidRPr="00AD65AD" w:rsidTr="00AD65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301.1.24</w:t>
            </w:r>
          </w:p>
        </w:tc>
        <w:tc>
          <w:tcPr>
            <w:tcW w:w="4691"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4932CE">
            <w:pPr>
              <w:rPr>
                <w:rFonts w:ascii="Tahoma" w:hAnsi="Tahoma" w:cs="Tahoma"/>
              </w:rPr>
            </w:pPr>
            <w:r w:rsidRPr="00AD65AD">
              <w:rPr>
                <w:rFonts w:ascii="Tahoma" w:hAnsi="Tahoma" w:cs="Tahoma"/>
              </w:rPr>
              <w:t>Bê tông lót 10Mpa</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M3</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84,19</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26,37</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26,37</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31,32%</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r>
      <w:tr w:rsidR="00AD65AD" w:rsidRPr="00AD65AD" w:rsidTr="00AD65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lastRenderedPageBreak/>
              <w:t>301.1.27</w:t>
            </w:r>
          </w:p>
        </w:tc>
        <w:tc>
          <w:tcPr>
            <w:tcW w:w="4691"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4932CE">
            <w:pPr>
              <w:rPr>
                <w:rFonts w:ascii="Tahoma" w:hAnsi="Tahoma" w:cs="Tahoma"/>
              </w:rPr>
            </w:pPr>
            <w:r w:rsidRPr="00AD65AD">
              <w:rPr>
                <w:rFonts w:ascii="Tahoma" w:hAnsi="Tahoma" w:cs="Tahoma"/>
              </w:rPr>
              <w:t>Cốt thép thân trụ d&lt;=18mm(CB400-V)</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Tấn</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37,84</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19,930</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19,930</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52,7%</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r>
      <w:tr w:rsidR="00AD65AD" w:rsidRPr="00AD65AD" w:rsidTr="00AD65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301.1.28</w:t>
            </w:r>
          </w:p>
        </w:tc>
        <w:tc>
          <w:tcPr>
            <w:tcW w:w="4691"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4932CE">
            <w:pPr>
              <w:rPr>
                <w:rFonts w:ascii="Tahoma" w:hAnsi="Tahoma" w:cs="Tahoma"/>
              </w:rPr>
            </w:pPr>
            <w:r w:rsidRPr="00AD65AD">
              <w:rPr>
                <w:rFonts w:ascii="Tahoma" w:hAnsi="Tahoma" w:cs="Tahoma"/>
              </w:rPr>
              <w:t>Cốt thép thân trụ d&gt;18mm(CB400-V)</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Tấn</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178,3</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59,878</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59,878</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33,6%</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r>
      <w:tr w:rsidR="00AD65AD" w:rsidRPr="00AD65AD" w:rsidTr="00AD65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301.1.29</w:t>
            </w:r>
          </w:p>
        </w:tc>
        <w:tc>
          <w:tcPr>
            <w:tcW w:w="4691"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4932CE">
            <w:pPr>
              <w:rPr>
                <w:rFonts w:ascii="Tahoma" w:hAnsi="Tahoma" w:cs="Tahoma"/>
              </w:rPr>
            </w:pPr>
            <w:r w:rsidRPr="00AD65AD">
              <w:rPr>
                <w:rFonts w:ascii="Tahoma" w:hAnsi="Tahoma" w:cs="Tahoma"/>
              </w:rPr>
              <w:t>Bê tông trụ cầu 30Mpa đá 1x2</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M3</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1589,05</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108,22 </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108,224</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100%</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489,173</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597,397</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37,6%</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r>
      <w:tr w:rsidR="00AD65AD" w:rsidRPr="00AD65AD" w:rsidTr="00AD65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301.1.30</w:t>
            </w:r>
          </w:p>
        </w:tc>
        <w:tc>
          <w:tcPr>
            <w:tcW w:w="4691"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4932CE">
            <w:pPr>
              <w:rPr>
                <w:rFonts w:ascii="Tahoma" w:hAnsi="Tahoma" w:cs="Tahoma"/>
              </w:rPr>
            </w:pPr>
            <w:r w:rsidRPr="00AD65AD">
              <w:rPr>
                <w:rFonts w:ascii="Tahoma" w:hAnsi="Tahoma" w:cs="Tahoma"/>
              </w:rPr>
              <w:t>Cọc khoan nhồi D=1,2m</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 xml:space="preserve"> m</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659,8</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33,450</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44,600</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75%</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513,445</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546,895</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82,89%</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66,900</w:t>
            </w:r>
          </w:p>
        </w:tc>
      </w:tr>
      <w:tr w:rsidR="00AD65AD" w:rsidRPr="00AD65AD" w:rsidTr="00AD65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jc w:val="center"/>
              <w:rPr>
                <w:rFonts w:ascii="Tahoma" w:hAnsi="Tahoma" w:cs="Tahoma"/>
              </w:rPr>
            </w:pPr>
            <w:r w:rsidRPr="00AD65AD">
              <w:rPr>
                <w:rFonts w:ascii="Tahoma" w:hAnsi="Tahoma" w:cs="Tahoma"/>
              </w:rPr>
              <w:t>301.1.41</w:t>
            </w:r>
          </w:p>
        </w:tc>
        <w:tc>
          <w:tcPr>
            <w:tcW w:w="4691"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4932CE">
            <w:pPr>
              <w:rPr>
                <w:rFonts w:ascii="Tahoma" w:hAnsi="Tahoma" w:cs="Tahoma"/>
              </w:rPr>
            </w:pPr>
            <w:r w:rsidRPr="00AD65AD">
              <w:rPr>
                <w:rFonts w:ascii="Tahoma" w:hAnsi="Tahoma" w:cs="Tahoma"/>
              </w:rPr>
              <w:t>Lắp đặt gối cao su KT (200x150x30)cm</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Cái</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192,00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192,000</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192,000</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100,00%</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w:t>
            </w:r>
          </w:p>
        </w:tc>
      </w:tr>
      <w:tr w:rsidR="00AD65AD" w:rsidRPr="00AD65AD" w:rsidTr="00AD65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AD65AD" w:rsidRDefault="00C757BE" w:rsidP="004932CE">
            <w:pPr>
              <w:rPr>
                <w:rFonts w:ascii="Tahoma" w:hAnsi="Tahoma" w:cs="Tahoma"/>
              </w:rPr>
            </w:pPr>
            <w:r w:rsidRPr="00AD65AD">
              <w:rPr>
                <w:rFonts w:ascii="Tahoma" w:hAnsi="Tahoma" w:cs="Tahoma"/>
              </w:rPr>
              <w:t>302.2.4</w:t>
            </w:r>
          </w:p>
        </w:tc>
        <w:tc>
          <w:tcPr>
            <w:tcW w:w="4691"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4932CE">
            <w:pPr>
              <w:rPr>
                <w:rFonts w:ascii="Tahoma" w:hAnsi="Tahoma" w:cs="Tahoma"/>
              </w:rPr>
            </w:pPr>
            <w:r w:rsidRPr="00AD65AD">
              <w:rPr>
                <w:rFonts w:ascii="Tahoma" w:hAnsi="Tahoma" w:cs="Tahoma"/>
              </w:rPr>
              <w:t>Đào vét hữu cơ</w:t>
            </w:r>
          </w:p>
        </w:tc>
        <w:tc>
          <w:tcPr>
            <w:tcW w:w="810" w:type="dxa"/>
            <w:tcBorders>
              <w:top w:val="nil"/>
              <w:left w:val="nil"/>
              <w:bottom w:val="single" w:sz="4" w:space="0" w:color="auto"/>
              <w:right w:val="single" w:sz="4" w:space="0" w:color="auto"/>
            </w:tcBorders>
            <w:shd w:val="clear" w:color="auto" w:fill="auto"/>
            <w:vAlign w:val="center"/>
            <w:hideMark/>
          </w:tcPr>
          <w:p w:rsidR="00C757BE" w:rsidRPr="00AD65AD" w:rsidRDefault="00C757BE" w:rsidP="004932CE">
            <w:pPr>
              <w:jc w:val="center"/>
              <w:rPr>
                <w:rFonts w:ascii="Tahoma" w:hAnsi="Tahoma" w:cs="Tahoma"/>
              </w:rPr>
            </w:pPr>
            <w:r w:rsidRPr="00AD65AD">
              <w:rPr>
                <w:rFonts w:ascii="Tahoma" w:hAnsi="Tahoma" w:cs="Tahoma"/>
              </w:rPr>
              <w:t>m3</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1.136,07</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0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100,00</w:t>
            </w:r>
          </w:p>
        </w:tc>
        <w:tc>
          <w:tcPr>
            <w:tcW w:w="990"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100,00</w:t>
            </w:r>
          </w:p>
        </w:tc>
        <w:tc>
          <w:tcPr>
            <w:tcW w:w="1080" w:type="dxa"/>
            <w:tcBorders>
              <w:top w:val="nil"/>
              <w:left w:val="nil"/>
              <w:bottom w:val="single" w:sz="4" w:space="0" w:color="auto"/>
              <w:right w:val="single" w:sz="4" w:space="0" w:color="auto"/>
            </w:tcBorders>
            <w:shd w:val="clear" w:color="000000" w:fill="FFFFFF"/>
            <w:vAlign w:val="center"/>
            <w:hideMark/>
          </w:tcPr>
          <w:p w:rsidR="00C757BE" w:rsidRPr="00AD65AD" w:rsidRDefault="00C757BE" w:rsidP="00AD65AD">
            <w:pPr>
              <w:jc w:val="right"/>
              <w:rPr>
                <w:rFonts w:ascii="Tahoma" w:hAnsi="Tahoma" w:cs="Tahoma"/>
              </w:rPr>
            </w:pPr>
            <w:r w:rsidRPr="00AD65AD">
              <w:rPr>
                <w:rFonts w:ascii="Tahoma" w:hAnsi="Tahoma" w:cs="Tahoma"/>
              </w:rPr>
              <w:t>8,80%</w:t>
            </w:r>
          </w:p>
        </w:tc>
        <w:tc>
          <w:tcPr>
            <w:tcW w:w="1273" w:type="dxa"/>
            <w:tcBorders>
              <w:top w:val="nil"/>
              <w:left w:val="nil"/>
              <w:bottom w:val="single" w:sz="4" w:space="0" w:color="auto"/>
              <w:right w:val="single" w:sz="4" w:space="0" w:color="auto"/>
            </w:tcBorders>
            <w:shd w:val="clear" w:color="auto" w:fill="auto"/>
            <w:noWrap/>
            <w:vAlign w:val="center"/>
            <w:hideMark/>
          </w:tcPr>
          <w:p w:rsidR="00C757BE" w:rsidRPr="00AD65AD" w:rsidRDefault="00C757BE" w:rsidP="00AD65AD">
            <w:pPr>
              <w:jc w:val="right"/>
              <w:rPr>
                <w:rFonts w:ascii="Tahoma" w:hAnsi="Tahoma" w:cs="Tahoma"/>
              </w:rPr>
            </w:pPr>
            <w:r w:rsidRPr="00AD65AD">
              <w:rPr>
                <w:rFonts w:ascii="Tahoma" w:hAnsi="Tahoma" w:cs="Tahoma"/>
              </w:rPr>
              <w:t> </w:t>
            </w:r>
          </w:p>
        </w:tc>
      </w:tr>
    </w:tbl>
    <w:p w:rsidR="007F77BE" w:rsidRDefault="007F77BE" w:rsidP="0096007A">
      <w:pPr>
        <w:spacing w:beforeLines="20" w:before="48" w:afterLines="20" w:after="48"/>
        <w:rPr>
          <w:rFonts w:ascii="Tahoma" w:eastAsia="Calibri" w:hAnsi="Tahoma" w:cs="Tahoma"/>
          <w:b/>
          <w:color w:val="000000" w:themeColor="text1"/>
          <w:sz w:val="22"/>
          <w:szCs w:val="22"/>
          <w:lang w:val="it-IT"/>
        </w:rPr>
      </w:pPr>
    </w:p>
    <w:p w:rsidR="00360E00" w:rsidRDefault="00360E00" w:rsidP="0096007A">
      <w:pPr>
        <w:spacing w:beforeLines="20" w:before="48" w:afterLines="20" w:after="48"/>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III.4.1.2  Thi công cầu Kỳ Phú và đường dẫn hai đầu cầ</w:t>
      </w:r>
      <w:r w:rsidR="00D86BCF" w:rsidRPr="001D01D0">
        <w:rPr>
          <w:rFonts w:ascii="Tahoma" w:eastAsia="Calibri" w:hAnsi="Tahoma" w:cs="Tahoma"/>
          <w:b/>
          <w:color w:val="000000" w:themeColor="text1"/>
          <w:sz w:val="22"/>
          <w:szCs w:val="22"/>
          <w:lang w:val="it-IT"/>
        </w:rPr>
        <w:t>u.</w:t>
      </w:r>
    </w:p>
    <w:tbl>
      <w:tblPr>
        <w:tblW w:w="5057" w:type="pct"/>
        <w:tblLayout w:type="fixed"/>
        <w:tblLook w:val="04A0" w:firstRow="1" w:lastRow="0" w:firstColumn="1" w:lastColumn="0" w:noHBand="0" w:noVBand="1"/>
      </w:tblPr>
      <w:tblGrid>
        <w:gridCol w:w="1110"/>
        <w:gridCol w:w="4397"/>
        <w:gridCol w:w="811"/>
        <w:gridCol w:w="1170"/>
        <w:gridCol w:w="808"/>
        <w:gridCol w:w="903"/>
        <w:gridCol w:w="990"/>
        <w:gridCol w:w="1439"/>
        <w:gridCol w:w="990"/>
        <w:gridCol w:w="990"/>
        <w:gridCol w:w="1349"/>
      </w:tblGrid>
      <w:tr w:rsidR="00AD65AD" w:rsidRPr="00AD65AD" w:rsidTr="00AD65AD">
        <w:trPr>
          <w:trHeight w:val="535"/>
        </w:trPr>
        <w:tc>
          <w:tcPr>
            <w:tcW w:w="371" w:type="pct"/>
            <w:vMerge w:val="restart"/>
            <w:tcBorders>
              <w:top w:val="single" w:sz="8" w:space="0" w:color="auto"/>
              <w:left w:val="single" w:sz="8" w:space="0" w:color="auto"/>
              <w:bottom w:val="single" w:sz="8" w:space="0" w:color="000000"/>
              <w:right w:val="single" w:sz="4" w:space="0" w:color="auto"/>
            </w:tcBorders>
            <w:shd w:val="clear" w:color="auto"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STT</w:t>
            </w:r>
          </w:p>
        </w:tc>
        <w:tc>
          <w:tcPr>
            <w:tcW w:w="1470" w:type="pct"/>
            <w:vMerge w:val="restart"/>
            <w:tcBorders>
              <w:top w:val="single" w:sz="8" w:space="0" w:color="auto"/>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HẠNG MỤC CÔNG VIỆC</w:t>
            </w:r>
          </w:p>
        </w:tc>
        <w:tc>
          <w:tcPr>
            <w:tcW w:w="662" w:type="pct"/>
            <w:gridSpan w:val="2"/>
            <w:tcBorders>
              <w:top w:val="single" w:sz="8" w:space="0" w:color="auto"/>
              <w:left w:val="nil"/>
              <w:bottom w:val="single" w:sz="8" w:space="0" w:color="000000"/>
              <w:right w:val="single" w:sz="4" w:space="0" w:color="auto"/>
            </w:tcBorders>
            <w:shd w:val="clear" w:color="auto"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 xml:space="preserve">TỔNG </w:t>
            </w:r>
            <w:r w:rsidRPr="00AD65AD">
              <w:rPr>
                <w:rFonts w:ascii="Tahoma" w:hAnsi="Tahoma" w:cs="Tahoma"/>
                <w:b/>
                <w:bCs/>
              </w:rPr>
              <w:br/>
              <w:t>KHỐI LƯỢNG</w:t>
            </w:r>
          </w:p>
        </w:tc>
        <w:tc>
          <w:tcPr>
            <w:tcW w:w="903" w:type="pct"/>
            <w:gridSpan w:val="3"/>
            <w:tcBorders>
              <w:top w:val="single" w:sz="8" w:space="0" w:color="auto"/>
              <w:left w:val="nil"/>
              <w:bottom w:val="single" w:sz="8" w:space="0" w:color="000000"/>
              <w:right w:val="single" w:sz="4" w:space="0" w:color="auto"/>
            </w:tcBorders>
            <w:shd w:val="clear" w:color="auto"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HOÀN THÀNH SO VỚI KẾ HOẠCH ĐỀ RA</w:t>
            </w:r>
          </w:p>
        </w:tc>
        <w:tc>
          <w:tcPr>
            <w:tcW w:w="1143" w:type="pct"/>
            <w:gridSpan w:val="3"/>
            <w:tcBorders>
              <w:top w:val="single" w:sz="8" w:space="0" w:color="auto"/>
              <w:left w:val="nil"/>
              <w:bottom w:val="single" w:sz="8" w:space="0" w:color="000000"/>
              <w:right w:val="single" w:sz="4" w:space="0" w:color="auto"/>
            </w:tcBorders>
            <w:shd w:val="clear" w:color="auto"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KHỐI LƯỢNG HOÀN THÀNH</w:t>
            </w:r>
          </w:p>
        </w:tc>
        <w:tc>
          <w:tcPr>
            <w:tcW w:w="451" w:type="pct"/>
            <w:tcBorders>
              <w:top w:val="single" w:sz="8" w:space="0" w:color="auto"/>
              <w:left w:val="nil"/>
              <w:bottom w:val="single" w:sz="8" w:space="0" w:color="000000"/>
              <w:right w:val="single" w:sz="8" w:space="0" w:color="auto"/>
            </w:tcBorders>
            <w:shd w:val="clear" w:color="auto"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 xml:space="preserve"> KẾ HOẠCH</w:t>
            </w:r>
            <w:r w:rsidRPr="00AD65AD">
              <w:rPr>
                <w:rFonts w:ascii="Tahoma" w:hAnsi="Tahoma" w:cs="Tahoma"/>
                <w:b/>
                <w:bCs/>
              </w:rPr>
              <w:br/>
              <w:t xml:space="preserve">TUẦN TỚI </w:t>
            </w:r>
          </w:p>
        </w:tc>
      </w:tr>
      <w:tr w:rsidR="00AD65AD" w:rsidRPr="00AD65AD" w:rsidTr="00AD65AD">
        <w:trPr>
          <w:trHeight w:val="330"/>
        </w:trPr>
        <w:tc>
          <w:tcPr>
            <w:tcW w:w="371"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C757BE" w:rsidRPr="00AD65AD" w:rsidRDefault="00C757BE" w:rsidP="004932CE">
            <w:pPr>
              <w:rPr>
                <w:rFonts w:ascii="Tahoma" w:hAnsi="Tahoma" w:cs="Tahoma"/>
                <w:b/>
                <w:bCs/>
              </w:rPr>
            </w:pPr>
          </w:p>
        </w:tc>
        <w:tc>
          <w:tcPr>
            <w:tcW w:w="1470"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rPr>
                <w:rFonts w:ascii="Tahoma" w:hAnsi="Tahoma" w:cs="Tahoma"/>
                <w:b/>
                <w:bCs/>
              </w:rPr>
            </w:pPr>
          </w:p>
        </w:tc>
        <w:tc>
          <w:tcPr>
            <w:tcW w:w="271" w:type="pct"/>
            <w:vMerge w:val="restart"/>
            <w:tcBorders>
              <w:top w:val="nil"/>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Đơn vị</w:t>
            </w:r>
          </w:p>
        </w:tc>
        <w:tc>
          <w:tcPr>
            <w:tcW w:w="391" w:type="pct"/>
            <w:vMerge w:val="restart"/>
            <w:tcBorders>
              <w:top w:val="nil"/>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 xml:space="preserve"> Khối </w:t>
            </w:r>
            <w:r w:rsidRPr="00AD65AD">
              <w:rPr>
                <w:rFonts w:ascii="Tahoma" w:hAnsi="Tahoma" w:cs="Tahoma"/>
                <w:b/>
                <w:bCs/>
              </w:rPr>
              <w:br/>
              <w:t xml:space="preserve">lượng </w:t>
            </w:r>
          </w:p>
        </w:tc>
        <w:tc>
          <w:tcPr>
            <w:tcW w:w="270" w:type="pct"/>
            <w:vMerge w:val="restart"/>
            <w:tcBorders>
              <w:top w:val="nil"/>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 xml:space="preserve"> Khối </w:t>
            </w:r>
            <w:r w:rsidRPr="00AD65AD">
              <w:rPr>
                <w:rFonts w:ascii="Tahoma" w:hAnsi="Tahoma" w:cs="Tahoma"/>
                <w:b/>
                <w:bCs/>
              </w:rPr>
              <w:br/>
              <w:t xml:space="preserve">lượng </w:t>
            </w:r>
          </w:p>
        </w:tc>
        <w:tc>
          <w:tcPr>
            <w:tcW w:w="302" w:type="pct"/>
            <w:vMerge w:val="restart"/>
            <w:tcBorders>
              <w:top w:val="nil"/>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 xml:space="preserve"> Kế </w:t>
            </w:r>
            <w:r w:rsidRPr="00AD65AD">
              <w:rPr>
                <w:rFonts w:ascii="Tahoma" w:hAnsi="Tahoma" w:cs="Tahoma"/>
                <w:b/>
                <w:bCs/>
              </w:rPr>
              <w:br/>
              <w:t xml:space="preserve">hoạch </w:t>
            </w:r>
          </w:p>
        </w:tc>
        <w:tc>
          <w:tcPr>
            <w:tcW w:w="331" w:type="pct"/>
            <w:vMerge w:val="restart"/>
            <w:tcBorders>
              <w:top w:val="nil"/>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Đạt tỷ lệ</w:t>
            </w:r>
          </w:p>
        </w:tc>
        <w:tc>
          <w:tcPr>
            <w:tcW w:w="481" w:type="pct"/>
            <w:vMerge w:val="restart"/>
            <w:tcBorders>
              <w:top w:val="nil"/>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 xml:space="preserve"> Lũy kế đến kỳ trước </w:t>
            </w:r>
          </w:p>
        </w:tc>
        <w:tc>
          <w:tcPr>
            <w:tcW w:w="331" w:type="pct"/>
            <w:vMerge w:val="restart"/>
            <w:tcBorders>
              <w:top w:val="nil"/>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 xml:space="preserve"> Lũy kế đến nay </w:t>
            </w:r>
          </w:p>
        </w:tc>
        <w:tc>
          <w:tcPr>
            <w:tcW w:w="331" w:type="pct"/>
            <w:vMerge w:val="restart"/>
            <w:tcBorders>
              <w:top w:val="nil"/>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Đạt tỷ lệ</w:t>
            </w:r>
          </w:p>
        </w:tc>
        <w:tc>
          <w:tcPr>
            <w:tcW w:w="451" w:type="pct"/>
            <w:vMerge w:val="restart"/>
            <w:tcBorders>
              <w:top w:val="nil"/>
              <w:left w:val="single" w:sz="4" w:space="0" w:color="auto"/>
              <w:bottom w:val="single" w:sz="8" w:space="0" w:color="000000"/>
              <w:right w:val="single" w:sz="8" w:space="0" w:color="auto"/>
            </w:tcBorders>
            <w:shd w:val="clear" w:color="auto" w:fill="DBE5F1"/>
            <w:vAlign w:val="center"/>
            <w:hideMark/>
          </w:tcPr>
          <w:p w:rsidR="00C757BE" w:rsidRPr="00AD65AD" w:rsidRDefault="00C757BE" w:rsidP="004932CE">
            <w:pPr>
              <w:jc w:val="center"/>
              <w:rPr>
                <w:rFonts w:ascii="Tahoma" w:hAnsi="Tahoma" w:cs="Tahoma"/>
                <w:b/>
                <w:bCs/>
              </w:rPr>
            </w:pPr>
            <w:r w:rsidRPr="00AD65AD">
              <w:rPr>
                <w:rFonts w:ascii="Tahoma" w:hAnsi="Tahoma" w:cs="Tahoma"/>
                <w:b/>
                <w:bCs/>
              </w:rPr>
              <w:t xml:space="preserve"> Khối lượng </w:t>
            </w:r>
          </w:p>
        </w:tc>
      </w:tr>
      <w:tr w:rsidR="00AD65AD" w:rsidRPr="00AD65AD" w:rsidTr="00AD65AD">
        <w:trPr>
          <w:trHeight w:val="314"/>
        </w:trPr>
        <w:tc>
          <w:tcPr>
            <w:tcW w:w="371"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C757BE" w:rsidRPr="00AD65AD" w:rsidRDefault="00C757BE" w:rsidP="004932CE">
            <w:pPr>
              <w:rPr>
                <w:rFonts w:ascii="Tahoma" w:hAnsi="Tahoma" w:cs="Tahoma"/>
                <w:b/>
                <w:bCs/>
                <w:color w:val="000099"/>
              </w:rPr>
            </w:pPr>
          </w:p>
        </w:tc>
        <w:tc>
          <w:tcPr>
            <w:tcW w:w="1470"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rPr>
                <w:rFonts w:ascii="Tahoma" w:hAnsi="Tahoma" w:cs="Tahoma"/>
                <w:b/>
                <w:bCs/>
                <w:color w:val="000099"/>
              </w:rPr>
            </w:pPr>
          </w:p>
        </w:tc>
        <w:tc>
          <w:tcPr>
            <w:tcW w:w="271" w:type="pct"/>
            <w:vMerge/>
            <w:tcBorders>
              <w:top w:val="nil"/>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rPr>
                <w:rFonts w:ascii="Tahoma" w:hAnsi="Tahoma" w:cs="Tahoma"/>
                <w:b/>
                <w:bCs/>
                <w:color w:val="000099"/>
              </w:rPr>
            </w:pPr>
          </w:p>
        </w:tc>
        <w:tc>
          <w:tcPr>
            <w:tcW w:w="391" w:type="pct"/>
            <w:vMerge/>
            <w:tcBorders>
              <w:top w:val="nil"/>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rPr>
                <w:rFonts w:ascii="Tahoma" w:hAnsi="Tahoma" w:cs="Tahoma"/>
                <w:b/>
                <w:bCs/>
                <w:color w:val="000099"/>
              </w:rPr>
            </w:pPr>
          </w:p>
        </w:tc>
        <w:tc>
          <w:tcPr>
            <w:tcW w:w="270" w:type="pct"/>
            <w:vMerge/>
            <w:tcBorders>
              <w:top w:val="nil"/>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rPr>
                <w:rFonts w:ascii="Tahoma" w:hAnsi="Tahoma" w:cs="Tahoma"/>
                <w:b/>
                <w:bCs/>
                <w:color w:val="000099"/>
              </w:rPr>
            </w:pPr>
          </w:p>
        </w:tc>
        <w:tc>
          <w:tcPr>
            <w:tcW w:w="302" w:type="pct"/>
            <w:vMerge/>
            <w:tcBorders>
              <w:top w:val="nil"/>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rPr>
                <w:rFonts w:ascii="Tahoma" w:hAnsi="Tahoma" w:cs="Tahoma"/>
                <w:b/>
                <w:bCs/>
                <w:color w:val="000099"/>
              </w:rPr>
            </w:pPr>
          </w:p>
        </w:tc>
        <w:tc>
          <w:tcPr>
            <w:tcW w:w="331" w:type="pct"/>
            <w:vMerge/>
            <w:tcBorders>
              <w:top w:val="nil"/>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rPr>
                <w:rFonts w:ascii="Tahoma" w:hAnsi="Tahoma" w:cs="Tahoma"/>
                <w:b/>
                <w:bCs/>
                <w:color w:val="000099"/>
              </w:rPr>
            </w:pPr>
          </w:p>
        </w:tc>
        <w:tc>
          <w:tcPr>
            <w:tcW w:w="481" w:type="pct"/>
            <w:vMerge/>
            <w:tcBorders>
              <w:top w:val="nil"/>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rPr>
                <w:rFonts w:ascii="Tahoma" w:hAnsi="Tahoma" w:cs="Tahoma"/>
                <w:b/>
                <w:bCs/>
                <w:color w:val="000099"/>
              </w:rPr>
            </w:pPr>
          </w:p>
        </w:tc>
        <w:tc>
          <w:tcPr>
            <w:tcW w:w="331" w:type="pct"/>
            <w:vMerge/>
            <w:tcBorders>
              <w:top w:val="nil"/>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rPr>
                <w:rFonts w:ascii="Tahoma" w:hAnsi="Tahoma" w:cs="Tahoma"/>
                <w:b/>
                <w:bCs/>
                <w:color w:val="000099"/>
              </w:rPr>
            </w:pPr>
          </w:p>
        </w:tc>
        <w:tc>
          <w:tcPr>
            <w:tcW w:w="331" w:type="pct"/>
            <w:vMerge/>
            <w:tcBorders>
              <w:top w:val="nil"/>
              <w:left w:val="single" w:sz="4" w:space="0" w:color="auto"/>
              <w:bottom w:val="single" w:sz="8" w:space="0" w:color="000000"/>
              <w:right w:val="single" w:sz="4" w:space="0" w:color="auto"/>
            </w:tcBorders>
            <w:shd w:val="clear" w:color="auto" w:fill="DBE5F1"/>
            <w:vAlign w:val="center"/>
            <w:hideMark/>
          </w:tcPr>
          <w:p w:rsidR="00C757BE" w:rsidRPr="00AD65AD" w:rsidRDefault="00C757BE" w:rsidP="004932CE">
            <w:pPr>
              <w:rPr>
                <w:rFonts w:ascii="Tahoma" w:hAnsi="Tahoma" w:cs="Tahoma"/>
                <w:b/>
                <w:bCs/>
                <w:color w:val="000099"/>
              </w:rPr>
            </w:pPr>
          </w:p>
        </w:tc>
        <w:tc>
          <w:tcPr>
            <w:tcW w:w="451" w:type="pct"/>
            <w:vMerge/>
            <w:tcBorders>
              <w:top w:val="nil"/>
              <w:left w:val="single" w:sz="4" w:space="0" w:color="auto"/>
              <w:bottom w:val="single" w:sz="8" w:space="0" w:color="000000"/>
              <w:right w:val="single" w:sz="8" w:space="0" w:color="auto"/>
            </w:tcBorders>
            <w:shd w:val="clear" w:color="auto" w:fill="DBE5F1"/>
            <w:vAlign w:val="center"/>
            <w:hideMark/>
          </w:tcPr>
          <w:p w:rsidR="00C757BE" w:rsidRPr="00AD65AD" w:rsidRDefault="00C757BE" w:rsidP="004932CE">
            <w:pPr>
              <w:rPr>
                <w:rFonts w:ascii="Tahoma" w:hAnsi="Tahoma" w:cs="Tahoma"/>
                <w:b/>
                <w:bCs/>
                <w:color w:val="000099"/>
              </w:rPr>
            </w:pPr>
          </w:p>
        </w:tc>
      </w:tr>
      <w:tr w:rsidR="00AD65AD" w:rsidRPr="00AD65AD" w:rsidTr="008B4E89">
        <w:trPr>
          <w:trHeight w:val="438"/>
        </w:trPr>
        <w:tc>
          <w:tcPr>
            <w:tcW w:w="371" w:type="pct"/>
            <w:tcBorders>
              <w:top w:val="nil"/>
              <w:left w:val="single" w:sz="8" w:space="0" w:color="auto"/>
              <w:bottom w:val="single" w:sz="4" w:space="0" w:color="auto"/>
              <w:right w:val="single" w:sz="4" w:space="0" w:color="auto"/>
            </w:tcBorders>
            <w:shd w:val="clear" w:color="auto" w:fill="auto"/>
            <w:noWrap/>
            <w:vAlign w:val="center"/>
          </w:tcPr>
          <w:p w:rsidR="00C757BE" w:rsidRPr="00AD65AD" w:rsidRDefault="00C757BE" w:rsidP="004932CE">
            <w:pPr>
              <w:jc w:val="center"/>
              <w:rPr>
                <w:rFonts w:ascii="Tahoma" w:hAnsi="Tahoma" w:cs="Tahoma"/>
              </w:rPr>
            </w:pPr>
            <w:r w:rsidRPr="00AD65AD">
              <w:rPr>
                <w:rFonts w:ascii="Tahoma" w:hAnsi="Tahoma" w:cs="Tahoma"/>
              </w:rPr>
              <w:t>101</w:t>
            </w:r>
          </w:p>
        </w:tc>
        <w:tc>
          <w:tcPr>
            <w:tcW w:w="1470" w:type="pct"/>
            <w:tcBorders>
              <w:top w:val="nil"/>
              <w:left w:val="nil"/>
              <w:bottom w:val="single" w:sz="4" w:space="0" w:color="auto"/>
              <w:right w:val="single" w:sz="4" w:space="0" w:color="auto"/>
            </w:tcBorders>
            <w:shd w:val="clear" w:color="auto" w:fill="auto"/>
            <w:vAlign w:val="center"/>
          </w:tcPr>
          <w:p w:rsidR="00C757BE" w:rsidRPr="00AD65AD" w:rsidRDefault="00C757BE" w:rsidP="004932CE">
            <w:pPr>
              <w:rPr>
                <w:rFonts w:ascii="Tahoma" w:hAnsi="Tahoma" w:cs="Tahoma"/>
              </w:rPr>
            </w:pPr>
            <w:r w:rsidRPr="00AD65AD">
              <w:rPr>
                <w:rFonts w:ascii="Tahoma" w:hAnsi="Tahoma" w:cs="Tahoma"/>
              </w:rPr>
              <w:t>Huy động và giải thể NC,MMTB… của Nhà thầu</w:t>
            </w:r>
          </w:p>
        </w:tc>
        <w:tc>
          <w:tcPr>
            <w:tcW w:w="271" w:type="pct"/>
            <w:tcBorders>
              <w:top w:val="nil"/>
              <w:left w:val="nil"/>
              <w:bottom w:val="single" w:sz="4" w:space="0" w:color="auto"/>
              <w:right w:val="single" w:sz="4" w:space="0" w:color="auto"/>
            </w:tcBorders>
            <w:shd w:val="clear" w:color="auto" w:fill="auto"/>
            <w:vAlign w:val="center"/>
          </w:tcPr>
          <w:p w:rsidR="00C757BE" w:rsidRPr="00AD65AD" w:rsidRDefault="00C757BE" w:rsidP="004932CE">
            <w:pPr>
              <w:jc w:val="center"/>
              <w:rPr>
                <w:rFonts w:ascii="Tahoma" w:hAnsi="Tahoma" w:cs="Tahoma"/>
              </w:rPr>
            </w:pPr>
            <w:r w:rsidRPr="00AD65AD">
              <w:rPr>
                <w:rFonts w:ascii="Tahoma" w:hAnsi="Tahoma" w:cs="Tahoma"/>
              </w:rPr>
              <w:t>%</w:t>
            </w:r>
          </w:p>
        </w:tc>
        <w:tc>
          <w:tcPr>
            <w:tcW w:w="39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100</w:t>
            </w:r>
          </w:p>
        </w:tc>
        <w:tc>
          <w:tcPr>
            <w:tcW w:w="270"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color w:val="000099"/>
              </w:rPr>
            </w:pPr>
          </w:p>
        </w:tc>
        <w:tc>
          <w:tcPr>
            <w:tcW w:w="302"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color w:val="000099"/>
              </w:rPr>
            </w:pPr>
          </w:p>
        </w:tc>
        <w:tc>
          <w:tcPr>
            <w:tcW w:w="33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color w:val="000099"/>
              </w:rPr>
            </w:pPr>
          </w:p>
        </w:tc>
        <w:tc>
          <w:tcPr>
            <w:tcW w:w="48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80</w:t>
            </w:r>
          </w:p>
        </w:tc>
        <w:tc>
          <w:tcPr>
            <w:tcW w:w="33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80</w:t>
            </w:r>
          </w:p>
        </w:tc>
        <w:tc>
          <w:tcPr>
            <w:tcW w:w="33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80%</w:t>
            </w:r>
          </w:p>
        </w:tc>
        <w:tc>
          <w:tcPr>
            <w:tcW w:w="451" w:type="pct"/>
            <w:tcBorders>
              <w:top w:val="nil"/>
              <w:left w:val="nil"/>
              <w:bottom w:val="single" w:sz="4"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color w:val="000099"/>
              </w:rPr>
            </w:pPr>
          </w:p>
        </w:tc>
      </w:tr>
      <w:tr w:rsidR="00AD65AD" w:rsidRPr="00AD65AD" w:rsidTr="008B4E89">
        <w:trPr>
          <w:trHeight w:val="438"/>
        </w:trPr>
        <w:tc>
          <w:tcPr>
            <w:tcW w:w="371" w:type="pct"/>
            <w:tcBorders>
              <w:top w:val="nil"/>
              <w:left w:val="single" w:sz="8" w:space="0" w:color="auto"/>
              <w:bottom w:val="single" w:sz="4" w:space="0" w:color="auto"/>
              <w:right w:val="single" w:sz="4" w:space="0" w:color="auto"/>
            </w:tcBorders>
            <w:shd w:val="clear" w:color="auto" w:fill="auto"/>
            <w:noWrap/>
            <w:vAlign w:val="center"/>
          </w:tcPr>
          <w:p w:rsidR="00C757BE" w:rsidRPr="00AD65AD" w:rsidRDefault="00C757BE" w:rsidP="004932CE">
            <w:pPr>
              <w:jc w:val="center"/>
              <w:rPr>
                <w:rFonts w:ascii="Tahoma" w:hAnsi="Tahoma" w:cs="Tahoma"/>
              </w:rPr>
            </w:pPr>
            <w:r w:rsidRPr="00AD65AD">
              <w:rPr>
                <w:rFonts w:ascii="Tahoma" w:hAnsi="Tahoma" w:cs="Tahoma"/>
              </w:rPr>
              <w:t>102</w:t>
            </w:r>
          </w:p>
        </w:tc>
        <w:tc>
          <w:tcPr>
            <w:tcW w:w="1470" w:type="pct"/>
            <w:tcBorders>
              <w:top w:val="nil"/>
              <w:left w:val="nil"/>
              <w:bottom w:val="single" w:sz="4" w:space="0" w:color="auto"/>
              <w:right w:val="single" w:sz="4" w:space="0" w:color="auto"/>
            </w:tcBorders>
            <w:shd w:val="clear" w:color="auto" w:fill="auto"/>
            <w:vAlign w:val="center"/>
          </w:tcPr>
          <w:p w:rsidR="00C757BE" w:rsidRPr="00AD65AD" w:rsidRDefault="00C757BE" w:rsidP="004932CE">
            <w:pPr>
              <w:rPr>
                <w:rFonts w:ascii="Tahoma" w:hAnsi="Tahoma" w:cs="Tahoma"/>
              </w:rPr>
            </w:pPr>
            <w:r w:rsidRPr="00AD65AD">
              <w:rPr>
                <w:rFonts w:ascii="Tahoma" w:hAnsi="Tahoma" w:cs="Tahoma"/>
              </w:rPr>
              <w:t>Giám sát, bảo vệ môi trường trong thời gian thi công</w:t>
            </w:r>
          </w:p>
        </w:tc>
        <w:tc>
          <w:tcPr>
            <w:tcW w:w="271" w:type="pct"/>
            <w:tcBorders>
              <w:top w:val="nil"/>
              <w:left w:val="nil"/>
              <w:bottom w:val="single" w:sz="4" w:space="0" w:color="auto"/>
              <w:right w:val="single" w:sz="4" w:space="0" w:color="auto"/>
            </w:tcBorders>
            <w:shd w:val="clear" w:color="auto" w:fill="auto"/>
            <w:vAlign w:val="center"/>
          </w:tcPr>
          <w:p w:rsidR="00C757BE" w:rsidRPr="00AD65AD" w:rsidRDefault="00C757BE" w:rsidP="004932CE">
            <w:pPr>
              <w:jc w:val="center"/>
              <w:rPr>
                <w:rFonts w:ascii="Tahoma" w:hAnsi="Tahoma" w:cs="Tahoma"/>
              </w:rPr>
            </w:pPr>
            <w:r w:rsidRPr="00AD65AD">
              <w:rPr>
                <w:rFonts w:ascii="Tahoma" w:hAnsi="Tahoma" w:cs="Tahoma"/>
              </w:rPr>
              <w:t>tháng</w:t>
            </w:r>
          </w:p>
        </w:tc>
        <w:tc>
          <w:tcPr>
            <w:tcW w:w="39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24</w:t>
            </w:r>
          </w:p>
        </w:tc>
        <w:tc>
          <w:tcPr>
            <w:tcW w:w="270"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color w:val="000099"/>
              </w:rPr>
            </w:pPr>
          </w:p>
        </w:tc>
        <w:tc>
          <w:tcPr>
            <w:tcW w:w="302"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color w:val="000099"/>
              </w:rPr>
            </w:pPr>
          </w:p>
        </w:tc>
        <w:tc>
          <w:tcPr>
            <w:tcW w:w="33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color w:val="000099"/>
              </w:rPr>
            </w:pPr>
          </w:p>
        </w:tc>
        <w:tc>
          <w:tcPr>
            <w:tcW w:w="48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03</w:t>
            </w:r>
          </w:p>
        </w:tc>
        <w:tc>
          <w:tcPr>
            <w:tcW w:w="33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03</w:t>
            </w:r>
          </w:p>
        </w:tc>
        <w:tc>
          <w:tcPr>
            <w:tcW w:w="33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12.5%</w:t>
            </w:r>
          </w:p>
        </w:tc>
        <w:tc>
          <w:tcPr>
            <w:tcW w:w="451" w:type="pct"/>
            <w:tcBorders>
              <w:top w:val="nil"/>
              <w:left w:val="nil"/>
              <w:bottom w:val="single" w:sz="4"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color w:val="000099"/>
              </w:rPr>
            </w:pPr>
          </w:p>
        </w:tc>
      </w:tr>
      <w:tr w:rsidR="00AD65AD" w:rsidRPr="00AD65AD" w:rsidTr="008B4E89">
        <w:trPr>
          <w:trHeight w:val="438"/>
        </w:trPr>
        <w:tc>
          <w:tcPr>
            <w:tcW w:w="371" w:type="pct"/>
            <w:tcBorders>
              <w:top w:val="nil"/>
              <w:left w:val="single" w:sz="8" w:space="0" w:color="auto"/>
              <w:bottom w:val="single" w:sz="4" w:space="0" w:color="auto"/>
              <w:right w:val="single" w:sz="4" w:space="0" w:color="auto"/>
            </w:tcBorders>
            <w:shd w:val="clear" w:color="auto" w:fill="auto"/>
            <w:noWrap/>
            <w:vAlign w:val="center"/>
          </w:tcPr>
          <w:p w:rsidR="00C757BE" w:rsidRPr="00AD65AD" w:rsidRDefault="00C757BE" w:rsidP="004932CE">
            <w:pPr>
              <w:jc w:val="center"/>
              <w:rPr>
                <w:rFonts w:ascii="Tahoma" w:hAnsi="Tahoma" w:cs="Tahoma"/>
              </w:rPr>
            </w:pPr>
            <w:r w:rsidRPr="00AD65AD">
              <w:rPr>
                <w:rFonts w:ascii="Tahoma" w:hAnsi="Tahoma" w:cs="Tahoma"/>
              </w:rPr>
              <w:t>103</w:t>
            </w:r>
          </w:p>
        </w:tc>
        <w:tc>
          <w:tcPr>
            <w:tcW w:w="1470" w:type="pct"/>
            <w:tcBorders>
              <w:top w:val="nil"/>
              <w:left w:val="nil"/>
              <w:bottom w:val="single" w:sz="4" w:space="0" w:color="auto"/>
              <w:right w:val="single" w:sz="4" w:space="0" w:color="auto"/>
            </w:tcBorders>
            <w:shd w:val="clear" w:color="auto" w:fill="auto"/>
            <w:vAlign w:val="center"/>
          </w:tcPr>
          <w:p w:rsidR="00C757BE" w:rsidRPr="00AD65AD" w:rsidRDefault="00C757BE" w:rsidP="004932CE">
            <w:pPr>
              <w:rPr>
                <w:rFonts w:ascii="Tahoma" w:hAnsi="Tahoma" w:cs="Tahoma"/>
              </w:rPr>
            </w:pPr>
            <w:r w:rsidRPr="00AD65AD">
              <w:rPr>
                <w:rFonts w:ascii="Tahoma" w:hAnsi="Tahoma" w:cs="Tahoma"/>
              </w:rPr>
              <w:t>Cung cấp, kiểm soát giao thông và bảo trì các tuyến: đường trong giai đoạn xây dựng, nếu có</w:t>
            </w:r>
          </w:p>
        </w:tc>
        <w:tc>
          <w:tcPr>
            <w:tcW w:w="271" w:type="pct"/>
            <w:tcBorders>
              <w:top w:val="nil"/>
              <w:left w:val="nil"/>
              <w:bottom w:val="single" w:sz="4" w:space="0" w:color="auto"/>
              <w:right w:val="single" w:sz="4" w:space="0" w:color="auto"/>
            </w:tcBorders>
            <w:shd w:val="clear" w:color="auto" w:fill="auto"/>
            <w:vAlign w:val="center"/>
          </w:tcPr>
          <w:p w:rsidR="00C757BE" w:rsidRPr="00AD65AD" w:rsidRDefault="00C757BE" w:rsidP="004932CE">
            <w:pPr>
              <w:jc w:val="center"/>
              <w:rPr>
                <w:rFonts w:ascii="Tahoma" w:hAnsi="Tahoma" w:cs="Tahoma"/>
              </w:rPr>
            </w:pPr>
            <w:r w:rsidRPr="00AD65AD">
              <w:rPr>
                <w:rFonts w:ascii="Tahoma" w:hAnsi="Tahoma" w:cs="Tahoma"/>
              </w:rPr>
              <w:t>tháng</w:t>
            </w:r>
          </w:p>
        </w:tc>
        <w:tc>
          <w:tcPr>
            <w:tcW w:w="39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24</w:t>
            </w:r>
          </w:p>
        </w:tc>
        <w:tc>
          <w:tcPr>
            <w:tcW w:w="270"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color w:val="000099"/>
              </w:rPr>
            </w:pPr>
          </w:p>
        </w:tc>
        <w:tc>
          <w:tcPr>
            <w:tcW w:w="302"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color w:val="000099"/>
              </w:rPr>
            </w:pPr>
          </w:p>
        </w:tc>
        <w:tc>
          <w:tcPr>
            <w:tcW w:w="33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color w:val="000099"/>
              </w:rPr>
            </w:pPr>
          </w:p>
        </w:tc>
        <w:tc>
          <w:tcPr>
            <w:tcW w:w="48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03</w:t>
            </w:r>
          </w:p>
        </w:tc>
        <w:tc>
          <w:tcPr>
            <w:tcW w:w="33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03</w:t>
            </w:r>
          </w:p>
        </w:tc>
        <w:tc>
          <w:tcPr>
            <w:tcW w:w="33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12.5%</w:t>
            </w:r>
          </w:p>
        </w:tc>
        <w:tc>
          <w:tcPr>
            <w:tcW w:w="451" w:type="pct"/>
            <w:tcBorders>
              <w:top w:val="nil"/>
              <w:left w:val="nil"/>
              <w:bottom w:val="single" w:sz="4"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color w:val="000099"/>
              </w:rPr>
            </w:pPr>
          </w:p>
        </w:tc>
      </w:tr>
      <w:tr w:rsidR="00AD65AD" w:rsidRPr="00AD65AD" w:rsidTr="008B4E89">
        <w:trPr>
          <w:trHeight w:val="353"/>
        </w:trPr>
        <w:tc>
          <w:tcPr>
            <w:tcW w:w="371" w:type="pct"/>
            <w:tcBorders>
              <w:top w:val="nil"/>
              <w:left w:val="single" w:sz="8" w:space="0" w:color="auto"/>
              <w:bottom w:val="single" w:sz="4" w:space="0" w:color="auto"/>
              <w:right w:val="single" w:sz="4" w:space="0" w:color="auto"/>
            </w:tcBorders>
            <w:shd w:val="clear" w:color="auto" w:fill="auto"/>
            <w:noWrap/>
            <w:vAlign w:val="center"/>
          </w:tcPr>
          <w:p w:rsidR="00C757BE" w:rsidRPr="00AD65AD" w:rsidRDefault="00C757BE" w:rsidP="004932CE">
            <w:pPr>
              <w:jc w:val="center"/>
              <w:rPr>
                <w:rFonts w:ascii="Tahoma" w:hAnsi="Tahoma" w:cs="Tahoma"/>
                <w:b/>
              </w:rPr>
            </w:pPr>
            <w:r w:rsidRPr="00AD65AD">
              <w:rPr>
                <w:rFonts w:ascii="Tahoma" w:hAnsi="Tahoma" w:cs="Tahoma"/>
                <w:b/>
              </w:rPr>
              <w:t>401.1</w:t>
            </w:r>
          </w:p>
        </w:tc>
        <w:tc>
          <w:tcPr>
            <w:tcW w:w="1470" w:type="pct"/>
            <w:tcBorders>
              <w:top w:val="nil"/>
              <w:left w:val="nil"/>
              <w:bottom w:val="single" w:sz="4" w:space="0" w:color="auto"/>
              <w:right w:val="single" w:sz="4" w:space="0" w:color="auto"/>
            </w:tcBorders>
            <w:shd w:val="clear" w:color="auto" w:fill="auto"/>
            <w:vAlign w:val="center"/>
          </w:tcPr>
          <w:p w:rsidR="00C757BE" w:rsidRPr="00AD65AD" w:rsidRDefault="00C757BE" w:rsidP="004932CE">
            <w:pPr>
              <w:rPr>
                <w:rFonts w:ascii="Tahoma" w:hAnsi="Tahoma" w:cs="Tahoma"/>
                <w:b/>
              </w:rPr>
            </w:pPr>
            <w:r w:rsidRPr="00AD65AD">
              <w:rPr>
                <w:rFonts w:ascii="Tahoma" w:hAnsi="Tahoma" w:cs="Tahoma"/>
                <w:b/>
              </w:rPr>
              <w:t>Phần cầu</w:t>
            </w:r>
          </w:p>
        </w:tc>
        <w:tc>
          <w:tcPr>
            <w:tcW w:w="271" w:type="pct"/>
            <w:tcBorders>
              <w:top w:val="nil"/>
              <w:left w:val="nil"/>
              <w:bottom w:val="single" w:sz="4" w:space="0" w:color="auto"/>
              <w:right w:val="single" w:sz="4" w:space="0" w:color="auto"/>
            </w:tcBorders>
            <w:shd w:val="clear" w:color="auto" w:fill="auto"/>
            <w:vAlign w:val="center"/>
          </w:tcPr>
          <w:p w:rsidR="00C757BE" w:rsidRPr="00AD65AD" w:rsidRDefault="00C757BE" w:rsidP="004932CE">
            <w:pPr>
              <w:jc w:val="center"/>
              <w:rPr>
                <w:rFonts w:ascii="Tahoma" w:hAnsi="Tahoma" w:cs="Tahoma"/>
              </w:rPr>
            </w:pPr>
          </w:p>
        </w:tc>
        <w:tc>
          <w:tcPr>
            <w:tcW w:w="39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rPr>
            </w:pPr>
          </w:p>
        </w:tc>
        <w:tc>
          <w:tcPr>
            <w:tcW w:w="270"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rPr>
            </w:pPr>
          </w:p>
        </w:tc>
        <w:tc>
          <w:tcPr>
            <w:tcW w:w="302"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color w:val="000099"/>
              </w:rPr>
            </w:pPr>
          </w:p>
        </w:tc>
        <w:tc>
          <w:tcPr>
            <w:tcW w:w="33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color w:val="000099"/>
              </w:rPr>
            </w:pPr>
          </w:p>
        </w:tc>
        <w:tc>
          <w:tcPr>
            <w:tcW w:w="48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rPr>
            </w:pPr>
          </w:p>
        </w:tc>
        <w:tc>
          <w:tcPr>
            <w:tcW w:w="33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rPr>
            </w:pPr>
          </w:p>
        </w:tc>
        <w:tc>
          <w:tcPr>
            <w:tcW w:w="331" w:type="pct"/>
            <w:tcBorders>
              <w:top w:val="nil"/>
              <w:left w:val="nil"/>
              <w:bottom w:val="single" w:sz="4" w:space="0" w:color="auto"/>
              <w:right w:val="single" w:sz="4" w:space="0" w:color="auto"/>
            </w:tcBorders>
            <w:shd w:val="clear" w:color="auto" w:fill="auto"/>
            <w:noWrap/>
            <w:vAlign w:val="center"/>
          </w:tcPr>
          <w:p w:rsidR="00C757BE" w:rsidRPr="00AD65AD" w:rsidRDefault="00C757BE" w:rsidP="008B4E89">
            <w:pPr>
              <w:jc w:val="right"/>
              <w:rPr>
                <w:rFonts w:ascii="Tahoma" w:hAnsi="Tahoma" w:cs="Tahoma"/>
              </w:rPr>
            </w:pPr>
          </w:p>
        </w:tc>
        <w:tc>
          <w:tcPr>
            <w:tcW w:w="451" w:type="pct"/>
            <w:tcBorders>
              <w:top w:val="nil"/>
              <w:left w:val="nil"/>
              <w:bottom w:val="single" w:sz="4"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r>
      <w:tr w:rsidR="00AD65AD" w:rsidRPr="00AD65AD" w:rsidTr="008B4E89">
        <w:trPr>
          <w:trHeight w:val="380"/>
        </w:trPr>
        <w:tc>
          <w:tcPr>
            <w:tcW w:w="37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4932CE">
            <w:pPr>
              <w:jc w:val="center"/>
              <w:rPr>
                <w:rFonts w:ascii="Tahoma" w:hAnsi="Tahoma" w:cs="Tahoma"/>
              </w:rPr>
            </w:pPr>
            <w:r w:rsidRPr="00AD65AD">
              <w:rPr>
                <w:rFonts w:ascii="Tahoma" w:hAnsi="Tahoma" w:cs="Tahoma"/>
              </w:rPr>
              <w:t>401.1.20</w:t>
            </w:r>
          </w:p>
        </w:tc>
        <w:tc>
          <w:tcPr>
            <w:tcW w:w="1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4932CE">
            <w:pPr>
              <w:rPr>
                <w:rFonts w:ascii="Tahoma" w:hAnsi="Tahoma" w:cs="Tahoma"/>
              </w:rPr>
            </w:pPr>
            <w:r w:rsidRPr="00AD65AD">
              <w:rPr>
                <w:rFonts w:ascii="Tahoma" w:hAnsi="Tahoma" w:cs="Tahoma"/>
              </w:rPr>
              <w:t>Cọc khoan nhồi D=1,2m</w:t>
            </w:r>
          </w:p>
        </w:tc>
        <w:tc>
          <w:tcPr>
            <w:tcW w:w="271"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AD65AD" w:rsidRDefault="00C757BE" w:rsidP="004932CE">
            <w:pPr>
              <w:jc w:val="center"/>
              <w:rPr>
                <w:rFonts w:ascii="Tahoma" w:hAnsi="Tahoma" w:cs="Tahoma"/>
              </w:rPr>
            </w:pPr>
            <w:r w:rsidRPr="00AD65AD">
              <w:rPr>
                <w:rFonts w:ascii="Tahoma" w:hAnsi="Tahoma" w:cs="Tahoma"/>
              </w:rPr>
              <w:t xml:space="preserve"> m</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518.08</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0</w:t>
            </w:r>
          </w:p>
        </w:tc>
        <w:tc>
          <w:tcPr>
            <w:tcW w:w="30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20.94</w:t>
            </w: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83.76</w:t>
            </w: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83.76</w:t>
            </w: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16.17%</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20.94</w:t>
            </w:r>
          </w:p>
        </w:tc>
      </w:tr>
      <w:tr w:rsidR="00AD65AD" w:rsidRPr="00AD65AD" w:rsidTr="008B4E89">
        <w:trPr>
          <w:trHeight w:val="353"/>
        </w:trPr>
        <w:tc>
          <w:tcPr>
            <w:tcW w:w="37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4932CE">
            <w:pPr>
              <w:jc w:val="center"/>
              <w:rPr>
                <w:rFonts w:ascii="Tahoma" w:hAnsi="Tahoma" w:cs="Tahoma"/>
              </w:rPr>
            </w:pPr>
            <w:r w:rsidRPr="00AD65AD">
              <w:rPr>
                <w:rFonts w:ascii="Tahoma" w:hAnsi="Tahoma" w:cs="Tahoma"/>
              </w:rPr>
              <w:t>401.1.28</w:t>
            </w:r>
          </w:p>
        </w:tc>
        <w:tc>
          <w:tcPr>
            <w:tcW w:w="1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4932CE">
            <w:pPr>
              <w:rPr>
                <w:rFonts w:ascii="Tahoma" w:hAnsi="Tahoma" w:cs="Tahoma"/>
              </w:rPr>
            </w:pPr>
            <w:r w:rsidRPr="00AD65AD">
              <w:rPr>
                <w:rFonts w:ascii="Tahoma" w:hAnsi="Tahoma" w:cs="Tahoma"/>
              </w:rPr>
              <w:t>Bê tông lót 10Mpa</w:t>
            </w:r>
          </w:p>
        </w:tc>
        <w:tc>
          <w:tcPr>
            <w:tcW w:w="271"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AD65AD" w:rsidRDefault="00C757BE" w:rsidP="004932CE">
            <w:pPr>
              <w:jc w:val="center"/>
              <w:rPr>
                <w:rFonts w:ascii="Tahoma" w:hAnsi="Tahoma" w:cs="Tahoma"/>
              </w:rPr>
            </w:pPr>
            <w:r w:rsidRPr="00AD65AD">
              <w:rPr>
                <w:rFonts w:ascii="Tahoma" w:hAnsi="Tahoma" w:cs="Tahoma"/>
              </w:rPr>
              <w:t>m3</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66.05</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30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9.139</w:t>
            </w:r>
          </w:p>
        </w:tc>
      </w:tr>
      <w:tr w:rsidR="00AD65AD" w:rsidRPr="00AD65AD" w:rsidTr="008B4E89">
        <w:trPr>
          <w:trHeight w:val="344"/>
        </w:trPr>
        <w:tc>
          <w:tcPr>
            <w:tcW w:w="37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4932CE">
            <w:pPr>
              <w:jc w:val="center"/>
              <w:rPr>
                <w:rFonts w:ascii="Tahoma" w:hAnsi="Tahoma" w:cs="Tahoma"/>
              </w:rPr>
            </w:pPr>
            <w:r w:rsidRPr="00AD65AD">
              <w:rPr>
                <w:rFonts w:ascii="Tahoma" w:hAnsi="Tahoma" w:cs="Tahoma"/>
              </w:rPr>
              <w:t>401.1.35</w:t>
            </w:r>
          </w:p>
        </w:tc>
        <w:tc>
          <w:tcPr>
            <w:tcW w:w="1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4932CE">
            <w:pPr>
              <w:rPr>
                <w:rFonts w:ascii="Tahoma" w:hAnsi="Tahoma" w:cs="Tahoma"/>
              </w:rPr>
            </w:pPr>
            <w:r w:rsidRPr="00AD65AD">
              <w:rPr>
                <w:rFonts w:ascii="Tahoma" w:hAnsi="Tahoma" w:cs="Tahoma"/>
              </w:rPr>
              <w:t>Bê tông bịt đáy, M200, đá 1x2</w:t>
            </w:r>
          </w:p>
        </w:tc>
        <w:tc>
          <w:tcPr>
            <w:tcW w:w="271"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AD65AD" w:rsidRDefault="00C757BE" w:rsidP="004932CE">
            <w:pPr>
              <w:jc w:val="center"/>
              <w:rPr>
                <w:rFonts w:ascii="Tahoma" w:hAnsi="Tahoma" w:cs="Tahoma"/>
              </w:rPr>
            </w:pPr>
            <w:r w:rsidRPr="00AD65AD">
              <w:rPr>
                <w:rFonts w:ascii="Tahoma" w:hAnsi="Tahoma" w:cs="Tahoma"/>
              </w:rPr>
              <w:t>m3</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1295.37</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30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244.052</w:t>
            </w:r>
          </w:p>
        </w:tc>
      </w:tr>
      <w:tr w:rsidR="00AD65AD" w:rsidRPr="00AD65AD" w:rsidTr="008B4E89">
        <w:trPr>
          <w:trHeight w:val="335"/>
        </w:trPr>
        <w:tc>
          <w:tcPr>
            <w:tcW w:w="37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4932CE">
            <w:pPr>
              <w:jc w:val="center"/>
              <w:rPr>
                <w:rFonts w:ascii="Tahoma" w:hAnsi="Tahoma" w:cs="Tahoma"/>
                <w:b/>
              </w:rPr>
            </w:pPr>
            <w:r w:rsidRPr="00AD65AD">
              <w:rPr>
                <w:rFonts w:ascii="Tahoma" w:hAnsi="Tahoma" w:cs="Tahoma"/>
                <w:b/>
              </w:rPr>
              <w:t>201</w:t>
            </w:r>
          </w:p>
        </w:tc>
        <w:tc>
          <w:tcPr>
            <w:tcW w:w="1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4932CE">
            <w:pPr>
              <w:rPr>
                <w:rFonts w:ascii="Tahoma" w:hAnsi="Tahoma" w:cs="Tahoma"/>
                <w:b/>
              </w:rPr>
            </w:pPr>
            <w:r w:rsidRPr="00AD65AD">
              <w:rPr>
                <w:rFonts w:ascii="Tahoma" w:hAnsi="Tahoma" w:cs="Tahoma"/>
                <w:b/>
              </w:rPr>
              <w:t>Phần đường</w:t>
            </w:r>
          </w:p>
        </w:tc>
        <w:tc>
          <w:tcPr>
            <w:tcW w:w="271"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AD65AD" w:rsidRDefault="00C757BE" w:rsidP="004932CE">
            <w:pPr>
              <w:jc w:val="center"/>
              <w:rPr>
                <w:rFonts w:ascii="Tahoma" w:hAnsi="Tahoma" w:cs="Tahoma"/>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30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r>
      <w:tr w:rsidR="00AD65AD" w:rsidRPr="00AD65AD" w:rsidTr="008B4E89">
        <w:trPr>
          <w:trHeight w:val="344"/>
        </w:trPr>
        <w:tc>
          <w:tcPr>
            <w:tcW w:w="37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4932CE">
            <w:pPr>
              <w:jc w:val="center"/>
              <w:rPr>
                <w:rFonts w:ascii="Tahoma" w:hAnsi="Tahoma" w:cs="Tahoma"/>
              </w:rPr>
            </w:pPr>
            <w:r w:rsidRPr="00AD65AD">
              <w:rPr>
                <w:rFonts w:ascii="Tahoma" w:hAnsi="Tahoma" w:cs="Tahoma"/>
              </w:rPr>
              <w:t>201.1.6</w:t>
            </w:r>
          </w:p>
        </w:tc>
        <w:tc>
          <w:tcPr>
            <w:tcW w:w="1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4932CE">
            <w:pPr>
              <w:rPr>
                <w:rFonts w:ascii="Tahoma" w:hAnsi="Tahoma" w:cs="Tahoma"/>
              </w:rPr>
            </w:pPr>
            <w:r w:rsidRPr="00AD65AD">
              <w:rPr>
                <w:rFonts w:ascii="Tahoma" w:hAnsi="Tahoma" w:cs="Tahoma"/>
              </w:rPr>
              <w:t>Đào vét hữu cơ</w:t>
            </w:r>
          </w:p>
        </w:tc>
        <w:tc>
          <w:tcPr>
            <w:tcW w:w="271"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AD65AD" w:rsidRDefault="00C757BE" w:rsidP="004932CE">
            <w:pPr>
              <w:jc w:val="center"/>
              <w:rPr>
                <w:rFonts w:ascii="Tahoma" w:hAnsi="Tahoma" w:cs="Tahoma"/>
              </w:rPr>
            </w:pPr>
            <w:r w:rsidRPr="00AD65AD">
              <w:rPr>
                <w:rFonts w:ascii="Tahoma" w:hAnsi="Tahoma" w:cs="Tahoma"/>
              </w:rPr>
              <w:t>m3</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 xml:space="preserve">18,034.36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30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1,800</w:t>
            </w: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1,800</w:t>
            </w: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9.98%</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r>
      <w:tr w:rsidR="00AD65AD" w:rsidRPr="00AD65AD" w:rsidTr="008B4E89">
        <w:trPr>
          <w:trHeight w:val="335"/>
        </w:trPr>
        <w:tc>
          <w:tcPr>
            <w:tcW w:w="37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4932CE">
            <w:pPr>
              <w:tabs>
                <w:tab w:val="left" w:pos="709"/>
                <w:tab w:val="left" w:pos="1134"/>
              </w:tabs>
              <w:spacing w:line="360" w:lineRule="auto"/>
              <w:jc w:val="center"/>
              <w:rPr>
                <w:rFonts w:ascii="Tahoma" w:eastAsia="Calibri" w:hAnsi="Tahoma" w:cs="Tahoma"/>
                <w:lang w:val="it-IT"/>
              </w:rPr>
            </w:pPr>
            <w:r w:rsidRPr="00AD65AD">
              <w:rPr>
                <w:rFonts w:ascii="Tahoma" w:eastAsia="Calibri" w:hAnsi="Tahoma" w:cs="Tahoma"/>
                <w:lang w:val="it-IT"/>
              </w:rPr>
              <w:t>201.1.7</w:t>
            </w:r>
          </w:p>
        </w:tc>
        <w:tc>
          <w:tcPr>
            <w:tcW w:w="1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4932CE">
            <w:pPr>
              <w:rPr>
                <w:rFonts w:ascii="Tahoma" w:hAnsi="Tahoma" w:cs="Tahoma"/>
              </w:rPr>
            </w:pPr>
            <w:r w:rsidRPr="00AD65AD">
              <w:rPr>
                <w:rFonts w:ascii="Tahoma" w:hAnsi="Tahoma" w:cs="Tahoma"/>
                <w:color w:val="000000"/>
              </w:rPr>
              <w:t>Gia cố nền đất yếu bằng vải ĐKT</w:t>
            </w:r>
          </w:p>
        </w:tc>
        <w:tc>
          <w:tcPr>
            <w:tcW w:w="271"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AD65AD" w:rsidRDefault="00C757BE" w:rsidP="004932CE">
            <w:pPr>
              <w:jc w:val="center"/>
              <w:rPr>
                <w:rFonts w:ascii="Tahoma" w:hAnsi="Tahoma" w:cs="Tahoma"/>
              </w:rPr>
            </w:pPr>
            <w:r w:rsidRPr="00AD65AD">
              <w:rPr>
                <w:rFonts w:ascii="Tahoma" w:hAnsi="Tahoma" w:cs="Tahoma"/>
                <w:color w:val="000000"/>
              </w:rPr>
              <w:t>m2</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 xml:space="preserve">22,598.65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30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500</w:t>
            </w: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500</w:t>
            </w: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2.21%</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r>
      <w:tr w:rsidR="00AD65AD" w:rsidRPr="00AD65AD" w:rsidTr="008B4E89">
        <w:trPr>
          <w:trHeight w:val="335"/>
        </w:trPr>
        <w:tc>
          <w:tcPr>
            <w:tcW w:w="37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4932CE">
            <w:pPr>
              <w:tabs>
                <w:tab w:val="left" w:pos="709"/>
                <w:tab w:val="left" w:pos="1134"/>
              </w:tabs>
              <w:spacing w:line="360" w:lineRule="auto"/>
              <w:jc w:val="center"/>
              <w:rPr>
                <w:rFonts w:ascii="Tahoma" w:eastAsia="Calibri" w:hAnsi="Tahoma" w:cs="Tahoma"/>
                <w:lang w:val="it-IT"/>
              </w:rPr>
            </w:pPr>
            <w:r w:rsidRPr="00AD65AD">
              <w:rPr>
                <w:rFonts w:ascii="Tahoma" w:eastAsia="Calibri" w:hAnsi="Tahoma" w:cs="Tahoma"/>
                <w:lang w:val="it-IT"/>
              </w:rPr>
              <w:t>201.1.8</w:t>
            </w:r>
          </w:p>
        </w:tc>
        <w:tc>
          <w:tcPr>
            <w:tcW w:w="1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4932CE">
            <w:pPr>
              <w:rPr>
                <w:rFonts w:ascii="Tahoma" w:hAnsi="Tahoma" w:cs="Tahoma"/>
              </w:rPr>
            </w:pPr>
            <w:r w:rsidRPr="00AD65AD">
              <w:rPr>
                <w:rFonts w:ascii="Tahoma" w:hAnsi="Tahoma" w:cs="Tahoma"/>
                <w:color w:val="000000"/>
              </w:rPr>
              <w:t>Đắp cát hạt thô K90</w:t>
            </w:r>
          </w:p>
        </w:tc>
        <w:tc>
          <w:tcPr>
            <w:tcW w:w="271"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AD65AD" w:rsidRDefault="00C757BE" w:rsidP="004932CE">
            <w:pPr>
              <w:jc w:val="center"/>
              <w:rPr>
                <w:rFonts w:ascii="Tahoma" w:hAnsi="Tahoma" w:cs="Tahoma"/>
              </w:rPr>
            </w:pPr>
            <w:r w:rsidRPr="00AD65AD">
              <w:rPr>
                <w:rFonts w:ascii="Tahoma" w:hAnsi="Tahoma" w:cs="Tahoma"/>
              </w:rPr>
              <w:t>m3</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 xml:space="preserve">15,421.46 </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30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500</w:t>
            </w: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500</w:t>
            </w:r>
          </w:p>
        </w:tc>
        <w:tc>
          <w:tcPr>
            <w:tcW w:w="33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r w:rsidRPr="00AD65AD">
              <w:rPr>
                <w:rFonts w:ascii="Tahoma" w:hAnsi="Tahoma" w:cs="Tahoma"/>
              </w:rPr>
              <w:t>3.24%</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AD65AD" w:rsidRDefault="00C757BE" w:rsidP="008B4E89">
            <w:pPr>
              <w:jc w:val="right"/>
              <w:rPr>
                <w:rFonts w:ascii="Tahoma" w:hAnsi="Tahoma" w:cs="Tahoma"/>
              </w:rPr>
            </w:pPr>
          </w:p>
        </w:tc>
      </w:tr>
    </w:tbl>
    <w:p w:rsidR="00967827" w:rsidRDefault="00967827" w:rsidP="0096007A">
      <w:pPr>
        <w:spacing w:beforeLines="20" w:before="48" w:afterLines="20" w:after="48"/>
        <w:rPr>
          <w:rFonts w:ascii="Tahoma" w:eastAsia="Calibri" w:hAnsi="Tahoma" w:cs="Tahoma"/>
          <w:b/>
          <w:color w:val="000000" w:themeColor="text1"/>
          <w:sz w:val="22"/>
          <w:szCs w:val="22"/>
          <w:lang w:val="it-IT"/>
        </w:rPr>
      </w:pPr>
    </w:p>
    <w:p w:rsidR="006068C2" w:rsidRPr="001D01D0" w:rsidRDefault="00A6513D" w:rsidP="0096007A">
      <w:pPr>
        <w:spacing w:beforeLines="20" w:before="48" w:afterLines="20" w:after="48"/>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III.4.2/</w:t>
      </w:r>
      <w:r w:rsidR="006068C2" w:rsidRPr="001D01D0">
        <w:rPr>
          <w:rFonts w:ascii="Tahoma" w:eastAsia="Calibri" w:hAnsi="Tahoma" w:cs="Tahoma"/>
          <w:b/>
          <w:color w:val="000000" w:themeColor="text1"/>
          <w:sz w:val="22"/>
          <w:szCs w:val="22"/>
          <w:lang w:val="it-IT"/>
        </w:rPr>
        <w:t>Lô 2</w:t>
      </w:r>
      <w:r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1743B" w:rsidRDefault="00046EFE" w:rsidP="0096007A">
      <w:pPr>
        <w:spacing w:beforeLines="20" w:before="48" w:afterLines="20" w:after="48"/>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1</w:t>
      </w:r>
      <w:r w:rsidR="00C1743B" w:rsidRPr="001D01D0">
        <w:rPr>
          <w:rFonts w:ascii="Tahoma" w:eastAsia="Calibri" w:hAnsi="Tahoma" w:cs="Tahoma"/>
          <w:b/>
          <w:color w:val="000000" w:themeColor="text1"/>
          <w:sz w:val="22"/>
          <w:szCs w:val="22"/>
          <w:lang w:val="it-IT"/>
        </w:rPr>
        <w:t>. Đoạ</w:t>
      </w:r>
      <w:r w:rsidR="00855EF2" w:rsidRPr="001D01D0">
        <w:rPr>
          <w:rFonts w:ascii="Tahoma" w:eastAsia="Calibri" w:hAnsi="Tahoma" w:cs="Tahoma"/>
          <w:b/>
          <w:color w:val="000000" w:themeColor="text1"/>
          <w:sz w:val="22"/>
          <w:szCs w:val="22"/>
          <w:lang w:val="it-IT"/>
        </w:rPr>
        <w:t>n 1 và Đoạn 2:</w:t>
      </w:r>
    </w:p>
    <w:tbl>
      <w:tblPr>
        <w:tblW w:w="14958" w:type="dxa"/>
        <w:tblLook w:val="04A0" w:firstRow="1" w:lastRow="0" w:firstColumn="1" w:lastColumn="0" w:noHBand="0" w:noVBand="1"/>
      </w:tblPr>
      <w:tblGrid>
        <w:gridCol w:w="993"/>
        <w:gridCol w:w="4062"/>
        <w:gridCol w:w="630"/>
        <w:gridCol w:w="1102"/>
        <w:gridCol w:w="968"/>
        <w:gridCol w:w="993"/>
        <w:gridCol w:w="1018"/>
        <w:gridCol w:w="1412"/>
        <w:gridCol w:w="1170"/>
        <w:gridCol w:w="1080"/>
        <w:gridCol w:w="1530"/>
      </w:tblGrid>
      <w:tr w:rsidR="00AD65AD" w:rsidRPr="008B4E89" w:rsidTr="0056603A">
        <w:trPr>
          <w:trHeight w:val="570"/>
          <w:tblHeader/>
        </w:trPr>
        <w:tc>
          <w:tcPr>
            <w:tcW w:w="99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757BE" w:rsidRPr="008B4E89" w:rsidRDefault="00C757BE" w:rsidP="004932CE">
            <w:pPr>
              <w:jc w:val="center"/>
              <w:rPr>
                <w:rFonts w:ascii="Tahoma" w:hAnsi="Tahoma" w:cs="Tahoma"/>
                <w:b/>
                <w:bCs/>
              </w:rPr>
            </w:pPr>
            <w:r w:rsidRPr="008B4E89">
              <w:rPr>
                <w:rFonts w:ascii="Tahoma" w:hAnsi="Tahoma" w:cs="Tahoma"/>
                <w:b/>
                <w:bCs/>
              </w:rPr>
              <w:t>STT</w:t>
            </w:r>
          </w:p>
        </w:tc>
        <w:tc>
          <w:tcPr>
            <w:tcW w:w="4062"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757BE" w:rsidRPr="008B4E89" w:rsidRDefault="00C757BE" w:rsidP="008B4E89">
            <w:pPr>
              <w:rPr>
                <w:rFonts w:ascii="Tahoma" w:hAnsi="Tahoma" w:cs="Tahoma"/>
                <w:b/>
                <w:bCs/>
              </w:rPr>
            </w:pPr>
            <w:r w:rsidRPr="008B4E89">
              <w:rPr>
                <w:rFonts w:ascii="Tahoma" w:hAnsi="Tahoma" w:cs="Tahoma"/>
                <w:b/>
                <w:bCs/>
              </w:rPr>
              <w:t>HẠNG MỤC CÔNG VIỆC</w:t>
            </w:r>
          </w:p>
        </w:tc>
        <w:tc>
          <w:tcPr>
            <w:tcW w:w="1732" w:type="dxa"/>
            <w:gridSpan w:val="2"/>
            <w:tcBorders>
              <w:top w:val="single" w:sz="4" w:space="0" w:color="auto"/>
              <w:left w:val="nil"/>
              <w:bottom w:val="single" w:sz="4" w:space="0" w:color="auto"/>
              <w:right w:val="single" w:sz="4" w:space="0" w:color="auto"/>
            </w:tcBorders>
            <w:shd w:val="clear" w:color="000000" w:fill="DBE5F1"/>
            <w:vAlign w:val="center"/>
            <w:hideMark/>
          </w:tcPr>
          <w:p w:rsidR="00C757BE" w:rsidRPr="008B4E89" w:rsidRDefault="00C757BE" w:rsidP="004932CE">
            <w:pPr>
              <w:jc w:val="center"/>
              <w:rPr>
                <w:rFonts w:ascii="Tahoma" w:hAnsi="Tahoma" w:cs="Tahoma"/>
                <w:b/>
                <w:bCs/>
              </w:rPr>
            </w:pPr>
            <w:r w:rsidRPr="008B4E89">
              <w:rPr>
                <w:rFonts w:ascii="Tahoma" w:hAnsi="Tahoma" w:cs="Tahoma"/>
                <w:b/>
                <w:bCs/>
              </w:rPr>
              <w:t>TỔNG KHỐI LƯỢNG</w:t>
            </w:r>
          </w:p>
        </w:tc>
        <w:tc>
          <w:tcPr>
            <w:tcW w:w="2979" w:type="dxa"/>
            <w:gridSpan w:val="3"/>
            <w:tcBorders>
              <w:top w:val="single" w:sz="4" w:space="0" w:color="auto"/>
              <w:left w:val="nil"/>
              <w:bottom w:val="single" w:sz="4" w:space="0" w:color="auto"/>
              <w:right w:val="single" w:sz="4" w:space="0" w:color="auto"/>
            </w:tcBorders>
            <w:shd w:val="clear" w:color="000000" w:fill="DBE5F1"/>
            <w:vAlign w:val="center"/>
            <w:hideMark/>
          </w:tcPr>
          <w:p w:rsidR="00C757BE" w:rsidRPr="008B4E89" w:rsidRDefault="00C757BE" w:rsidP="004932CE">
            <w:pPr>
              <w:jc w:val="center"/>
              <w:rPr>
                <w:rFonts w:ascii="Tahoma" w:hAnsi="Tahoma" w:cs="Tahoma"/>
                <w:b/>
                <w:bCs/>
              </w:rPr>
            </w:pPr>
            <w:r w:rsidRPr="008B4E89">
              <w:rPr>
                <w:rFonts w:ascii="Tahoma" w:hAnsi="Tahoma" w:cs="Tahoma"/>
                <w:b/>
                <w:bCs/>
              </w:rPr>
              <w:t>HOÀN THÀNH SO VỚI KẾ HOẠCH ĐỀ RA</w:t>
            </w:r>
          </w:p>
        </w:tc>
        <w:tc>
          <w:tcPr>
            <w:tcW w:w="3662" w:type="dxa"/>
            <w:gridSpan w:val="3"/>
            <w:tcBorders>
              <w:top w:val="single" w:sz="4" w:space="0" w:color="auto"/>
              <w:left w:val="nil"/>
              <w:bottom w:val="single" w:sz="4" w:space="0" w:color="auto"/>
              <w:right w:val="single" w:sz="4" w:space="0" w:color="auto"/>
            </w:tcBorders>
            <w:shd w:val="clear" w:color="000000" w:fill="DBE5F1"/>
            <w:vAlign w:val="center"/>
            <w:hideMark/>
          </w:tcPr>
          <w:p w:rsidR="00C757BE" w:rsidRPr="008B4E89" w:rsidRDefault="00C757BE" w:rsidP="004932CE">
            <w:pPr>
              <w:jc w:val="center"/>
              <w:rPr>
                <w:rFonts w:ascii="Tahoma" w:hAnsi="Tahoma" w:cs="Tahoma"/>
                <w:b/>
                <w:bCs/>
              </w:rPr>
            </w:pPr>
            <w:r w:rsidRPr="008B4E89">
              <w:rPr>
                <w:rFonts w:ascii="Tahoma" w:hAnsi="Tahoma" w:cs="Tahoma"/>
                <w:b/>
                <w:bCs/>
              </w:rPr>
              <w:t>KHỐI LƯỢNG HOÀN THÀNH</w:t>
            </w:r>
          </w:p>
        </w:tc>
        <w:tc>
          <w:tcPr>
            <w:tcW w:w="1530" w:type="dxa"/>
            <w:tcBorders>
              <w:top w:val="single" w:sz="4" w:space="0" w:color="auto"/>
              <w:left w:val="nil"/>
              <w:bottom w:val="single" w:sz="4" w:space="0" w:color="auto"/>
              <w:right w:val="single" w:sz="4" w:space="0" w:color="auto"/>
            </w:tcBorders>
            <w:shd w:val="clear" w:color="000000" w:fill="DBE5F1"/>
            <w:vAlign w:val="center"/>
            <w:hideMark/>
          </w:tcPr>
          <w:p w:rsidR="00C757BE" w:rsidRPr="008B4E89" w:rsidRDefault="00C757BE" w:rsidP="004932CE">
            <w:pPr>
              <w:jc w:val="center"/>
              <w:rPr>
                <w:rFonts w:ascii="Tahoma" w:hAnsi="Tahoma" w:cs="Tahoma"/>
                <w:b/>
                <w:bCs/>
              </w:rPr>
            </w:pPr>
            <w:r w:rsidRPr="008B4E89">
              <w:rPr>
                <w:rFonts w:ascii="Tahoma" w:hAnsi="Tahoma" w:cs="Tahoma"/>
                <w:b/>
                <w:bCs/>
              </w:rPr>
              <w:t xml:space="preserve"> KẾ HOẠCH TUẦN TỚI </w:t>
            </w:r>
          </w:p>
        </w:tc>
      </w:tr>
      <w:tr w:rsidR="0056603A" w:rsidRPr="008B4E89" w:rsidTr="0056603A">
        <w:trPr>
          <w:trHeight w:val="778"/>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6603A" w:rsidRPr="008B4E89" w:rsidRDefault="0056603A" w:rsidP="004932CE">
            <w:pPr>
              <w:rPr>
                <w:rFonts w:ascii="Tahoma" w:hAnsi="Tahoma" w:cs="Tahoma"/>
                <w:b/>
                <w:bCs/>
              </w:rPr>
            </w:pPr>
          </w:p>
        </w:tc>
        <w:tc>
          <w:tcPr>
            <w:tcW w:w="4062" w:type="dxa"/>
            <w:vMerge/>
            <w:tcBorders>
              <w:top w:val="single" w:sz="4" w:space="0" w:color="auto"/>
              <w:left w:val="single" w:sz="4" w:space="0" w:color="auto"/>
              <w:bottom w:val="single" w:sz="4" w:space="0" w:color="auto"/>
              <w:right w:val="single" w:sz="4" w:space="0" w:color="auto"/>
            </w:tcBorders>
            <w:vAlign w:val="center"/>
            <w:hideMark/>
          </w:tcPr>
          <w:p w:rsidR="0056603A" w:rsidRPr="008B4E89" w:rsidRDefault="0056603A" w:rsidP="004932CE">
            <w:pPr>
              <w:rPr>
                <w:rFonts w:ascii="Tahoma" w:hAnsi="Tahoma" w:cs="Tahoma"/>
                <w:b/>
                <w:bCs/>
              </w:rPr>
            </w:pPr>
          </w:p>
        </w:tc>
        <w:tc>
          <w:tcPr>
            <w:tcW w:w="630" w:type="dxa"/>
            <w:tcBorders>
              <w:top w:val="nil"/>
              <w:left w:val="single" w:sz="4" w:space="0" w:color="auto"/>
              <w:bottom w:val="single" w:sz="4" w:space="0" w:color="auto"/>
              <w:right w:val="single" w:sz="4" w:space="0" w:color="auto"/>
            </w:tcBorders>
            <w:shd w:val="clear" w:color="000000" w:fill="DBE5F1"/>
            <w:vAlign w:val="center"/>
            <w:hideMark/>
          </w:tcPr>
          <w:p w:rsidR="0056603A" w:rsidRPr="008B4E89" w:rsidRDefault="0056603A" w:rsidP="004932CE">
            <w:pPr>
              <w:jc w:val="center"/>
              <w:rPr>
                <w:rFonts w:ascii="Tahoma" w:hAnsi="Tahoma" w:cs="Tahoma"/>
                <w:b/>
                <w:bCs/>
              </w:rPr>
            </w:pPr>
            <w:r w:rsidRPr="008B4E89">
              <w:rPr>
                <w:rFonts w:ascii="Tahoma" w:hAnsi="Tahoma" w:cs="Tahoma"/>
                <w:b/>
                <w:bCs/>
              </w:rPr>
              <w:t>Đơn vị</w:t>
            </w:r>
          </w:p>
        </w:tc>
        <w:tc>
          <w:tcPr>
            <w:tcW w:w="1102" w:type="dxa"/>
            <w:tcBorders>
              <w:top w:val="single" w:sz="4" w:space="0" w:color="auto"/>
              <w:left w:val="nil"/>
              <w:bottom w:val="single" w:sz="4" w:space="0" w:color="auto"/>
              <w:right w:val="single" w:sz="4" w:space="0" w:color="auto"/>
            </w:tcBorders>
            <w:shd w:val="clear" w:color="000000" w:fill="DBE5F1"/>
            <w:vAlign w:val="center"/>
            <w:hideMark/>
          </w:tcPr>
          <w:p w:rsidR="0056603A" w:rsidRPr="008B4E89" w:rsidRDefault="0056603A" w:rsidP="0056603A">
            <w:pPr>
              <w:jc w:val="center"/>
              <w:rPr>
                <w:rFonts w:ascii="Tahoma" w:hAnsi="Tahoma" w:cs="Tahoma"/>
                <w:b/>
                <w:bCs/>
              </w:rPr>
            </w:pPr>
            <w:r w:rsidRPr="008B4E89">
              <w:rPr>
                <w:rFonts w:ascii="Tahoma" w:hAnsi="Tahoma" w:cs="Tahoma"/>
                <w:b/>
                <w:bCs/>
              </w:rPr>
              <w:t>Khối</w:t>
            </w:r>
          </w:p>
          <w:p w:rsidR="0056603A" w:rsidRPr="008B4E89" w:rsidRDefault="0056603A" w:rsidP="0056603A">
            <w:pPr>
              <w:jc w:val="center"/>
              <w:rPr>
                <w:rFonts w:ascii="Tahoma" w:hAnsi="Tahoma" w:cs="Tahoma"/>
                <w:b/>
                <w:bCs/>
              </w:rPr>
            </w:pPr>
            <w:r w:rsidRPr="008B4E89">
              <w:rPr>
                <w:rFonts w:ascii="Tahoma" w:hAnsi="Tahoma" w:cs="Tahoma"/>
                <w:b/>
                <w:bCs/>
              </w:rPr>
              <w:t>lượng</w:t>
            </w:r>
          </w:p>
        </w:tc>
        <w:tc>
          <w:tcPr>
            <w:tcW w:w="968" w:type="dxa"/>
            <w:tcBorders>
              <w:top w:val="single" w:sz="4" w:space="0" w:color="auto"/>
              <w:left w:val="nil"/>
              <w:bottom w:val="single" w:sz="4" w:space="0" w:color="auto"/>
              <w:right w:val="single" w:sz="4" w:space="0" w:color="auto"/>
            </w:tcBorders>
            <w:shd w:val="clear" w:color="000000" w:fill="DBE5F1"/>
            <w:vAlign w:val="center"/>
            <w:hideMark/>
          </w:tcPr>
          <w:p w:rsidR="0056603A" w:rsidRPr="008B4E89" w:rsidRDefault="0056603A" w:rsidP="0056603A">
            <w:pPr>
              <w:jc w:val="center"/>
              <w:rPr>
                <w:rFonts w:ascii="Tahoma" w:hAnsi="Tahoma" w:cs="Tahoma"/>
                <w:b/>
                <w:bCs/>
              </w:rPr>
            </w:pPr>
            <w:r w:rsidRPr="008B4E89">
              <w:rPr>
                <w:rFonts w:ascii="Tahoma" w:hAnsi="Tahoma" w:cs="Tahoma"/>
                <w:b/>
                <w:bCs/>
              </w:rPr>
              <w:t>Khối</w:t>
            </w:r>
          </w:p>
          <w:p w:rsidR="0056603A" w:rsidRPr="008B4E89" w:rsidRDefault="0056603A" w:rsidP="0056603A">
            <w:pPr>
              <w:jc w:val="center"/>
              <w:rPr>
                <w:rFonts w:ascii="Tahoma" w:hAnsi="Tahoma" w:cs="Tahoma"/>
                <w:b/>
                <w:bCs/>
              </w:rPr>
            </w:pPr>
            <w:r w:rsidRPr="008B4E89">
              <w:rPr>
                <w:rFonts w:ascii="Tahoma" w:hAnsi="Tahoma" w:cs="Tahoma"/>
                <w:b/>
                <w:bCs/>
              </w:rPr>
              <w:t>lượng</w:t>
            </w:r>
          </w:p>
        </w:tc>
        <w:tc>
          <w:tcPr>
            <w:tcW w:w="993" w:type="dxa"/>
            <w:tcBorders>
              <w:top w:val="single" w:sz="4" w:space="0" w:color="auto"/>
              <w:left w:val="nil"/>
              <w:bottom w:val="single" w:sz="4" w:space="0" w:color="auto"/>
              <w:right w:val="single" w:sz="4" w:space="0" w:color="auto"/>
            </w:tcBorders>
            <w:shd w:val="clear" w:color="000000" w:fill="DBE5F1"/>
            <w:vAlign w:val="center"/>
            <w:hideMark/>
          </w:tcPr>
          <w:p w:rsidR="0056603A" w:rsidRPr="008B4E89" w:rsidRDefault="0056603A" w:rsidP="0056603A">
            <w:pPr>
              <w:jc w:val="center"/>
              <w:rPr>
                <w:rFonts w:ascii="Tahoma" w:hAnsi="Tahoma" w:cs="Tahoma"/>
                <w:b/>
                <w:bCs/>
              </w:rPr>
            </w:pPr>
            <w:r w:rsidRPr="008B4E89">
              <w:rPr>
                <w:rFonts w:ascii="Tahoma" w:hAnsi="Tahoma" w:cs="Tahoma"/>
                <w:b/>
                <w:bCs/>
              </w:rPr>
              <w:t>Kế</w:t>
            </w:r>
          </w:p>
          <w:p w:rsidR="0056603A" w:rsidRPr="008B4E89" w:rsidRDefault="0056603A" w:rsidP="0056603A">
            <w:pPr>
              <w:jc w:val="center"/>
              <w:rPr>
                <w:rFonts w:ascii="Tahoma" w:hAnsi="Tahoma" w:cs="Tahoma"/>
                <w:b/>
                <w:bCs/>
              </w:rPr>
            </w:pPr>
            <w:r w:rsidRPr="008B4E89">
              <w:rPr>
                <w:rFonts w:ascii="Tahoma" w:hAnsi="Tahoma" w:cs="Tahoma"/>
                <w:b/>
                <w:bCs/>
              </w:rPr>
              <w:t>hoạch</w:t>
            </w:r>
          </w:p>
        </w:tc>
        <w:tc>
          <w:tcPr>
            <w:tcW w:w="1018" w:type="dxa"/>
            <w:tcBorders>
              <w:top w:val="single" w:sz="4" w:space="0" w:color="auto"/>
              <w:left w:val="nil"/>
              <w:bottom w:val="single" w:sz="4" w:space="0" w:color="auto"/>
              <w:right w:val="single" w:sz="4" w:space="0" w:color="auto"/>
            </w:tcBorders>
            <w:shd w:val="clear" w:color="000000" w:fill="DBE5F1"/>
            <w:vAlign w:val="center"/>
            <w:hideMark/>
          </w:tcPr>
          <w:p w:rsidR="0056603A" w:rsidRPr="008B4E89" w:rsidRDefault="0056603A" w:rsidP="0056603A">
            <w:pPr>
              <w:jc w:val="center"/>
              <w:rPr>
                <w:rFonts w:ascii="Tahoma" w:hAnsi="Tahoma" w:cs="Tahoma"/>
                <w:b/>
                <w:bCs/>
              </w:rPr>
            </w:pPr>
            <w:r w:rsidRPr="008B4E89">
              <w:rPr>
                <w:rFonts w:ascii="Tahoma" w:hAnsi="Tahoma" w:cs="Tahoma"/>
                <w:b/>
                <w:bCs/>
              </w:rPr>
              <w:t>Đạt tỷ lệ</w:t>
            </w:r>
          </w:p>
        </w:tc>
        <w:tc>
          <w:tcPr>
            <w:tcW w:w="1412" w:type="dxa"/>
            <w:tcBorders>
              <w:top w:val="nil"/>
              <w:left w:val="single" w:sz="4" w:space="0" w:color="auto"/>
              <w:bottom w:val="single" w:sz="4" w:space="0" w:color="auto"/>
              <w:right w:val="single" w:sz="4" w:space="0" w:color="auto"/>
            </w:tcBorders>
            <w:shd w:val="clear" w:color="000000" w:fill="DBE5F1"/>
            <w:vAlign w:val="center"/>
            <w:hideMark/>
          </w:tcPr>
          <w:p w:rsidR="0056603A" w:rsidRPr="008B4E89" w:rsidRDefault="0056603A" w:rsidP="004932CE">
            <w:pPr>
              <w:jc w:val="center"/>
              <w:rPr>
                <w:rFonts w:ascii="Tahoma" w:hAnsi="Tahoma" w:cs="Tahoma"/>
                <w:b/>
                <w:bCs/>
              </w:rPr>
            </w:pPr>
            <w:r w:rsidRPr="008B4E89">
              <w:rPr>
                <w:rFonts w:ascii="Tahoma" w:hAnsi="Tahoma" w:cs="Tahoma"/>
                <w:b/>
                <w:bCs/>
              </w:rPr>
              <w:t xml:space="preserve"> Lũy kế đến kỳ trước </w:t>
            </w:r>
          </w:p>
        </w:tc>
        <w:tc>
          <w:tcPr>
            <w:tcW w:w="1170" w:type="dxa"/>
            <w:tcBorders>
              <w:top w:val="nil"/>
              <w:left w:val="single" w:sz="4" w:space="0" w:color="auto"/>
              <w:bottom w:val="single" w:sz="4" w:space="0" w:color="auto"/>
              <w:right w:val="single" w:sz="4" w:space="0" w:color="auto"/>
            </w:tcBorders>
            <w:shd w:val="clear" w:color="000000" w:fill="DBE5F1"/>
            <w:vAlign w:val="center"/>
            <w:hideMark/>
          </w:tcPr>
          <w:p w:rsidR="0056603A" w:rsidRPr="008B4E89" w:rsidRDefault="0056603A" w:rsidP="004932CE">
            <w:pPr>
              <w:jc w:val="center"/>
              <w:rPr>
                <w:rFonts w:ascii="Tahoma" w:hAnsi="Tahoma" w:cs="Tahoma"/>
                <w:b/>
                <w:bCs/>
              </w:rPr>
            </w:pPr>
            <w:r w:rsidRPr="008B4E89">
              <w:rPr>
                <w:rFonts w:ascii="Tahoma" w:hAnsi="Tahoma" w:cs="Tahoma"/>
                <w:b/>
                <w:bCs/>
              </w:rPr>
              <w:t xml:space="preserve"> Lũy kế đến nay </w:t>
            </w:r>
          </w:p>
        </w:tc>
        <w:tc>
          <w:tcPr>
            <w:tcW w:w="1080" w:type="dxa"/>
            <w:tcBorders>
              <w:top w:val="nil"/>
              <w:left w:val="single" w:sz="4" w:space="0" w:color="auto"/>
              <w:bottom w:val="single" w:sz="4" w:space="0" w:color="auto"/>
              <w:right w:val="single" w:sz="4" w:space="0" w:color="auto"/>
            </w:tcBorders>
            <w:shd w:val="clear" w:color="000000" w:fill="DBE5F1"/>
            <w:vAlign w:val="center"/>
            <w:hideMark/>
          </w:tcPr>
          <w:p w:rsidR="0056603A" w:rsidRPr="008B4E89" w:rsidRDefault="0056603A" w:rsidP="004932CE">
            <w:pPr>
              <w:jc w:val="center"/>
              <w:rPr>
                <w:rFonts w:ascii="Tahoma" w:hAnsi="Tahoma" w:cs="Tahoma"/>
                <w:b/>
                <w:bCs/>
              </w:rPr>
            </w:pPr>
            <w:r w:rsidRPr="008B4E89">
              <w:rPr>
                <w:rFonts w:ascii="Tahoma" w:hAnsi="Tahoma" w:cs="Tahoma"/>
                <w:b/>
                <w:bCs/>
              </w:rPr>
              <w:t>Đạt tỷ lệ</w:t>
            </w:r>
          </w:p>
        </w:tc>
        <w:tc>
          <w:tcPr>
            <w:tcW w:w="1530" w:type="dxa"/>
            <w:tcBorders>
              <w:top w:val="nil"/>
              <w:left w:val="single" w:sz="4" w:space="0" w:color="auto"/>
              <w:bottom w:val="single" w:sz="4" w:space="0" w:color="auto"/>
              <w:right w:val="single" w:sz="4" w:space="0" w:color="auto"/>
            </w:tcBorders>
            <w:shd w:val="clear" w:color="000000" w:fill="DBE5F1"/>
            <w:vAlign w:val="center"/>
            <w:hideMark/>
          </w:tcPr>
          <w:p w:rsidR="0056603A" w:rsidRPr="008B4E89" w:rsidRDefault="0056603A" w:rsidP="004932CE">
            <w:pPr>
              <w:jc w:val="center"/>
              <w:rPr>
                <w:rFonts w:ascii="Tahoma" w:hAnsi="Tahoma" w:cs="Tahoma"/>
                <w:b/>
                <w:bCs/>
              </w:rPr>
            </w:pPr>
            <w:r w:rsidRPr="008B4E89">
              <w:rPr>
                <w:rFonts w:ascii="Tahoma" w:hAnsi="Tahoma" w:cs="Tahoma"/>
                <w:b/>
                <w:bCs/>
              </w:rPr>
              <w:t xml:space="preserve"> Khối lượng </w:t>
            </w:r>
          </w:p>
        </w:tc>
      </w:tr>
      <w:tr w:rsidR="0056603A" w:rsidRPr="008B4E89" w:rsidTr="0056603A">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757BE" w:rsidRPr="008B4E89" w:rsidRDefault="00C757BE" w:rsidP="004932CE">
            <w:pPr>
              <w:jc w:val="center"/>
              <w:rPr>
                <w:rFonts w:ascii="Tahoma" w:hAnsi="Tahoma" w:cs="Tahoma"/>
                <w:b/>
                <w:bCs/>
              </w:rPr>
            </w:pPr>
            <w:r w:rsidRPr="008B4E89">
              <w:rPr>
                <w:rFonts w:ascii="Tahoma" w:hAnsi="Tahoma" w:cs="Tahoma"/>
                <w:b/>
                <w:bCs/>
              </w:rPr>
              <w:t xml:space="preserve"> A </w:t>
            </w:r>
          </w:p>
        </w:tc>
        <w:tc>
          <w:tcPr>
            <w:tcW w:w="406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6C5A14">
            <w:pPr>
              <w:jc w:val="both"/>
              <w:rPr>
                <w:rFonts w:ascii="Tahoma" w:hAnsi="Tahoma" w:cs="Tahoma"/>
                <w:b/>
                <w:bCs/>
              </w:rPr>
            </w:pPr>
            <w:r w:rsidRPr="008B4E89">
              <w:rPr>
                <w:rFonts w:ascii="Tahoma" w:hAnsi="Tahoma" w:cs="Tahoma"/>
                <w:b/>
                <w:bCs/>
              </w:rPr>
              <w:t xml:space="preserve"> PHẦN KHỐI LƯỢNG THEO HỢP ĐỒNG </w:t>
            </w:r>
          </w:p>
        </w:tc>
        <w:tc>
          <w:tcPr>
            <w:tcW w:w="630"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4932CE">
            <w:pPr>
              <w:jc w:val="center"/>
              <w:rPr>
                <w:rFonts w:ascii="Tahoma" w:hAnsi="Tahoma" w:cs="Tahoma"/>
                <w:b/>
                <w:bCs/>
              </w:rPr>
            </w:pPr>
            <w:r w:rsidRPr="008B4E89">
              <w:rPr>
                <w:rFonts w:ascii="Tahoma" w:hAnsi="Tahoma" w:cs="Tahoma"/>
                <w:b/>
                <w:bCs/>
              </w:rPr>
              <w:t> </w:t>
            </w:r>
          </w:p>
        </w:tc>
        <w:tc>
          <w:tcPr>
            <w:tcW w:w="110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56603A">
            <w:pPr>
              <w:jc w:val="right"/>
              <w:rPr>
                <w:rFonts w:ascii="Tahoma" w:hAnsi="Tahoma" w:cs="Tahoma"/>
                <w:b/>
                <w:bCs/>
              </w:rPr>
            </w:pPr>
            <w:r w:rsidRPr="008B4E89">
              <w:rPr>
                <w:rFonts w:ascii="Tahoma" w:hAnsi="Tahoma" w:cs="Tahoma"/>
                <w:b/>
                <w:bCs/>
              </w:rPr>
              <w:t> </w:t>
            </w:r>
          </w:p>
        </w:tc>
        <w:tc>
          <w:tcPr>
            <w:tcW w:w="968"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56603A">
            <w:pPr>
              <w:jc w:val="right"/>
              <w:rPr>
                <w:rFonts w:ascii="Tahoma" w:hAnsi="Tahoma" w:cs="Tahoma"/>
                <w:b/>
                <w:bCs/>
              </w:rPr>
            </w:pPr>
            <w:r w:rsidRPr="008B4E89">
              <w:rPr>
                <w:rFonts w:ascii="Tahoma" w:hAnsi="Tahoma" w:cs="Tahoma"/>
                <w:b/>
                <w:bCs/>
              </w:rPr>
              <w:t> </w:t>
            </w:r>
          </w:p>
        </w:tc>
        <w:tc>
          <w:tcPr>
            <w:tcW w:w="993"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56603A">
            <w:pPr>
              <w:jc w:val="right"/>
              <w:rPr>
                <w:rFonts w:ascii="Tahoma" w:hAnsi="Tahoma" w:cs="Tahoma"/>
                <w:b/>
                <w:bCs/>
              </w:rPr>
            </w:pPr>
            <w:r w:rsidRPr="008B4E89">
              <w:rPr>
                <w:rFonts w:ascii="Tahoma" w:hAnsi="Tahoma" w:cs="Tahoma"/>
                <w:b/>
                <w:bCs/>
              </w:rPr>
              <w:t> </w:t>
            </w:r>
          </w:p>
        </w:tc>
        <w:tc>
          <w:tcPr>
            <w:tcW w:w="1018"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56603A">
            <w:pPr>
              <w:jc w:val="right"/>
              <w:rPr>
                <w:rFonts w:ascii="Tahoma" w:hAnsi="Tahoma" w:cs="Tahoma"/>
                <w:b/>
                <w:bCs/>
              </w:rPr>
            </w:pPr>
            <w:r w:rsidRPr="008B4E89">
              <w:rPr>
                <w:rFonts w:ascii="Tahoma" w:hAnsi="Tahoma" w:cs="Tahoma"/>
                <w:b/>
                <w:bCs/>
              </w:rPr>
              <w:t> </w:t>
            </w:r>
          </w:p>
        </w:tc>
        <w:tc>
          <w:tcPr>
            <w:tcW w:w="141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56603A">
            <w:pPr>
              <w:jc w:val="right"/>
              <w:rPr>
                <w:rFonts w:ascii="Tahoma" w:hAnsi="Tahoma" w:cs="Tahoma"/>
                <w:b/>
                <w:bCs/>
              </w:rPr>
            </w:pPr>
            <w:r w:rsidRPr="008B4E89">
              <w:rPr>
                <w:rFonts w:ascii="Tahoma" w:hAnsi="Tahoma" w:cs="Tahoma"/>
                <w:b/>
                <w:bCs/>
              </w:rPr>
              <w:t> </w:t>
            </w:r>
          </w:p>
        </w:tc>
        <w:tc>
          <w:tcPr>
            <w:tcW w:w="1170"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56603A">
            <w:pPr>
              <w:jc w:val="right"/>
              <w:rPr>
                <w:rFonts w:ascii="Tahoma" w:hAnsi="Tahoma" w:cs="Tahoma"/>
                <w:b/>
                <w:bCs/>
              </w:rPr>
            </w:pPr>
            <w:r w:rsidRPr="008B4E89">
              <w:rPr>
                <w:rFonts w:ascii="Tahoma" w:hAnsi="Tahoma" w:cs="Tahoma"/>
                <w:b/>
                <w:bCs/>
              </w:rPr>
              <w:t> </w:t>
            </w:r>
          </w:p>
        </w:tc>
        <w:tc>
          <w:tcPr>
            <w:tcW w:w="1080"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56603A">
            <w:pPr>
              <w:jc w:val="right"/>
              <w:rPr>
                <w:rFonts w:ascii="Tahoma" w:hAnsi="Tahoma" w:cs="Tahoma"/>
                <w:b/>
                <w:bCs/>
              </w:rPr>
            </w:pPr>
            <w:r w:rsidRPr="008B4E89">
              <w:rPr>
                <w:rFonts w:ascii="Tahoma" w:hAnsi="Tahoma" w:cs="Tahoma"/>
                <w:b/>
                <w:bCs/>
              </w:rPr>
              <w:t> </w:t>
            </w:r>
          </w:p>
        </w:tc>
        <w:tc>
          <w:tcPr>
            <w:tcW w:w="1530"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56603A">
            <w:pPr>
              <w:jc w:val="right"/>
              <w:rPr>
                <w:rFonts w:ascii="Tahoma" w:hAnsi="Tahoma" w:cs="Tahoma"/>
                <w:b/>
                <w:bCs/>
              </w:rPr>
            </w:pPr>
            <w:r w:rsidRPr="008B4E89">
              <w:rPr>
                <w:rFonts w:ascii="Tahoma" w:hAnsi="Tahoma" w:cs="Tahoma"/>
                <w:b/>
                <w:bCs/>
              </w:rPr>
              <w:t> </w:t>
            </w:r>
          </w:p>
        </w:tc>
      </w:tr>
      <w:tr w:rsidR="0056603A" w:rsidRPr="008B4E89" w:rsidTr="0056603A">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b/>
                <w:bCs/>
              </w:rPr>
            </w:pPr>
            <w:r w:rsidRPr="008B4E89">
              <w:rPr>
                <w:rFonts w:ascii="Tahoma" w:hAnsi="Tahoma" w:cs="Tahoma"/>
                <w:b/>
                <w:bCs/>
              </w:rPr>
              <w:t>201</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b/>
                <w:bCs/>
              </w:rPr>
            </w:pPr>
            <w:r w:rsidRPr="008B4E89">
              <w:rPr>
                <w:rFonts w:ascii="Tahoma" w:hAnsi="Tahoma" w:cs="Tahoma"/>
                <w:b/>
                <w:bCs/>
              </w:rPr>
              <w:t>Bill thầu số 2: Phần đường</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color w:val="FFFFFF"/>
              </w:rPr>
            </w:pPr>
            <w:r w:rsidRPr="008B4E89">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r>
      <w:tr w:rsidR="0056603A" w:rsidRPr="008B4E89" w:rsidTr="0056603A">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b/>
                <w:bCs/>
              </w:rPr>
            </w:pPr>
            <w:r w:rsidRPr="008B4E89">
              <w:rPr>
                <w:rFonts w:ascii="Tahoma" w:hAnsi="Tahoma" w:cs="Tahoma"/>
                <w:b/>
                <w:bCs/>
              </w:rPr>
              <w:t>201.1</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b/>
                <w:bCs/>
              </w:rPr>
            </w:pPr>
            <w:r w:rsidRPr="008B4E89">
              <w:rPr>
                <w:rFonts w:ascii="Tahoma" w:hAnsi="Tahoma" w:cs="Tahoma"/>
                <w:b/>
                <w:bCs/>
              </w:rPr>
              <w:t>Công tác đất</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color w:val="FFFFFF"/>
              </w:rPr>
            </w:pPr>
            <w:r w:rsidRPr="008B4E89">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201.1.1</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Đào nền đường đất cấp 3</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39,473.08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6,360.58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6,360.58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16.11%</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201.1.2</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Đào nền đường đất cấp 2</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5,659.03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490.87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490.87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8.67%</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201.1.3</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Lu lèn khuôn đường độ chặt K95</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m2</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13,957.40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774.32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774.32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5.55%</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201.1.5</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Đắp nền đường K95</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26,707.19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4A202E" w:rsidP="0056603A">
            <w:pPr>
              <w:jc w:val="right"/>
              <w:rPr>
                <w:rFonts w:ascii="Tahoma" w:hAnsi="Tahoma" w:cs="Tahoma"/>
              </w:rPr>
            </w:pPr>
            <w:r>
              <w:rPr>
                <w:rFonts w:ascii="Tahoma" w:hAnsi="Tahoma" w:cs="Tahoma"/>
              </w:rPr>
              <w:t>-</w:t>
            </w:r>
            <w:r w:rsidR="00C757BE"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4A202E" w:rsidP="0056603A">
            <w:pPr>
              <w:jc w:val="right"/>
              <w:rPr>
                <w:rFonts w:ascii="Tahoma" w:hAnsi="Tahoma" w:cs="Tahoma"/>
              </w:rPr>
            </w:pPr>
            <w:r w:rsidRPr="008B4E89">
              <w:rPr>
                <w:rFonts w:ascii="Tahoma" w:hAnsi="Tahoma" w:cs="Tahoma"/>
              </w:rPr>
              <w:t>12,480.77</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12,480.77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46.73%</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2,481.71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201.1.6</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Đắp đất đầm chặt K98</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17,521.08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36.10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1,621.25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2.23%</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1,036.93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1,073.03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6.12%</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2,954.38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201.1.7</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Vét hữu cơ</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13,704.95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14,203.93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14,203.93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103.64%</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201.1.8</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Đắp cát công trình K90</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8,586.04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7,405.04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7,405.04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86.25%</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201.1.9</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Gia cố nền đất yếu bằng vải địa kỹ thuật</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m2</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2,622.24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5,746.24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5,746.24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219.13%</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b/>
                <w:bCs/>
              </w:rPr>
            </w:pPr>
            <w:r w:rsidRPr="008B4E89">
              <w:rPr>
                <w:rFonts w:ascii="Tahoma" w:hAnsi="Tahoma" w:cs="Tahoma"/>
                <w:b/>
                <w:bCs/>
              </w:rPr>
              <w:t>201.2</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b/>
                <w:bCs/>
              </w:rPr>
            </w:pPr>
            <w:r w:rsidRPr="008B4E89">
              <w:rPr>
                <w:rFonts w:ascii="Tahoma" w:hAnsi="Tahoma" w:cs="Tahoma"/>
                <w:b/>
                <w:bCs/>
              </w:rPr>
              <w:t>Công tác móng, mặt đường</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color w:val="FFFFFF"/>
              </w:rPr>
            </w:pPr>
            <w:r w:rsidRPr="008B4E89">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100.00%</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r>
      <w:tr w:rsidR="0056603A" w:rsidRPr="008B4E89" w:rsidTr="0056603A">
        <w:trPr>
          <w:trHeight w:val="30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201.2.8</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Lớp cấp phối đá dăm loại 1 Dmax37.5</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10,373.08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947.09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947.09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9.13%</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234.99 </w:t>
            </w:r>
          </w:p>
        </w:tc>
      </w:tr>
      <w:tr w:rsidR="0056603A" w:rsidRPr="008B4E89" w:rsidTr="0056603A">
        <w:trPr>
          <w:trHeight w:val="71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b/>
                <w:bCs/>
              </w:rPr>
            </w:pPr>
            <w:r w:rsidRPr="008B4E89">
              <w:rPr>
                <w:rFonts w:ascii="Tahoma" w:hAnsi="Tahoma" w:cs="Tahoma"/>
                <w:b/>
                <w:bCs/>
              </w:rPr>
              <w:t>201.3</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b/>
                <w:bCs/>
              </w:rPr>
            </w:pPr>
            <w:r w:rsidRPr="008B4E89">
              <w:rPr>
                <w:rFonts w:ascii="Tahoma" w:hAnsi="Tahoma" w:cs="Tahoma"/>
                <w:b/>
                <w:bCs/>
              </w:rPr>
              <w:t>Công tác thi công vỉa hè, bó vỉa, trồng cây, gia cố taluy, tổ chức giao thông</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color w:val="FFFFFF"/>
              </w:rPr>
            </w:pPr>
            <w:r w:rsidRPr="008B4E89">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100.00%</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201.3.2</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Bê tông bó vỉa M200 đá 1x2</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264.75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5.34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40.87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46.21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17.45%</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32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b/>
                <w:bCs/>
              </w:rPr>
            </w:pPr>
            <w:r w:rsidRPr="008B4E89">
              <w:rPr>
                <w:rFonts w:ascii="Tahoma" w:hAnsi="Tahoma" w:cs="Tahoma"/>
                <w:b/>
                <w:bCs/>
              </w:rPr>
              <w:t>201.4</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b/>
                <w:bCs/>
              </w:rPr>
            </w:pPr>
            <w:r w:rsidRPr="008B4E89">
              <w:rPr>
                <w:rFonts w:ascii="Tahoma" w:hAnsi="Tahoma" w:cs="Tahoma"/>
                <w:b/>
                <w:bCs/>
              </w:rPr>
              <w:t>Công tác thoát nước, cống kỹ thuật</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color w:val="FFFFFF"/>
              </w:rPr>
            </w:pPr>
            <w:r w:rsidRPr="008B4E89">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100.00%</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r>
      <w:tr w:rsidR="0056603A" w:rsidRPr="008B4E89" w:rsidTr="0056603A">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201.4.1</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Cung cấp và lắp đặt ống cống bê tông ly tâm D80 (H30)</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m</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403.54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32.00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0.00%</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52.00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52.00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12.89%</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44.00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201.4.2</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Bê tông đan mương M200 đá 1x2</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318.83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17.29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17.29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5.42%</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lastRenderedPageBreak/>
              <w:t>201.4.3</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Bê tông đan mương M300 đá 1x2</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441.60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23.12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23.12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5.24%</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201.4.4</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Cốt thép đan mương d&lt;=10mm</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t</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15.96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1.59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1.59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9.99%</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201.4.5</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Cốt thép đan mương d&lt;=18mm</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t</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52.68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1.72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1.72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3.26%</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201.4.7</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Bê tông xà mũ M200 đá 1x2</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125.81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13.93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13.93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11.07%</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201.4.8</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Cốt thép xà mũ d&lt;=10mm</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t</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8.27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1.11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1.11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13.46%</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201.4.9</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Cốt thép xà mũ d&lt;=18mm</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t</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1.89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0.22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0.22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11.61%</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201.4.10</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Bê tông thân mương M150 đá 2x4</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1,539.35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3.30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217.52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220.82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14.34%</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201.4.11</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Bê tông móng mương M150 đá 4x6</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1,845.26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13.45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25.04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53.72%</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199.73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213.18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11.55%</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73.79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201.4.12</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Hố ga loại 1, KT 1700X1500(mm)</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nr</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2.00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2.00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201.4.14</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Hố ga loại 2, KT 1900X1500 (mm)</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nr</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10.00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1.00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1.00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10.00%</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201.4.20</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Hố ga loại 5, KT 1700X1500(mm)</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nr</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18.00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9.00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9.00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50.00%</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201.4.22</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Bê tông bản quá độ M300 đá 1x2</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m3</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126.72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5.41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5.41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4.27%</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201.4.25</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Cốt thép d&lt;=10mm bản quá độ</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t</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0.83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0.15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0.15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18.16%</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201.4.26</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Cốt thép d&lt;=18mm bản quá độ</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t</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5.58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0.33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0.33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5.92%</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b/>
                <w:bCs/>
              </w:rPr>
            </w:pPr>
            <w:r w:rsidRPr="008B4E89">
              <w:rPr>
                <w:rFonts w:ascii="Tahoma" w:hAnsi="Tahoma" w:cs="Tahoma"/>
                <w:b/>
                <w:bCs/>
              </w:rPr>
              <w:t>401</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b/>
                <w:bCs/>
              </w:rPr>
            </w:pPr>
            <w:r w:rsidRPr="008B4E89">
              <w:rPr>
                <w:rFonts w:ascii="Tahoma" w:hAnsi="Tahoma" w:cs="Tahoma"/>
                <w:b/>
                <w:bCs/>
              </w:rPr>
              <w:t>Bill thầu số 4: Nguồn cung cấp nước, điện và chiếu sáng</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color w:val="FFFFFF"/>
              </w:rPr>
            </w:pPr>
            <w:r w:rsidRPr="008B4E89">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100.00%</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r>
      <w:tr w:rsidR="0056603A" w:rsidRPr="008B4E89" w:rsidTr="0056603A">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b/>
                <w:bCs/>
              </w:rPr>
            </w:pPr>
            <w:r w:rsidRPr="008B4E89">
              <w:rPr>
                <w:rFonts w:ascii="Tahoma" w:hAnsi="Tahoma" w:cs="Tahoma"/>
                <w:b/>
                <w:bCs/>
              </w:rPr>
              <w:t>401.1</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b/>
                <w:bCs/>
              </w:rPr>
            </w:pPr>
            <w:r w:rsidRPr="008B4E89">
              <w:rPr>
                <w:rFonts w:ascii="Tahoma" w:hAnsi="Tahoma" w:cs="Tahoma"/>
                <w:b/>
                <w:bCs/>
              </w:rPr>
              <w:t>Hệ thống cấp nước</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color w:val="FFFFFF"/>
              </w:rPr>
            </w:pPr>
            <w:r w:rsidRPr="008B4E89">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100.00%</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r>
      <w:tr w:rsidR="0056603A" w:rsidRPr="008B4E89" w:rsidTr="0056603A">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b/>
                <w:bCs/>
              </w:rPr>
            </w:pPr>
            <w:r w:rsidRPr="008B4E89">
              <w:rPr>
                <w:rFonts w:ascii="Tahoma" w:hAnsi="Tahoma" w:cs="Tahoma"/>
                <w:b/>
                <w:bCs/>
              </w:rPr>
              <w:t>401.2</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b/>
                <w:bCs/>
              </w:rPr>
            </w:pPr>
            <w:r w:rsidRPr="008B4E89">
              <w:rPr>
                <w:rFonts w:ascii="Tahoma" w:hAnsi="Tahoma" w:cs="Tahoma"/>
                <w:b/>
                <w:bCs/>
              </w:rPr>
              <w:t>Hệ thống cấp điện và chiếu sáng</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color w:val="FFFFFF"/>
              </w:rPr>
            </w:pPr>
            <w:r w:rsidRPr="008B4E89">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100.00%</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color w:val="FFFFFF"/>
              </w:rPr>
            </w:pPr>
            <w:r w:rsidRPr="008B4E89">
              <w:rPr>
                <w:rFonts w:ascii="Tahoma" w:hAnsi="Tahoma" w:cs="Tahoma"/>
                <w:color w:val="FFFFFF"/>
              </w:rPr>
              <w:t>1</w:t>
            </w:r>
          </w:p>
        </w:tc>
      </w:tr>
      <w:tr w:rsidR="0056603A" w:rsidRPr="008B4E89" w:rsidTr="0056603A">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757BE" w:rsidRPr="008B4E89" w:rsidRDefault="00C757BE" w:rsidP="004932CE">
            <w:pPr>
              <w:jc w:val="center"/>
              <w:rPr>
                <w:rFonts w:ascii="Tahoma" w:hAnsi="Tahoma" w:cs="Tahoma"/>
                <w:b/>
                <w:bCs/>
              </w:rPr>
            </w:pPr>
            <w:r w:rsidRPr="008B4E89">
              <w:rPr>
                <w:rFonts w:ascii="Tahoma" w:hAnsi="Tahoma" w:cs="Tahoma"/>
                <w:b/>
                <w:bCs/>
              </w:rPr>
              <w:t xml:space="preserve"> B </w:t>
            </w:r>
          </w:p>
        </w:tc>
        <w:tc>
          <w:tcPr>
            <w:tcW w:w="406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6C5A14">
            <w:pPr>
              <w:jc w:val="both"/>
              <w:rPr>
                <w:rFonts w:ascii="Tahoma" w:hAnsi="Tahoma" w:cs="Tahoma"/>
                <w:b/>
                <w:bCs/>
              </w:rPr>
            </w:pPr>
            <w:r w:rsidRPr="008B4E89">
              <w:rPr>
                <w:rFonts w:ascii="Tahoma" w:hAnsi="Tahoma" w:cs="Tahoma"/>
                <w:b/>
                <w:bCs/>
              </w:rPr>
              <w:t xml:space="preserve"> PHẦN KHỐI LƯỢNG PHÁT SINH NGOÀI HỢP ĐỒNG </w:t>
            </w:r>
          </w:p>
        </w:tc>
        <w:tc>
          <w:tcPr>
            <w:tcW w:w="6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 </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1</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 xml:space="preserve"> Cống thoát nước ngang D1000 </w:t>
            </w:r>
          </w:p>
        </w:tc>
        <w:tc>
          <w:tcPr>
            <w:tcW w:w="630"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4932CE">
            <w:pPr>
              <w:jc w:val="center"/>
              <w:rPr>
                <w:rFonts w:ascii="Tahoma" w:hAnsi="Tahoma" w:cs="Tahoma"/>
              </w:rPr>
            </w:pPr>
            <w:r w:rsidRPr="008B4E89">
              <w:rPr>
                <w:rFonts w:ascii="Tahoma" w:hAnsi="Tahoma" w:cs="Tahoma"/>
              </w:rPr>
              <w:t xml:space="preserve"> md </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29.00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15.00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15.00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51.72%</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2</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 xml:space="preserve"> Cống thoát nước ngang D1500 </w:t>
            </w:r>
          </w:p>
        </w:tc>
        <w:tc>
          <w:tcPr>
            <w:tcW w:w="630"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4932CE">
            <w:pPr>
              <w:jc w:val="center"/>
              <w:rPr>
                <w:rFonts w:ascii="Tahoma" w:hAnsi="Tahoma" w:cs="Tahoma"/>
              </w:rPr>
            </w:pPr>
            <w:r w:rsidRPr="008B4E89">
              <w:rPr>
                <w:rFonts w:ascii="Tahoma" w:hAnsi="Tahoma" w:cs="Tahoma"/>
              </w:rPr>
              <w:t xml:space="preserve"> md </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34.00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22.00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22.00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64.71%</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3</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 xml:space="preserve"> Vét hữu cơ </w:t>
            </w:r>
          </w:p>
        </w:tc>
        <w:tc>
          <w:tcPr>
            <w:tcW w:w="630"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4932CE">
            <w:pPr>
              <w:jc w:val="center"/>
              <w:rPr>
                <w:rFonts w:ascii="Tahoma" w:hAnsi="Tahoma" w:cs="Tahoma"/>
              </w:rPr>
            </w:pPr>
            <w:r w:rsidRPr="008B4E89">
              <w:rPr>
                <w:rFonts w:ascii="Tahoma" w:hAnsi="Tahoma" w:cs="Tahoma"/>
              </w:rPr>
              <w:t xml:space="preserve"> m3 </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1,143.33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1,143.33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r w:rsidR="0056603A" w:rsidRPr="008B4E89" w:rsidTr="0056603A">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757BE" w:rsidRPr="008B4E89" w:rsidRDefault="00C757BE" w:rsidP="004932CE">
            <w:pPr>
              <w:jc w:val="center"/>
              <w:rPr>
                <w:rFonts w:ascii="Tahoma" w:hAnsi="Tahoma" w:cs="Tahoma"/>
              </w:rPr>
            </w:pPr>
            <w:r w:rsidRPr="008B4E89">
              <w:rPr>
                <w:rFonts w:ascii="Tahoma" w:hAnsi="Tahoma" w:cs="Tahoma"/>
              </w:rPr>
              <w:t>4</w:t>
            </w:r>
          </w:p>
        </w:tc>
        <w:tc>
          <w:tcPr>
            <w:tcW w:w="4062"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6C5A14">
            <w:pPr>
              <w:jc w:val="both"/>
              <w:rPr>
                <w:rFonts w:ascii="Tahoma" w:hAnsi="Tahoma" w:cs="Tahoma"/>
              </w:rPr>
            </w:pPr>
            <w:r w:rsidRPr="008B4E89">
              <w:rPr>
                <w:rFonts w:ascii="Tahoma" w:hAnsi="Tahoma" w:cs="Tahoma"/>
              </w:rPr>
              <w:t xml:space="preserve"> Đắp cát K95 nền đường </w:t>
            </w:r>
          </w:p>
        </w:tc>
        <w:tc>
          <w:tcPr>
            <w:tcW w:w="630" w:type="dxa"/>
            <w:tcBorders>
              <w:top w:val="nil"/>
              <w:left w:val="nil"/>
              <w:bottom w:val="single" w:sz="4" w:space="0" w:color="auto"/>
              <w:right w:val="single" w:sz="4" w:space="0" w:color="auto"/>
            </w:tcBorders>
            <w:shd w:val="clear" w:color="auto" w:fill="auto"/>
            <w:vAlign w:val="center"/>
            <w:hideMark/>
          </w:tcPr>
          <w:p w:rsidR="00C757BE" w:rsidRPr="008B4E89" w:rsidRDefault="00C757BE" w:rsidP="004932CE">
            <w:pPr>
              <w:jc w:val="center"/>
              <w:rPr>
                <w:rFonts w:ascii="Tahoma" w:hAnsi="Tahoma" w:cs="Tahoma"/>
              </w:rPr>
            </w:pPr>
            <w:r w:rsidRPr="008B4E89">
              <w:rPr>
                <w:rFonts w:ascii="Tahoma" w:hAnsi="Tahoma" w:cs="Tahoma"/>
              </w:rPr>
              <w:t xml:space="preserve"> m3 </w:t>
            </w:r>
          </w:p>
        </w:tc>
        <w:tc>
          <w:tcPr>
            <w:tcW w:w="110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96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w:t>
            </w:r>
          </w:p>
        </w:tc>
        <w:tc>
          <w:tcPr>
            <w:tcW w:w="1018"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1,223.70 </w:t>
            </w:r>
          </w:p>
        </w:tc>
        <w:tc>
          <w:tcPr>
            <w:tcW w:w="117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1,223.70 </w:t>
            </w:r>
          </w:p>
        </w:tc>
        <w:tc>
          <w:tcPr>
            <w:tcW w:w="108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w:t>
            </w:r>
          </w:p>
        </w:tc>
        <w:tc>
          <w:tcPr>
            <w:tcW w:w="1530" w:type="dxa"/>
            <w:tcBorders>
              <w:top w:val="nil"/>
              <w:left w:val="nil"/>
              <w:bottom w:val="single" w:sz="4" w:space="0" w:color="auto"/>
              <w:right w:val="single" w:sz="4" w:space="0" w:color="auto"/>
            </w:tcBorders>
            <w:shd w:val="clear" w:color="auto" w:fill="auto"/>
            <w:noWrap/>
            <w:vAlign w:val="center"/>
            <w:hideMark/>
          </w:tcPr>
          <w:p w:rsidR="00C757BE" w:rsidRPr="008B4E89" w:rsidRDefault="00C757BE" w:rsidP="0056603A">
            <w:pPr>
              <w:jc w:val="right"/>
              <w:rPr>
                <w:rFonts w:ascii="Tahoma" w:hAnsi="Tahoma" w:cs="Tahoma"/>
              </w:rPr>
            </w:pPr>
            <w:r w:rsidRPr="008B4E89">
              <w:rPr>
                <w:rFonts w:ascii="Tahoma" w:hAnsi="Tahoma" w:cs="Tahoma"/>
              </w:rPr>
              <w:t xml:space="preserve">                  -   </w:t>
            </w:r>
          </w:p>
        </w:tc>
      </w:tr>
    </w:tbl>
    <w:p w:rsidR="006C5A14" w:rsidRDefault="006C5A14" w:rsidP="0096007A">
      <w:pPr>
        <w:spacing w:beforeLines="20" w:before="48" w:afterLines="20" w:after="48"/>
        <w:rPr>
          <w:rFonts w:ascii="Tahoma" w:eastAsia="Calibri" w:hAnsi="Tahoma" w:cs="Tahoma"/>
          <w:b/>
          <w:sz w:val="24"/>
          <w:szCs w:val="24"/>
          <w:lang w:val="it-IT"/>
        </w:rPr>
      </w:pPr>
    </w:p>
    <w:p w:rsidR="00057F01" w:rsidRDefault="00963D9B" w:rsidP="0096007A">
      <w:pPr>
        <w:spacing w:beforeLines="20" w:before="48" w:afterLines="20" w:after="48"/>
        <w:rPr>
          <w:rFonts w:ascii="Tahoma" w:eastAsia="Calibri" w:hAnsi="Tahoma" w:cs="Tahoma"/>
          <w:b/>
          <w:sz w:val="22"/>
          <w:szCs w:val="22"/>
          <w:lang w:val="it-IT"/>
        </w:rPr>
      </w:pPr>
      <w:r w:rsidRPr="00F604CD">
        <w:rPr>
          <w:rFonts w:ascii="Tahoma" w:eastAsia="Calibri" w:hAnsi="Tahoma" w:cs="Tahoma"/>
          <w:b/>
          <w:sz w:val="24"/>
          <w:szCs w:val="24"/>
          <w:lang w:val="it-IT"/>
        </w:rPr>
        <w:lastRenderedPageBreak/>
        <w:t>III.4.</w:t>
      </w:r>
      <w:r w:rsidR="006068C2" w:rsidRPr="00F604CD">
        <w:rPr>
          <w:rFonts w:ascii="Tahoma" w:eastAsia="Calibri" w:hAnsi="Tahoma" w:cs="Tahoma"/>
          <w:b/>
          <w:sz w:val="24"/>
          <w:szCs w:val="24"/>
          <w:lang w:val="it-IT"/>
        </w:rPr>
        <w:t>2.</w:t>
      </w:r>
      <w:r w:rsidR="00855EF2" w:rsidRPr="00F604CD">
        <w:rPr>
          <w:rFonts w:ascii="Tahoma" w:eastAsia="Calibri" w:hAnsi="Tahoma" w:cs="Tahoma"/>
          <w:b/>
          <w:sz w:val="24"/>
          <w:szCs w:val="24"/>
          <w:lang w:val="it-IT"/>
        </w:rPr>
        <w:t>2</w:t>
      </w:r>
      <w:r w:rsidRPr="00F604CD">
        <w:rPr>
          <w:rFonts w:ascii="Tahoma" w:eastAsia="Calibri" w:hAnsi="Tahoma" w:cs="Tahoma"/>
          <w:b/>
          <w:sz w:val="24"/>
          <w:szCs w:val="24"/>
          <w:lang w:val="it-IT"/>
        </w:rPr>
        <w:t xml:space="preserve">. </w:t>
      </w:r>
      <w:r w:rsidRPr="00F604CD">
        <w:rPr>
          <w:rFonts w:ascii="Tahoma" w:eastAsia="Calibri" w:hAnsi="Tahoma" w:cs="Tahoma"/>
          <w:b/>
          <w:sz w:val="22"/>
          <w:szCs w:val="22"/>
          <w:lang w:val="it-IT"/>
        </w:rPr>
        <w:t>Đoạn 3: Từ Km3+897.20 -:- Km6+308 (Từ đầu nút giao đường Lê Thánh Tông đến cuối tuyến)</w:t>
      </w:r>
    </w:p>
    <w:tbl>
      <w:tblPr>
        <w:tblW w:w="5057" w:type="pct"/>
        <w:tblLayout w:type="fixed"/>
        <w:tblLook w:val="04A0" w:firstRow="1" w:lastRow="0" w:firstColumn="1" w:lastColumn="0" w:noHBand="0" w:noVBand="1"/>
      </w:tblPr>
      <w:tblGrid>
        <w:gridCol w:w="1386"/>
        <w:gridCol w:w="3673"/>
        <w:gridCol w:w="808"/>
        <w:gridCol w:w="1262"/>
        <w:gridCol w:w="900"/>
        <w:gridCol w:w="900"/>
        <w:gridCol w:w="808"/>
        <w:gridCol w:w="1442"/>
        <w:gridCol w:w="1259"/>
        <w:gridCol w:w="1080"/>
        <w:gridCol w:w="1439"/>
      </w:tblGrid>
      <w:tr w:rsidR="00C757BE" w:rsidRPr="004932CE" w:rsidTr="003513EA">
        <w:trPr>
          <w:trHeight w:val="699"/>
          <w:tblHeader/>
        </w:trPr>
        <w:tc>
          <w:tcPr>
            <w:tcW w:w="463"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jc w:val="center"/>
              <w:rPr>
                <w:rFonts w:ascii="Tahoma" w:hAnsi="Tahoma" w:cs="Tahoma"/>
                <w:b/>
                <w:bCs/>
                <w:noProof/>
                <w:lang w:val="vi-VN"/>
              </w:rPr>
            </w:pPr>
            <w:r w:rsidRPr="004932CE">
              <w:rPr>
                <w:rFonts w:ascii="Tahoma" w:hAnsi="Tahoma" w:cs="Tahoma"/>
                <w:b/>
                <w:bCs/>
                <w:noProof/>
                <w:lang w:val="vi-VN"/>
              </w:rPr>
              <w:t>STT</w:t>
            </w:r>
          </w:p>
        </w:tc>
        <w:tc>
          <w:tcPr>
            <w:tcW w:w="1228"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jc w:val="center"/>
              <w:rPr>
                <w:rFonts w:ascii="Tahoma" w:hAnsi="Tahoma" w:cs="Tahoma"/>
                <w:b/>
                <w:bCs/>
                <w:noProof/>
                <w:lang w:val="vi-VN"/>
              </w:rPr>
            </w:pPr>
            <w:r w:rsidRPr="004932CE">
              <w:rPr>
                <w:rFonts w:ascii="Tahoma" w:hAnsi="Tahoma" w:cs="Tahoma"/>
                <w:b/>
                <w:bCs/>
                <w:noProof/>
                <w:lang w:val="vi-VN"/>
              </w:rPr>
              <w:t>HẠNG MỤC CÔNG VIỆC</w:t>
            </w:r>
          </w:p>
        </w:tc>
        <w:tc>
          <w:tcPr>
            <w:tcW w:w="692"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jc w:val="center"/>
              <w:rPr>
                <w:rFonts w:ascii="Tahoma" w:hAnsi="Tahoma" w:cs="Tahoma"/>
                <w:b/>
                <w:bCs/>
                <w:noProof/>
                <w:lang w:val="vi-VN"/>
              </w:rPr>
            </w:pPr>
            <w:r w:rsidRPr="004932CE">
              <w:rPr>
                <w:rFonts w:ascii="Tahoma" w:hAnsi="Tahoma" w:cs="Tahoma"/>
                <w:b/>
                <w:bCs/>
                <w:noProof/>
                <w:lang w:val="vi-VN"/>
              </w:rPr>
              <w:t xml:space="preserve">TỔNG </w:t>
            </w:r>
            <w:r w:rsidRPr="004932CE">
              <w:rPr>
                <w:rFonts w:ascii="Tahoma" w:hAnsi="Tahoma" w:cs="Tahoma"/>
                <w:b/>
                <w:bCs/>
                <w:noProof/>
                <w:lang w:val="vi-VN"/>
              </w:rPr>
              <w:br/>
              <w:t>KHỐI LƯỢNG</w:t>
            </w:r>
          </w:p>
        </w:tc>
        <w:tc>
          <w:tcPr>
            <w:tcW w:w="872"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jc w:val="center"/>
              <w:rPr>
                <w:rFonts w:ascii="Tahoma" w:hAnsi="Tahoma" w:cs="Tahoma"/>
                <w:b/>
                <w:bCs/>
                <w:noProof/>
                <w:lang w:val="vi-VN"/>
              </w:rPr>
            </w:pPr>
            <w:r w:rsidRPr="004932CE">
              <w:rPr>
                <w:rFonts w:ascii="Tahoma" w:hAnsi="Tahoma" w:cs="Tahoma"/>
                <w:b/>
                <w:bCs/>
                <w:noProof/>
                <w:lang w:val="vi-VN"/>
              </w:rPr>
              <w:t>HOÀN THÀNH SO VỚI KẾ HOẠCH ĐỀ RA</w:t>
            </w:r>
          </w:p>
        </w:tc>
        <w:tc>
          <w:tcPr>
            <w:tcW w:w="1264"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jc w:val="center"/>
              <w:rPr>
                <w:rFonts w:ascii="Tahoma" w:hAnsi="Tahoma" w:cs="Tahoma"/>
                <w:b/>
                <w:bCs/>
                <w:noProof/>
                <w:lang w:val="vi-VN"/>
              </w:rPr>
            </w:pPr>
            <w:r w:rsidRPr="004932CE">
              <w:rPr>
                <w:rFonts w:ascii="Tahoma" w:hAnsi="Tahoma" w:cs="Tahoma"/>
                <w:b/>
                <w:bCs/>
                <w:noProof/>
                <w:lang w:val="vi-VN"/>
              </w:rPr>
              <w:t>KHỐI LƯỢNG HOÀN THÀNH</w:t>
            </w:r>
          </w:p>
        </w:tc>
        <w:tc>
          <w:tcPr>
            <w:tcW w:w="481"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C757BE" w:rsidRPr="004932CE" w:rsidRDefault="00C757BE" w:rsidP="004932CE">
            <w:pPr>
              <w:jc w:val="center"/>
              <w:rPr>
                <w:rFonts w:ascii="Tahoma" w:hAnsi="Tahoma" w:cs="Tahoma"/>
                <w:b/>
                <w:bCs/>
                <w:noProof/>
                <w:lang w:val="vi-VN"/>
              </w:rPr>
            </w:pPr>
            <w:r w:rsidRPr="004932CE">
              <w:rPr>
                <w:rFonts w:ascii="Tahoma" w:hAnsi="Tahoma" w:cs="Tahoma"/>
                <w:b/>
                <w:bCs/>
                <w:noProof/>
                <w:lang w:val="vi-VN"/>
              </w:rPr>
              <w:t xml:space="preserve"> KẾ HOẠCH</w:t>
            </w:r>
            <w:r w:rsidRPr="004932CE">
              <w:rPr>
                <w:rFonts w:ascii="Tahoma" w:hAnsi="Tahoma" w:cs="Tahoma"/>
                <w:b/>
                <w:bCs/>
                <w:noProof/>
                <w:lang w:val="vi-VN"/>
              </w:rPr>
              <w:br/>
              <w:t xml:space="preserve">TUẦN TỚI </w:t>
            </w:r>
          </w:p>
        </w:tc>
      </w:tr>
      <w:tr w:rsidR="003513EA" w:rsidRPr="004932CE" w:rsidTr="003513EA">
        <w:trPr>
          <w:trHeight w:val="330"/>
          <w:tblHeader/>
        </w:trPr>
        <w:tc>
          <w:tcPr>
            <w:tcW w:w="463"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rPr>
                <w:rFonts w:ascii="Tahoma" w:hAnsi="Tahoma" w:cs="Tahoma"/>
                <w:b/>
                <w:bCs/>
                <w:noProof/>
                <w:lang w:val="vi-VN"/>
              </w:rPr>
            </w:pPr>
          </w:p>
        </w:tc>
        <w:tc>
          <w:tcPr>
            <w:tcW w:w="1228"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rPr>
                <w:rFonts w:ascii="Tahoma" w:hAnsi="Tahoma" w:cs="Tahoma"/>
                <w:b/>
                <w:bCs/>
                <w:noProof/>
                <w:lang w:val="vi-VN"/>
              </w:rPr>
            </w:pPr>
          </w:p>
        </w:tc>
        <w:tc>
          <w:tcPr>
            <w:tcW w:w="270"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jc w:val="center"/>
              <w:rPr>
                <w:rFonts w:ascii="Tahoma" w:hAnsi="Tahoma" w:cs="Tahoma"/>
                <w:b/>
                <w:bCs/>
                <w:noProof/>
                <w:lang w:val="vi-VN"/>
              </w:rPr>
            </w:pPr>
            <w:r w:rsidRPr="004932CE">
              <w:rPr>
                <w:rFonts w:ascii="Tahoma" w:hAnsi="Tahoma" w:cs="Tahoma"/>
                <w:b/>
                <w:bCs/>
                <w:noProof/>
                <w:lang w:val="vi-VN"/>
              </w:rPr>
              <w:t>Đơn vị</w:t>
            </w:r>
          </w:p>
        </w:tc>
        <w:tc>
          <w:tcPr>
            <w:tcW w:w="422"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jc w:val="center"/>
              <w:rPr>
                <w:rFonts w:ascii="Tahoma" w:hAnsi="Tahoma" w:cs="Tahoma"/>
                <w:b/>
                <w:bCs/>
                <w:noProof/>
                <w:lang w:val="vi-VN"/>
              </w:rPr>
            </w:pPr>
            <w:r w:rsidRPr="004932CE">
              <w:rPr>
                <w:rFonts w:ascii="Tahoma" w:hAnsi="Tahoma" w:cs="Tahoma"/>
                <w:b/>
                <w:bCs/>
                <w:noProof/>
                <w:lang w:val="vi-VN"/>
              </w:rPr>
              <w:t xml:space="preserve"> Khối </w:t>
            </w:r>
            <w:r w:rsidRPr="004932CE">
              <w:rPr>
                <w:rFonts w:ascii="Tahoma" w:hAnsi="Tahoma" w:cs="Tahoma"/>
                <w:b/>
                <w:bCs/>
                <w:noProof/>
                <w:lang w:val="vi-VN"/>
              </w:rPr>
              <w:br/>
              <w:t xml:space="preserve">lượng </w:t>
            </w:r>
          </w:p>
        </w:tc>
        <w:tc>
          <w:tcPr>
            <w:tcW w:w="30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jc w:val="center"/>
              <w:rPr>
                <w:rFonts w:ascii="Tahoma" w:hAnsi="Tahoma" w:cs="Tahoma"/>
                <w:b/>
                <w:bCs/>
                <w:noProof/>
                <w:lang w:val="vi-VN"/>
              </w:rPr>
            </w:pPr>
            <w:r w:rsidRPr="004932CE">
              <w:rPr>
                <w:rFonts w:ascii="Tahoma" w:hAnsi="Tahoma" w:cs="Tahoma"/>
                <w:b/>
                <w:bCs/>
                <w:noProof/>
                <w:lang w:val="vi-VN"/>
              </w:rPr>
              <w:t xml:space="preserve"> Khối </w:t>
            </w:r>
            <w:r w:rsidRPr="004932CE">
              <w:rPr>
                <w:rFonts w:ascii="Tahoma" w:hAnsi="Tahoma" w:cs="Tahoma"/>
                <w:b/>
                <w:bCs/>
                <w:noProof/>
                <w:lang w:val="vi-VN"/>
              </w:rPr>
              <w:br/>
              <w:t xml:space="preserve">lượng </w:t>
            </w:r>
          </w:p>
        </w:tc>
        <w:tc>
          <w:tcPr>
            <w:tcW w:w="30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jc w:val="center"/>
              <w:rPr>
                <w:rFonts w:ascii="Tahoma" w:hAnsi="Tahoma" w:cs="Tahoma"/>
                <w:b/>
                <w:bCs/>
                <w:noProof/>
                <w:lang w:val="vi-VN"/>
              </w:rPr>
            </w:pPr>
            <w:r w:rsidRPr="004932CE">
              <w:rPr>
                <w:rFonts w:ascii="Tahoma" w:hAnsi="Tahoma" w:cs="Tahoma"/>
                <w:b/>
                <w:bCs/>
                <w:noProof/>
                <w:lang w:val="vi-VN"/>
              </w:rPr>
              <w:t xml:space="preserve"> Kế </w:t>
            </w:r>
            <w:r w:rsidRPr="004932CE">
              <w:rPr>
                <w:rFonts w:ascii="Tahoma" w:hAnsi="Tahoma" w:cs="Tahoma"/>
                <w:b/>
                <w:bCs/>
                <w:noProof/>
                <w:lang w:val="vi-VN"/>
              </w:rPr>
              <w:br/>
              <w:t xml:space="preserve">hoạch </w:t>
            </w:r>
          </w:p>
        </w:tc>
        <w:tc>
          <w:tcPr>
            <w:tcW w:w="270"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757BE" w:rsidRPr="003513EA" w:rsidRDefault="00C757BE" w:rsidP="003513EA">
            <w:pPr>
              <w:jc w:val="center"/>
              <w:rPr>
                <w:rFonts w:ascii="Tahoma" w:hAnsi="Tahoma" w:cs="Tahoma"/>
                <w:b/>
                <w:bCs/>
                <w:noProof/>
              </w:rPr>
            </w:pPr>
            <w:r w:rsidRPr="004932CE">
              <w:rPr>
                <w:rFonts w:ascii="Tahoma" w:hAnsi="Tahoma" w:cs="Tahoma"/>
                <w:b/>
                <w:bCs/>
                <w:noProof/>
                <w:lang w:val="vi-VN"/>
              </w:rPr>
              <w:t>Đạt tỷ lệ</w:t>
            </w:r>
          </w:p>
        </w:tc>
        <w:tc>
          <w:tcPr>
            <w:tcW w:w="482"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jc w:val="center"/>
              <w:rPr>
                <w:rFonts w:ascii="Tahoma" w:hAnsi="Tahoma" w:cs="Tahoma"/>
                <w:b/>
                <w:bCs/>
                <w:noProof/>
                <w:lang w:val="vi-VN"/>
              </w:rPr>
            </w:pPr>
            <w:r w:rsidRPr="004932CE">
              <w:rPr>
                <w:rFonts w:ascii="Tahoma" w:hAnsi="Tahoma" w:cs="Tahoma"/>
                <w:b/>
                <w:bCs/>
                <w:noProof/>
                <w:lang w:val="vi-VN"/>
              </w:rPr>
              <w:t xml:space="preserve"> Lũy kế đến kỳ trước </w:t>
            </w:r>
          </w:p>
        </w:tc>
        <w:tc>
          <w:tcPr>
            <w:tcW w:w="42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jc w:val="center"/>
              <w:rPr>
                <w:rFonts w:ascii="Tahoma" w:hAnsi="Tahoma" w:cs="Tahoma"/>
                <w:b/>
                <w:bCs/>
                <w:noProof/>
                <w:lang w:val="vi-VN"/>
              </w:rPr>
            </w:pPr>
            <w:r w:rsidRPr="004932CE">
              <w:rPr>
                <w:rFonts w:ascii="Tahoma" w:hAnsi="Tahoma" w:cs="Tahoma"/>
                <w:b/>
                <w:bCs/>
                <w:noProof/>
                <w:lang w:val="vi-VN"/>
              </w:rPr>
              <w:t xml:space="preserve"> Lũy kế đến nay </w:t>
            </w:r>
          </w:p>
        </w:tc>
        <w:tc>
          <w:tcPr>
            <w:tcW w:w="36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jc w:val="center"/>
              <w:rPr>
                <w:rFonts w:ascii="Tahoma" w:hAnsi="Tahoma" w:cs="Tahoma"/>
                <w:b/>
                <w:bCs/>
                <w:noProof/>
                <w:lang w:val="vi-VN"/>
              </w:rPr>
            </w:pPr>
            <w:r w:rsidRPr="004932CE">
              <w:rPr>
                <w:rFonts w:ascii="Tahoma" w:hAnsi="Tahoma" w:cs="Tahoma"/>
                <w:b/>
                <w:bCs/>
                <w:noProof/>
                <w:lang w:val="vi-VN"/>
              </w:rPr>
              <w:t>Đạt tỷ lệ</w:t>
            </w:r>
          </w:p>
        </w:tc>
        <w:tc>
          <w:tcPr>
            <w:tcW w:w="481"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C757BE" w:rsidRPr="004932CE" w:rsidRDefault="00C757BE" w:rsidP="004932CE">
            <w:pPr>
              <w:jc w:val="center"/>
              <w:rPr>
                <w:rFonts w:ascii="Tahoma" w:hAnsi="Tahoma" w:cs="Tahoma"/>
                <w:b/>
                <w:bCs/>
                <w:noProof/>
                <w:lang w:val="vi-VN"/>
              </w:rPr>
            </w:pPr>
            <w:r w:rsidRPr="004932CE">
              <w:rPr>
                <w:rFonts w:ascii="Tahoma" w:hAnsi="Tahoma" w:cs="Tahoma"/>
                <w:b/>
                <w:bCs/>
                <w:noProof/>
                <w:lang w:val="vi-VN"/>
              </w:rPr>
              <w:t xml:space="preserve"> Khối lượng </w:t>
            </w:r>
          </w:p>
        </w:tc>
      </w:tr>
      <w:tr w:rsidR="003513EA" w:rsidRPr="004932CE" w:rsidTr="003513EA">
        <w:trPr>
          <w:trHeight w:val="266"/>
          <w:tblHeader/>
        </w:trPr>
        <w:tc>
          <w:tcPr>
            <w:tcW w:w="463"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rPr>
                <w:rFonts w:ascii="Tahoma" w:hAnsi="Tahoma" w:cs="Tahoma"/>
                <w:b/>
                <w:bCs/>
                <w:noProof/>
                <w:color w:val="000099"/>
                <w:lang w:val="vi-VN"/>
              </w:rPr>
            </w:pPr>
          </w:p>
        </w:tc>
        <w:tc>
          <w:tcPr>
            <w:tcW w:w="1228"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rPr>
                <w:rFonts w:ascii="Tahoma" w:hAnsi="Tahoma" w:cs="Tahoma"/>
                <w:b/>
                <w:bCs/>
                <w:noProof/>
                <w:color w:val="000099"/>
                <w:lang w:val="vi-VN"/>
              </w:rPr>
            </w:pPr>
          </w:p>
        </w:tc>
        <w:tc>
          <w:tcPr>
            <w:tcW w:w="270"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rPr>
                <w:rFonts w:ascii="Tahoma" w:hAnsi="Tahoma" w:cs="Tahoma"/>
                <w:b/>
                <w:bCs/>
                <w:noProof/>
                <w:color w:val="000099"/>
                <w:lang w:val="vi-VN"/>
              </w:rPr>
            </w:pPr>
          </w:p>
        </w:tc>
        <w:tc>
          <w:tcPr>
            <w:tcW w:w="422"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rPr>
                <w:rFonts w:ascii="Tahoma" w:hAnsi="Tahoma" w:cs="Tahoma"/>
                <w:b/>
                <w:bCs/>
                <w:noProof/>
                <w:color w:val="000099"/>
                <w:lang w:val="vi-VN"/>
              </w:rPr>
            </w:pPr>
          </w:p>
        </w:tc>
        <w:tc>
          <w:tcPr>
            <w:tcW w:w="301"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rPr>
                <w:rFonts w:ascii="Tahoma" w:hAnsi="Tahoma" w:cs="Tahoma"/>
                <w:b/>
                <w:bCs/>
                <w:noProof/>
                <w:color w:val="000099"/>
                <w:lang w:val="vi-VN"/>
              </w:rPr>
            </w:pPr>
          </w:p>
        </w:tc>
        <w:tc>
          <w:tcPr>
            <w:tcW w:w="301"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rPr>
                <w:rFonts w:ascii="Tahoma" w:hAnsi="Tahoma" w:cs="Tahoma"/>
                <w:b/>
                <w:bCs/>
                <w:noProof/>
                <w:color w:val="000099"/>
                <w:lang w:val="vi-VN"/>
              </w:rPr>
            </w:pPr>
          </w:p>
        </w:tc>
        <w:tc>
          <w:tcPr>
            <w:tcW w:w="270"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rPr>
                <w:rFonts w:ascii="Tahoma" w:hAnsi="Tahoma" w:cs="Tahoma"/>
                <w:b/>
                <w:bCs/>
                <w:noProof/>
                <w:color w:val="000099"/>
                <w:lang w:val="vi-VN"/>
              </w:rPr>
            </w:pPr>
          </w:p>
        </w:tc>
        <w:tc>
          <w:tcPr>
            <w:tcW w:w="482"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rPr>
                <w:rFonts w:ascii="Tahoma" w:hAnsi="Tahoma" w:cs="Tahoma"/>
                <w:b/>
                <w:bCs/>
                <w:noProof/>
                <w:color w:val="000099"/>
                <w:lang w:val="vi-VN"/>
              </w:rPr>
            </w:pPr>
          </w:p>
        </w:tc>
        <w:tc>
          <w:tcPr>
            <w:tcW w:w="421"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rPr>
                <w:rFonts w:ascii="Tahoma" w:hAnsi="Tahoma" w:cs="Tahoma"/>
                <w:b/>
                <w:bCs/>
                <w:noProof/>
                <w:color w:val="000099"/>
                <w:lang w:val="vi-VN"/>
              </w:rPr>
            </w:pPr>
          </w:p>
        </w:tc>
        <w:tc>
          <w:tcPr>
            <w:tcW w:w="361"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C757BE" w:rsidRPr="004932CE" w:rsidRDefault="00C757BE" w:rsidP="004932CE">
            <w:pPr>
              <w:rPr>
                <w:rFonts w:ascii="Tahoma" w:hAnsi="Tahoma" w:cs="Tahoma"/>
                <w:b/>
                <w:bCs/>
                <w:noProof/>
                <w:color w:val="000099"/>
                <w:lang w:val="vi-VN"/>
              </w:rPr>
            </w:pPr>
          </w:p>
        </w:tc>
        <w:tc>
          <w:tcPr>
            <w:tcW w:w="481" w:type="pct"/>
            <w:vMerge/>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C757BE" w:rsidRPr="004932CE" w:rsidRDefault="00C757BE" w:rsidP="004932CE">
            <w:pPr>
              <w:rPr>
                <w:rFonts w:ascii="Tahoma" w:hAnsi="Tahoma" w:cs="Tahoma"/>
                <w:b/>
                <w:bCs/>
                <w:noProof/>
                <w:color w:val="000099"/>
                <w:lang w:val="vi-VN"/>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jc w:val="center"/>
              <w:rPr>
                <w:rFonts w:ascii="Tahoma" w:hAnsi="Tahoma" w:cs="Tahoma"/>
                <w:b/>
                <w:bCs/>
              </w:rPr>
            </w:pPr>
            <w:r w:rsidRPr="004932CE">
              <w:rPr>
                <w:rFonts w:ascii="Tahoma" w:hAnsi="Tahoma" w:cs="Tahoma"/>
                <w:b/>
                <w:bCs/>
              </w:rPr>
              <w:t xml:space="preserve">    201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b/>
                <w:bCs/>
              </w:rPr>
            </w:pPr>
            <w:r w:rsidRPr="004932CE">
              <w:rPr>
                <w:rFonts w:ascii="Tahoma" w:hAnsi="Tahoma" w:cs="Tahoma"/>
                <w:b/>
                <w:bCs/>
              </w:rPr>
              <w:t xml:space="preserve">Bill thầu số 2: Phần đường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b/>
                <w:bCs/>
              </w:rPr>
            </w:pPr>
            <w:r w:rsidRPr="004932CE">
              <w:rPr>
                <w:rFonts w:ascii="Tahoma" w:hAnsi="Tahoma" w:cs="Tahoma"/>
                <w:b/>
                <w:bCs/>
              </w:rPr>
              <w: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b/>
                <w:bCs/>
              </w:rPr>
            </w:pPr>
            <w:r w:rsidRPr="004932CE">
              <w:rPr>
                <w:rFonts w:ascii="Tahoma" w:hAnsi="Tahoma" w:cs="Tahoma"/>
                <w:b/>
                <w:bCs/>
              </w:rPr>
              <w:t xml:space="preserve"> 201.1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b/>
                <w:bCs/>
              </w:rPr>
            </w:pPr>
            <w:r w:rsidRPr="004932CE">
              <w:rPr>
                <w:rFonts w:ascii="Tahoma" w:hAnsi="Tahoma" w:cs="Tahoma"/>
                <w:b/>
                <w:bCs/>
              </w:rPr>
              <w:t xml:space="preserve">Công tác đất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b/>
                <w:bCs/>
              </w:rPr>
            </w:pPr>
            <w:r w:rsidRPr="004932CE">
              <w:rPr>
                <w:rFonts w:ascii="Tahoma" w:hAnsi="Tahoma" w:cs="Tahoma"/>
                <w:b/>
                <w:bCs/>
              </w:rPr>
              <w: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201.1.1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Đào nền đường đất cấp 3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5.007,699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5.007,70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5.007,70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201.1.2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Đào nền đường đất cấp 2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645,780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645,78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645,78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201.1.3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Lu lèn khuôn đường độ chặt K95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m2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7.132,260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7.132,26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7.132,26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201.1.4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Lu lèn khuôn đường độ chặt K98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m2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85,651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85,65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85,65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201.1.5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Đắp nền đường K95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47.962,281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1000</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1000</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50,0%</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37.526,00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38.026,00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79,283%</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1000</w:t>
            </w:r>
          </w:p>
        </w:tc>
      </w:tr>
      <w:tr w:rsidR="003513EA" w:rsidRPr="004932CE" w:rsidTr="001431F4">
        <w:trPr>
          <w:trHeight w:val="39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201.1.6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Đắp đất đầm chặt K98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14.289,705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1200</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5.321,20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5.321,20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37,2%</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380"/>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201.1.7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Vét hữu cơ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10.384,241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10.384,24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10.384,24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r>
      <w:tr w:rsidR="003513EA" w:rsidRPr="004932CE" w:rsidTr="001431F4">
        <w:trPr>
          <w:trHeight w:val="389"/>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b/>
                <w:bCs/>
              </w:rPr>
            </w:pPr>
            <w:r w:rsidRPr="004932CE">
              <w:rPr>
                <w:rFonts w:ascii="Tahoma" w:hAnsi="Tahoma" w:cs="Tahoma"/>
                <w:b/>
                <w:bCs/>
              </w:rPr>
              <w:t>201.2</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b/>
                <w:bCs/>
              </w:rPr>
            </w:pPr>
            <w:r w:rsidRPr="004932CE">
              <w:rPr>
                <w:rFonts w:ascii="Tahoma" w:hAnsi="Tahoma" w:cs="Tahoma"/>
                <w:b/>
                <w:bCs/>
              </w:rPr>
              <w:t>Công tác móng mặt đường</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b/>
                <w:bCs/>
              </w:rPr>
            </w:pPr>
            <w:r w:rsidRPr="004932CE">
              <w:rPr>
                <w:rFonts w:ascii="Tahoma" w:hAnsi="Tahoma" w:cs="Tahoma"/>
                <w:b/>
                <w:bCs/>
              </w:rPr>
              <w: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201.2.8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Lớp cấp phối đá dăm loại 1 Dmax37.5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6.744,27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2.720,00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2.720,00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40,33%</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b/>
                <w:bCs/>
              </w:rPr>
            </w:pPr>
            <w:r w:rsidRPr="004932CE">
              <w:rPr>
                <w:rFonts w:ascii="Tahoma" w:hAnsi="Tahoma" w:cs="Tahoma"/>
                <w:b/>
                <w:bCs/>
              </w:rPr>
              <w:t>201.4</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1431F4">
            <w:pPr>
              <w:rPr>
                <w:rFonts w:ascii="Tahoma" w:hAnsi="Tahoma" w:cs="Tahoma"/>
                <w:b/>
                <w:bCs/>
              </w:rPr>
            </w:pPr>
            <w:r w:rsidRPr="004932CE">
              <w:rPr>
                <w:rFonts w:ascii="Tahoma" w:hAnsi="Tahoma" w:cs="Tahoma"/>
                <w:b/>
                <w:bCs/>
              </w:rPr>
              <w:t xml:space="preserve">Công tác thoát nước, cống </w:t>
            </w:r>
            <w:r w:rsidR="001431F4">
              <w:rPr>
                <w:rFonts w:ascii="Tahoma" w:hAnsi="Tahoma" w:cs="Tahoma"/>
                <w:b/>
                <w:bCs/>
              </w:rPr>
              <w:t>KT</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b/>
                <w:bCs/>
              </w:rPr>
            </w:pPr>
            <w:r w:rsidRPr="004932CE">
              <w:rPr>
                <w:rFonts w:ascii="Tahoma" w:hAnsi="Tahoma" w:cs="Tahoma"/>
                <w:b/>
                <w:bCs/>
              </w:rPr>
              <w: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201.4.3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đan mương M300 đá 1x2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6,979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6,98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6,98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201.4.4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Cốt thép đan mương d&lt;=10mm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0,732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0,73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0,73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201.4.5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Cốt thép đan mương d&lt;=18mm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1,617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1,62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1,62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lastRenderedPageBreak/>
              <w:t xml:space="preserve"> 201.4.7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xà mũ M200 đá 1x2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4,144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4,14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4,14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201.4.8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Cốt thép xà mũ d&lt;=10mm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0,648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0,65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0,65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201.4.9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Cốt thép xà mũ d&lt;=18mm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0,684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0,68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0,68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201.4.10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thân mương M150 đá 2x4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19,521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19,52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19,52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201.4.11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móng mương M150 đá 4x6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151,046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20</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20</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r w:rsidRPr="000231FF">
              <w:rPr>
                <w:rFonts w:ascii="Tahoma" w:hAnsi="Tahoma" w:cs="Tahoma"/>
                <w:bCs/>
              </w:rPr>
              <w:t>100%</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100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107,1</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70,909%</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201.4.12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Hố ga loại 1, KT 1700X1500(mm)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nr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11,000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B90F2A">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201.4.29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M200 đá 2x4 thân tường đầu, tường cánh thượng hạ lưu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48,820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22,88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B90F2A" w:rsidP="00B90F2A">
            <w:pPr>
              <w:jc w:val="right"/>
              <w:rPr>
                <w:rFonts w:ascii="Tahoma" w:hAnsi="Tahoma" w:cs="Tahoma"/>
              </w:rPr>
            </w:pPr>
            <w:r>
              <w:rPr>
                <w:rFonts w:ascii="Tahoma" w:hAnsi="Tahoma" w:cs="Tahoma"/>
              </w:rPr>
              <w:t xml:space="preserve">        </w:t>
            </w:r>
            <w:r w:rsidR="00C757BE" w:rsidRPr="000231FF">
              <w:rPr>
                <w:rFonts w:ascii="Tahoma" w:hAnsi="Tahoma" w:cs="Tahoma"/>
              </w:rPr>
              <w:t xml:space="preserve">22,88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46,870%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B90F2A">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201.4.30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M150 đá 2x4 tường đầu, tường cánh thượng hạ lưu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107,363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51,34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B90F2A" w:rsidP="00B90F2A">
            <w:pPr>
              <w:jc w:val="right"/>
              <w:rPr>
                <w:rFonts w:ascii="Tahoma" w:hAnsi="Tahoma" w:cs="Tahoma"/>
              </w:rPr>
            </w:pPr>
            <w:r>
              <w:rPr>
                <w:rFonts w:ascii="Tahoma" w:hAnsi="Tahoma" w:cs="Tahoma"/>
              </w:rPr>
              <w:t xml:space="preserve">        </w:t>
            </w:r>
            <w:r w:rsidR="00C757BE" w:rsidRPr="000231FF">
              <w:rPr>
                <w:rFonts w:ascii="Tahoma" w:hAnsi="Tahoma" w:cs="Tahoma"/>
              </w:rPr>
              <w:t xml:space="preserve">51,34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47,816%</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B90F2A">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201.4.31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M150 đá 4x6 móng tường đầu, tường cánh thượng hạ lưu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159,099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99,31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B90F2A" w:rsidP="00B90F2A">
            <w:pPr>
              <w:jc w:val="right"/>
              <w:rPr>
                <w:rFonts w:ascii="Tahoma" w:hAnsi="Tahoma" w:cs="Tahoma"/>
              </w:rPr>
            </w:pPr>
            <w:r>
              <w:rPr>
                <w:rFonts w:ascii="Tahoma" w:hAnsi="Tahoma" w:cs="Tahoma"/>
              </w:rPr>
              <w:t xml:space="preserve">        </w:t>
            </w:r>
            <w:r w:rsidR="00C757BE" w:rsidRPr="000231FF">
              <w:rPr>
                <w:rFonts w:ascii="Tahoma" w:hAnsi="Tahoma" w:cs="Tahoma"/>
              </w:rPr>
              <w:t xml:space="preserve">99,31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62,420%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B90F2A">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201.4.32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Cốt thép thân tường d&lt;=10mm thượng hạ lưu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0,070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0,01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B90F2A" w:rsidP="00B90F2A">
            <w:pPr>
              <w:jc w:val="right"/>
              <w:rPr>
                <w:rFonts w:ascii="Tahoma" w:hAnsi="Tahoma" w:cs="Tahoma"/>
              </w:rPr>
            </w:pPr>
            <w:r>
              <w:rPr>
                <w:rFonts w:ascii="Tahoma" w:hAnsi="Tahoma" w:cs="Tahoma"/>
              </w:rPr>
              <w:t xml:space="preserve">          </w:t>
            </w:r>
            <w:r w:rsidR="00C757BE" w:rsidRPr="000231FF">
              <w:rPr>
                <w:rFonts w:ascii="Tahoma" w:hAnsi="Tahoma" w:cs="Tahoma"/>
              </w:rPr>
              <w:t xml:space="preserve">0,01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B90F2A">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201.4.33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Cốt thép thân tường d&lt;=16mm thượng hạ lưu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3,610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0,36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B90F2A" w:rsidP="00B90F2A">
            <w:pPr>
              <w:jc w:val="right"/>
              <w:rPr>
                <w:rFonts w:ascii="Tahoma" w:hAnsi="Tahoma" w:cs="Tahoma"/>
              </w:rPr>
            </w:pPr>
            <w:r>
              <w:rPr>
                <w:rFonts w:ascii="Tahoma" w:hAnsi="Tahoma" w:cs="Tahoma"/>
              </w:rPr>
              <w:t xml:space="preserve">         </w:t>
            </w:r>
            <w:r w:rsidR="00C757BE" w:rsidRPr="000231FF">
              <w:rPr>
                <w:rFonts w:ascii="Tahoma" w:hAnsi="Tahoma" w:cs="Tahoma"/>
              </w:rPr>
              <w:t xml:space="preserve">0,36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201.4.22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bản quá độ M300 đá 1x2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17,950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201.4.23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bản quá độ M250 đá 1x2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46,720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15</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9</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r w:rsidRPr="000231FF">
              <w:rPr>
                <w:rFonts w:ascii="Tahoma" w:hAnsi="Tahoma" w:cs="Tahoma"/>
                <w:bCs/>
              </w:rPr>
              <w:t>60%</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201.4.24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bản quá độ M200 đá 1x2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38,200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201.4.25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Cốt thép d&lt;=10mm bản quá độ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2,367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lastRenderedPageBreak/>
              <w:t xml:space="preserve"> 201.4.26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Cốt thép d&lt;=18mm bản quá độ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4,475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201.4.29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M200 đá 2x4 thân tường đầu, tường cánh thượng hạ lưu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48,820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201.4.30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M150 đá 2x4 tường đầu, tường cánh thượng hạ lưu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107,363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25</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r w:rsidRPr="000231FF">
              <w:rPr>
                <w:rFonts w:ascii="Tahoma" w:hAnsi="Tahoma" w:cs="Tahoma"/>
                <w:bCs/>
              </w:rPr>
              <w:t>250%</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201.4.31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M150 đá 4x6 móng tường đầu, tường cánh thượng hạ lưu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159,099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15</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15</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r w:rsidRPr="000231FF">
              <w:rPr>
                <w:rFonts w:ascii="Tahoma" w:hAnsi="Tahoma" w:cs="Tahoma"/>
                <w:bCs/>
              </w:rPr>
              <w:t>100%</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201.4.32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Cốt thép thân tường d&lt;=10mm thượng hạ lưu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0,070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201.4.33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Cốt thép thân tường d&lt;=16mm thượng hạ lưu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3,610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201.4.41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sân cống, chân khay M200 đá 2x4 thượng, hạ lưu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30,380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r w:rsidRPr="000231FF">
              <w:rPr>
                <w:rFonts w:ascii="Tahoma" w:hAnsi="Tahoma" w:cs="Tahoma"/>
                <w:bCs/>
              </w:rPr>
              <w:t>20</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r w:rsidRPr="000231FF">
              <w:rPr>
                <w:rFonts w:ascii="Tahoma" w:hAnsi="Tahoma" w:cs="Tahoma"/>
                <w:bCs/>
              </w:rPr>
              <w:t>20</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r w:rsidRPr="000231FF">
              <w:rPr>
                <w:rFonts w:ascii="Tahoma" w:hAnsi="Tahoma" w:cs="Tahoma"/>
                <w:bCs/>
              </w:rPr>
              <w:t>100%</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b/>
                <w:bCs/>
              </w:rPr>
            </w:pPr>
            <w:r w:rsidRPr="004932CE">
              <w:rPr>
                <w:rFonts w:ascii="Tahoma" w:hAnsi="Tahoma" w:cs="Tahoma"/>
                <w:b/>
                <w:bCs/>
              </w:rPr>
              <w:t>*</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b/>
                <w:bCs/>
              </w:rPr>
            </w:pPr>
            <w:r w:rsidRPr="004932CE">
              <w:rPr>
                <w:rFonts w:ascii="Tahoma" w:hAnsi="Tahoma" w:cs="Tahoma"/>
                <w:b/>
                <w:bCs/>
              </w:rPr>
              <w:t>Cầu Kênh</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b/>
                <w:bCs/>
                <w:color w:val="FF0000"/>
              </w:rPr>
            </w:pPr>
            <w:r w:rsidRPr="004932CE">
              <w:rPr>
                <w:rFonts w:ascii="Tahoma" w:hAnsi="Tahoma" w:cs="Tahoma"/>
                <w:b/>
                <w:bCs/>
                <w:color w:val="FF0000"/>
              </w:rPr>
              <w: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301.1.1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Dầm bản bê tông DUL, kéo trước, L=18m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nr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12,00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12,00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12,00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301.1.2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Thi công lao lắp dầm bản và hoàn thiện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nr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12,00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B511A8" w:rsidP="001431F4">
            <w:pPr>
              <w:jc w:val="right"/>
              <w:rPr>
                <w:rFonts w:ascii="Tahoma" w:hAnsi="Tahoma" w:cs="Tahoma"/>
              </w:rPr>
            </w:pPr>
            <w:r>
              <w:rPr>
                <w:rFonts w:ascii="Tahoma" w:hAnsi="Tahoma" w:cs="Tahoma"/>
              </w:rPr>
              <w:t>12,00</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B511A8" w:rsidP="001431F4">
            <w:pPr>
              <w:jc w:val="right"/>
              <w:rPr>
                <w:rFonts w:ascii="Tahoma" w:hAnsi="Tahoma" w:cs="Tahoma"/>
              </w:rPr>
            </w:pPr>
            <w:r>
              <w:rPr>
                <w:rFonts w:ascii="Tahoma" w:hAnsi="Tahoma" w:cs="Tahoma"/>
              </w:rPr>
              <w:t>12,00</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B511A8" w:rsidP="001431F4">
            <w:pPr>
              <w:jc w:val="right"/>
              <w:rPr>
                <w:rFonts w:ascii="Tahoma" w:hAnsi="Tahoma" w:cs="Tahoma"/>
              </w:rPr>
            </w:pPr>
            <w:r>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301.1.3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Phun lớp phòng nước crystallok 3 lớp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1m2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189,20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301.1.4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Rải thảm mặt đường BTNC Dmax12.5, dày 5cm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1 m2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189,20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301.1.5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 Bê tông thương phẩm bản mặt cầu 35Mpa đá 1x2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1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27,17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301.1.6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thương phẩm liên kết đầu dầm 35Mpa đá 1x2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1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1,80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301.1.7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1431F4" w:rsidP="003513EA">
            <w:pPr>
              <w:rPr>
                <w:rFonts w:ascii="Tahoma" w:hAnsi="Tahoma" w:cs="Tahoma"/>
              </w:rPr>
            </w:pPr>
            <w:r>
              <w:rPr>
                <w:rFonts w:ascii="Tahoma" w:hAnsi="Tahoma" w:cs="Tahoma"/>
              </w:rPr>
              <w:t>Cốt thép bản mặt cầu d=14 (</w:t>
            </w:r>
            <w:r w:rsidR="00C757BE" w:rsidRPr="004932CE">
              <w:rPr>
                <w:rFonts w:ascii="Tahoma" w:hAnsi="Tahoma" w:cs="Tahoma"/>
              </w:rPr>
              <w:t xml:space="preserve">CB400-V)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1,62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lastRenderedPageBreak/>
              <w:t xml:space="preserve"> 301.1.8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Cốt thép bản mặt cầu d=18mm (CB400-V)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3,80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301.1.18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lót, M100, đá 4x6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1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20,77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r w:rsidRPr="000231FF">
              <w:rPr>
                <w:rFonts w:ascii="Tahoma" w:hAnsi="Tahoma" w:cs="Tahoma"/>
                <w:b/>
                <w:bCs/>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20,77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20,77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301.1.19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Quét nhựa đường chống thấm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1 lít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768,75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153,75</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FE3E24" w:rsidP="001431F4">
            <w:pPr>
              <w:jc w:val="right"/>
              <w:rPr>
                <w:rFonts w:ascii="Tahoma" w:hAnsi="Tahoma" w:cs="Tahoma"/>
                <w:bCs/>
              </w:rPr>
            </w:pPr>
            <w:r>
              <w:rPr>
                <w:rFonts w:ascii="Tahoma" w:hAnsi="Tahoma" w:cs="Tahoma"/>
                <w:bCs/>
              </w:rPr>
              <w:t>-</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301.1.24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tường đầu, tường cánh, thấn mố, bệ mố  30Mpa đá 1x2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1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437,19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437,19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437,19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100,000%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301.1.25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Cốt thép tường đầu, tường cánh, thấn mố, bệ mố d=14mm(CB400-V)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2,50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2,50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2,50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100,000%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301.1.26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Cốt thép tường đầu, tường cánh, thấn mố, bệ mố d=16m (CB400-V)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9,60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9,60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9,60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100,000%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301.1.27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Cốt thép tường đầu, tường cánh, thấn mố, bệ mố d=22mm(CB400-V)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4,91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4,91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4,91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301.1.28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1431F4" w:rsidP="003513EA">
            <w:pPr>
              <w:rPr>
                <w:rFonts w:ascii="Tahoma" w:hAnsi="Tahoma" w:cs="Tahoma"/>
              </w:rPr>
            </w:pPr>
            <w:r>
              <w:rPr>
                <w:rFonts w:ascii="Tahoma" w:hAnsi="Tahoma" w:cs="Tahoma"/>
              </w:rPr>
              <w:t>Cốt thép tường cánhd=8mm</w:t>
            </w:r>
            <w:r w:rsidR="00C757BE" w:rsidRPr="004932CE">
              <w:rPr>
                <w:rFonts w:ascii="Tahoma" w:hAnsi="Tahoma" w:cs="Tahoma"/>
              </w:rPr>
              <w:t xml:space="preserve">(CB240-T)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0,03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0,03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0,03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301.1.29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Cốt thép thân mố d=28mm (CB400-V)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2,68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2,68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2,68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301.1.30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bịt đáy, M200, đá 1x2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1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180,00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180,00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180,00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301.1.31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Cốt thép bệ mố d=25mm(CB400-V)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6,15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6,15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6,15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301.1.33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Cọc khoan nhồi D=1,0 m Bê tông thương phẩm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231,00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231,00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231,00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301.1.32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Gối cao su KT (250x200x49)cm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nr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48,00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79307F" w:rsidP="001431F4">
            <w:pPr>
              <w:jc w:val="right"/>
              <w:rPr>
                <w:rFonts w:ascii="Tahoma" w:hAnsi="Tahoma" w:cs="Tahoma"/>
              </w:rPr>
            </w:pPr>
            <w:r>
              <w:rPr>
                <w:rFonts w:ascii="Tahoma" w:hAnsi="Tahoma" w:cs="Tahoma"/>
              </w:rPr>
              <w:t>48</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79307F" w:rsidP="001431F4">
            <w:pPr>
              <w:jc w:val="right"/>
              <w:rPr>
                <w:rFonts w:ascii="Tahoma" w:hAnsi="Tahoma" w:cs="Tahoma"/>
              </w:rPr>
            </w:pPr>
            <w:r>
              <w:rPr>
                <w:rFonts w:ascii="Tahoma" w:hAnsi="Tahoma" w:cs="Tahoma"/>
              </w:rPr>
              <w:t>48</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79307F" w:rsidP="001431F4">
            <w:pPr>
              <w:jc w:val="right"/>
              <w:rPr>
                <w:rFonts w:ascii="Tahoma" w:hAnsi="Tahoma" w:cs="Tahoma"/>
              </w:rPr>
            </w:pPr>
            <w:r>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b/>
                <w:bCs/>
              </w:rPr>
            </w:pPr>
            <w:r w:rsidRPr="004932CE">
              <w:rPr>
                <w:rFonts w:ascii="Tahoma" w:hAnsi="Tahoma" w:cs="Tahoma"/>
                <w:b/>
                <w:bCs/>
              </w:rPr>
              <w:t xml:space="preserve">    301,20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b/>
                <w:bCs/>
              </w:rPr>
            </w:pPr>
            <w:r w:rsidRPr="004932CE">
              <w:rPr>
                <w:rFonts w:ascii="Tahoma" w:hAnsi="Tahoma" w:cs="Tahoma"/>
                <w:b/>
                <w:bCs/>
              </w:rPr>
              <w:t xml:space="preserve">Đường dẫn hai đầu cầu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b/>
                <w:bCs/>
              </w:rPr>
            </w:pPr>
            <w:r w:rsidRPr="004932CE">
              <w:rPr>
                <w:rFonts w:ascii="Tahoma" w:hAnsi="Tahoma" w:cs="Tahoma"/>
                <w:b/>
                <w:bCs/>
              </w:rPr>
              <w: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 xml:space="preserve"> 301.2.3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Vét hữu cơ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1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84,92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lastRenderedPageBreak/>
              <w:t xml:space="preserve"> 301.2.5 </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 xml:space="preserve">Bê tông chân khay M150 đá 4x6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1 m3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34,23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17.12</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0%</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b/>
                <w:bCs/>
              </w:rPr>
            </w:pPr>
            <w:r w:rsidRPr="004932CE">
              <w:rPr>
                <w:rFonts w:ascii="Tahoma" w:hAnsi="Tahoma" w:cs="Tahoma"/>
                <w:b/>
                <w:bCs/>
              </w:rPr>
              <w:t>*</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b/>
                <w:bCs/>
              </w:rPr>
            </w:pPr>
            <w:r w:rsidRPr="004932CE">
              <w:rPr>
                <w:rFonts w:ascii="Tahoma" w:hAnsi="Tahoma" w:cs="Tahoma"/>
                <w:b/>
                <w:bCs/>
              </w:rPr>
              <w:t>Khối lượng phát sinh</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b/>
                <w:bCs/>
              </w:rPr>
            </w:pPr>
            <w:r w:rsidRPr="004932CE">
              <w:rPr>
                <w:rFonts w:ascii="Tahoma" w:hAnsi="Tahoma" w:cs="Tahoma"/>
                <w:b/>
                <w:bCs/>
              </w:rPr>
              <w: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b/>
                <w:bCs/>
              </w:rPr>
            </w:pPr>
            <w:r w:rsidRPr="004932CE">
              <w:rPr>
                <w:rFonts w:ascii="Tahoma" w:hAnsi="Tahoma" w:cs="Tahoma"/>
                <w:b/>
                <w:bCs/>
              </w:rPr>
              <w:t>*</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b/>
                <w:bCs/>
              </w:rPr>
            </w:pPr>
            <w:r w:rsidRPr="004932CE">
              <w:rPr>
                <w:rFonts w:ascii="Tahoma" w:hAnsi="Tahoma" w:cs="Tahoma"/>
                <w:b/>
                <w:bCs/>
              </w:rPr>
              <w:t>Cống tròn D100, D150</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b/>
                <w:bCs/>
              </w:rPr>
            </w:pP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1</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Bê tông ống cống M200 đá 1x2 (3 đốt D150 + 7 đốt D50)</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3,210</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3,21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3,21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2</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Cốt thép ống cống d=6mm (3 đốt D150 + 7đốt D50)</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tấn</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0,088</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0,09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0,09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3</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Cốt thép ống cống d=10mm (3 đốt D150 + 7đốt D50)</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tấn</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0,165</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0,16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0,16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6</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Quét nhựa đường chống thấm &amp; mối nối ống cống D150</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ống</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53,000</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14,00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34,00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26,41%</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7</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Lắp đặt đốt cống D=150cm</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Đốt</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53,000</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34,00</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34,00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64,15%</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b/>
                <w:bCs/>
              </w:rPr>
            </w:pPr>
            <w:r w:rsidRPr="004932CE">
              <w:rPr>
                <w:rFonts w:ascii="Tahoma" w:hAnsi="Tahoma" w:cs="Tahoma"/>
                <w:b/>
                <w:bCs/>
              </w:rPr>
              <w:t>*</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b/>
                <w:bCs/>
              </w:rPr>
            </w:pPr>
            <w:r w:rsidRPr="004932CE">
              <w:rPr>
                <w:rFonts w:ascii="Tahoma" w:hAnsi="Tahoma" w:cs="Tahoma"/>
                <w:b/>
                <w:bCs/>
              </w:rPr>
              <w:t>VI. Hố thu</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b/>
                <w:bCs/>
              </w:rPr>
            </w:pPr>
            <w:r w:rsidRPr="004932CE">
              <w:rPr>
                <w:rFonts w:ascii="Tahoma" w:hAnsi="Tahoma" w:cs="Tahoma"/>
                <w:b/>
                <w:bCs/>
              </w:rPr>
              <w: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b/>
                <w:bCs/>
              </w:rPr>
            </w:pPr>
            <w:r w:rsidRPr="004932CE">
              <w:rPr>
                <w:rFonts w:ascii="Tahoma" w:hAnsi="Tahoma" w:cs="Tahoma"/>
                <w:b/>
                <w:bCs/>
              </w:rPr>
              <w:t>*</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b/>
                <w:bCs/>
              </w:rPr>
            </w:pPr>
            <w:r w:rsidRPr="004932CE">
              <w:rPr>
                <w:rFonts w:ascii="Tahoma" w:hAnsi="Tahoma" w:cs="Tahoma"/>
                <w:b/>
                <w:bCs/>
              </w:rPr>
              <w:t>Cống hộp (1x1)m đúc sẵn</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b/>
                <w:bCs/>
              </w:rPr>
            </w:pP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b/>
                <w:bCs/>
              </w:rPr>
            </w:pPr>
            <w:r w:rsidRPr="004932CE">
              <w:rPr>
                <w:rFonts w:ascii="Tahoma" w:hAnsi="Tahoma" w:cs="Tahoma"/>
                <w:b/>
                <w:bCs/>
              </w:rPr>
              <w:t>*</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b/>
                <w:bCs/>
              </w:rPr>
            </w:pPr>
            <w:r w:rsidRPr="004932CE">
              <w:rPr>
                <w:rFonts w:ascii="Tahoma" w:hAnsi="Tahoma" w:cs="Tahoma"/>
                <w:b/>
                <w:bCs/>
              </w:rPr>
              <w:t>I. Thân cống</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b/>
                <w:bCs/>
              </w:rPr>
            </w:pPr>
            <w:r w:rsidRPr="004932CE">
              <w:rPr>
                <w:rFonts w:ascii="Tahoma" w:hAnsi="Tahoma" w:cs="Tahoma"/>
                <w:b/>
                <w:bCs/>
              </w:rPr>
              <w: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10</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Bê tông ống cống M250 đá 1x2</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 xml:space="preserve"> m3</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84,455</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84,46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84,46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11</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Cốt thép ống cống d=6mm</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tấn</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0,399</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0,40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0,40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12</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Cốt thép ống cống d=8mm</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tấn</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3,385</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3,38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3,38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13</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Cốt thép ống cống d=10mm</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tấn</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4,638</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4,64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4,64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lastRenderedPageBreak/>
              <w:t>14</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Cốt thép ống cống d=16mm</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tấn</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0,336</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0,34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0,34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15</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Lắp đặt đốt cống (100x100)cm</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Đốt</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133,000</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90</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105</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67,669%</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b/>
                <w:bCs/>
              </w:rPr>
            </w:pPr>
            <w:r w:rsidRPr="004932CE">
              <w:rPr>
                <w:rFonts w:ascii="Tahoma" w:hAnsi="Tahoma" w:cs="Tahoma"/>
                <w:b/>
                <w:bCs/>
              </w:rPr>
              <w:t>*</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b/>
                <w:bCs/>
              </w:rPr>
            </w:pPr>
            <w:r w:rsidRPr="004932CE">
              <w:rPr>
                <w:rFonts w:ascii="Tahoma" w:hAnsi="Tahoma" w:cs="Tahoma"/>
                <w:b/>
                <w:bCs/>
              </w:rPr>
              <w:t>V. Mương thủy lợi</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b/>
                <w:bCs/>
              </w:rPr>
            </w:pPr>
            <w:r w:rsidRPr="004932CE">
              <w:rPr>
                <w:rFonts w:ascii="Tahoma" w:hAnsi="Tahoma" w:cs="Tahoma"/>
                <w:b/>
                <w:bCs/>
              </w:rPr>
              <w: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b/>
                <w:bCs/>
              </w:rPr>
            </w:pPr>
            <w:r w:rsidRPr="004932CE">
              <w:rPr>
                <w:rFonts w:ascii="Tahoma" w:hAnsi="Tahoma" w:cs="Tahoma"/>
                <w:b/>
                <w:bCs/>
              </w:rPr>
              <w:t>*</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b/>
                <w:bCs/>
              </w:rPr>
            </w:pPr>
            <w:r w:rsidRPr="004932CE">
              <w:rPr>
                <w:rFonts w:ascii="Tahoma" w:hAnsi="Tahoma" w:cs="Tahoma"/>
                <w:b/>
                <w:bCs/>
              </w:rPr>
              <w:t>Cống hộp đổ tại chỗ</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b/>
                <w:bCs/>
              </w:rPr>
            </w:pPr>
            <w:r w:rsidRPr="004932CE">
              <w:rPr>
                <w:rFonts w:ascii="Tahoma" w:hAnsi="Tahoma" w:cs="Tahoma"/>
                <w:b/>
                <w:bCs/>
              </w:rPr>
              <w: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r w:rsidRPr="000231FF">
              <w:rPr>
                <w:rFonts w:ascii="Tahoma" w:hAnsi="Tahoma" w:cs="Tahoma"/>
                <w:bCs/>
              </w:rPr>
              <w:t>-</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8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21</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1431F4">
            <w:pPr>
              <w:jc w:val="both"/>
              <w:rPr>
                <w:rFonts w:ascii="Tahoma" w:hAnsi="Tahoma" w:cs="Tahoma"/>
              </w:rPr>
            </w:pPr>
            <w:r w:rsidRPr="004932CE">
              <w:rPr>
                <w:rFonts w:ascii="Tahoma" w:hAnsi="Tahoma" w:cs="Tahoma"/>
              </w:rPr>
              <w:t>Bê tông thân cống M300 đá 1x2</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m3</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250,870</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50</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50</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102,22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125,44</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55.44</w:t>
            </w: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22</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Cốt thép ống cống d=10mm</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tấn</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0,350</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0,22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0,22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23</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Cốt thép ống cống d=14mm</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tấn</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13,900</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8,69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8,69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24</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Cốt thép ống cống d=20mm</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tấn</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21,720</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13,58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13,58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25</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Bê tông lót móng cống M150 đá 4x6</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m3</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19,936</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7,47</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7,47</w:t>
            </w: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100%</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12,46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12,46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39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b/>
                <w:bCs/>
              </w:rPr>
            </w:pPr>
            <w:r w:rsidRPr="004932CE">
              <w:rPr>
                <w:rFonts w:ascii="Tahoma" w:hAnsi="Tahoma" w:cs="Tahoma"/>
                <w:b/>
                <w:bCs/>
              </w:rPr>
              <w:t>*</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b/>
                <w:bCs/>
              </w:rPr>
            </w:pPr>
            <w:r w:rsidRPr="004932CE">
              <w:rPr>
                <w:rFonts w:ascii="Tahoma" w:hAnsi="Tahoma" w:cs="Tahoma"/>
                <w:b/>
                <w:bCs/>
              </w:rPr>
              <w:t>I. Thân cống</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b/>
                <w:bCs/>
              </w:rPr>
            </w:pPr>
            <w:r w:rsidRPr="004932CE">
              <w:rPr>
                <w:rFonts w:ascii="Tahoma" w:hAnsi="Tahoma" w:cs="Tahoma"/>
                <w:b/>
                <w:bCs/>
              </w:rPr>
              <w: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r w:rsidRPr="000231FF">
              <w:rPr>
                <w:rFonts w:ascii="Tahoma" w:hAnsi="Tahoma" w:cs="Tahoma"/>
                <w:bCs/>
              </w:rPr>
              <w:t>-</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b/>
                <w:bCs/>
              </w:rPr>
            </w:pPr>
            <w:r w:rsidRPr="004932CE">
              <w:rPr>
                <w:rFonts w:ascii="Tahoma" w:hAnsi="Tahoma" w:cs="Tahoma"/>
                <w:b/>
                <w:bCs/>
              </w:rPr>
              <w:t>*</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b/>
                <w:bCs/>
              </w:rPr>
            </w:pPr>
            <w:r w:rsidRPr="004932CE">
              <w:rPr>
                <w:rFonts w:ascii="Tahoma" w:hAnsi="Tahoma" w:cs="Tahoma"/>
                <w:b/>
                <w:bCs/>
              </w:rPr>
              <w:t xml:space="preserve">II. Bản giảm tải BTCT </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b/>
                <w:bCs/>
              </w:rPr>
            </w:pPr>
            <w:r w:rsidRPr="004932CE">
              <w:rPr>
                <w:rFonts w:ascii="Tahoma" w:hAnsi="Tahoma" w:cs="Tahoma"/>
                <w:b/>
                <w:bCs/>
              </w:rPr>
              <w: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r w:rsidRPr="000231FF">
              <w:rPr>
                <w:rFonts w:ascii="Tahoma" w:hAnsi="Tahoma" w:cs="Tahoma"/>
                <w:bCs/>
              </w:rPr>
              <w:t>-</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16"/>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26</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Cốt thép d=20m bản giảm tải</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Tấn</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0,124</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344"/>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b/>
                <w:bCs/>
              </w:rPr>
            </w:pPr>
            <w:r w:rsidRPr="004932CE">
              <w:rPr>
                <w:rFonts w:ascii="Tahoma" w:hAnsi="Tahoma" w:cs="Tahoma"/>
                <w:b/>
                <w:bCs/>
              </w:rPr>
              <w:t>*</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b/>
                <w:bCs/>
              </w:rPr>
            </w:pPr>
            <w:r w:rsidRPr="004932CE">
              <w:rPr>
                <w:rFonts w:ascii="Tahoma" w:hAnsi="Tahoma" w:cs="Tahoma"/>
                <w:b/>
                <w:bCs/>
              </w:rPr>
              <w:t>III. Tường cánh BTCT</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b/>
                <w:bCs/>
              </w:rPr>
            </w:pPr>
            <w:r w:rsidRPr="004932CE">
              <w:rPr>
                <w:rFonts w:ascii="Tahoma" w:hAnsi="Tahoma" w:cs="Tahoma"/>
                <w:b/>
                <w:bCs/>
              </w:rPr>
              <w:t> </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bCs/>
              </w:rPr>
            </w:pPr>
            <w:r w:rsidRPr="000231FF">
              <w:rPr>
                <w:rFonts w:ascii="Tahoma" w:hAnsi="Tahoma" w:cs="Tahoma"/>
                <w:bCs/>
              </w:rPr>
              <w:t>-</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xml:space="preserve">               -   </w:t>
            </w: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 </w:t>
            </w: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27</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Cốt thép thân tường d=8mm thượng lưu, hạ lưu</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Tấn</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0,068</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0.05</w:t>
            </w: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28</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Cốt thép thân tường d=16mm thượng lưu, hạ lưu</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Tấn</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3,614</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2.71</w:t>
            </w:r>
          </w:p>
        </w:tc>
      </w:tr>
      <w:tr w:rsidR="003513EA" w:rsidRPr="004932CE" w:rsidTr="001431F4">
        <w:trPr>
          <w:trHeight w:val="438"/>
        </w:trPr>
        <w:tc>
          <w:tcPr>
            <w:tcW w:w="46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4932CE">
            <w:pPr>
              <w:jc w:val="center"/>
              <w:rPr>
                <w:rFonts w:ascii="Tahoma" w:hAnsi="Tahoma" w:cs="Tahoma"/>
              </w:rPr>
            </w:pPr>
            <w:r w:rsidRPr="004932CE">
              <w:rPr>
                <w:rFonts w:ascii="Tahoma" w:hAnsi="Tahoma" w:cs="Tahoma"/>
              </w:rPr>
              <w:t>29</w:t>
            </w:r>
          </w:p>
        </w:tc>
        <w:tc>
          <w:tcPr>
            <w:tcW w:w="122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4932CE" w:rsidRDefault="00C757BE" w:rsidP="003513EA">
            <w:pPr>
              <w:rPr>
                <w:rFonts w:ascii="Tahoma" w:hAnsi="Tahoma" w:cs="Tahoma"/>
              </w:rPr>
            </w:pPr>
            <w:r w:rsidRPr="004932CE">
              <w:rPr>
                <w:rFonts w:ascii="Tahoma" w:hAnsi="Tahoma" w:cs="Tahoma"/>
              </w:rPr>
              <w:t>Cốt thép d=12mm sân cống, chân khay thượng lưu, hạ lưu</w:t>
            </w:r>
          </w:p>
        </w:tc>
        <w:tc>
          <w:tcPr>
            <w:tcW w:w="270" w:type="pct"/>
            <w:tcBorders>
              <w:top w:val="single" w:sz="8" w:space="0" w:color="auto"/>
              <w:left w:val="single" w:sz="8" w:space="0" w:color="auto"/>
              <w:bottom w:val="single" w:sz="8" w:space="0" w:color="auto"/>
              <w:right w:val="single" w:sz="8" w:space="0" w:color="auto"/>
            </w:tcBorders>
            <w:shd w:val="clear" w:color="auto" w:fill="auto"/>
            <w:vAlign w:val="center"/>
          </w:tcPr>
          <w:p w:rsidR="00C757BE" w:rsidRPr="004932CE" w:rsidRDefault="00C757BE" w:rsidP="004932CE">
            <w:pPr>
              <w:jc w:val="center"/>
              <w:rPr>
                <w:rFonts w:ascii="Tahoma" w:hAnsi="Tahoma" w:cs="Tahoma"/>
              </w:rPr>
            </w:pPr>
            <w:r w:rsidRPr="004932CE">
              <w:rPr>
                <w:rFonts w:ascii="Tahoma" w:hAnsi="Tahoma" w:cs="Tahoma"/>
              </w:rPr>
              <w:t>tấn</w:t>
            </w:r>
          </w:p>
        </w:tc>
        <w:tc>
          <w:tcPr>
            <w:tcW w:w="4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r w:rsidRPr="000231FF">
              <w:rPr>
                <w:rFonts w:ascii="Tahoma" w:hAnsi="Tahoma" w:cs="Tahoma"/>
              </w:rPr>
              <w:t>1,105</w:t>
            </w: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2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36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c>
          <w:tcPr>
            <w:tcW w:w="4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757BE" w:rsidRPr="000231FF" w:rsidRDefault="00C757BE" w:rsidP="001431F4">
            <w:pPr>
              <w:jc w:val="right"/>
              <w:rPr>
                <w:rFonts w:ascii="Tahoma" w:hAnsi="Tahoma" w:cs="Tahoma"/>
              </w:rPr>
            </w:pPr>
          </w:p>
        </w:tc>
      </w:tr>
    </w:tbl>
    <w:p w:rsidR="00C757BE" w:rsidRPr="001D01D0" w:rsidRDefault="00C757BE" w:rsidP="0096007A">
      <w:pPr>
        <w:spacing w:beforeLines="20" w:before="48" w:afterLines="20" w:after="48"/>
        <w:rPr>
          <w:rFonts w:ascii="Tahoma" w:eastAsia="Calibri" w:hAnsi="Tahoma" w:cs="Tahoma"/>
          <w:color w:val="000000" w:themeColor="text1"/>
          <w:sz w:val="22"/>
          <w:szCs w:val="22"/>
          <w:lang w:val="it-IT"/>
        </w:rPr>
        <w:sectPr w:rsidR="00C757BE" w:rsidRPr="001D01D0" w:rsidSect="00E150B4">
          <w:pgSz w:w="16840" w:h="11907" w:orient="landscape" w:code="9"/>
          <w:pgMar w:top="851" w:right="1134" w:bottom="1418" w:left="1134" w:header="567" w:footer="590" w:gutter="0"/>
          <w:pgNumType w:start="0"/>
          <w:cols w:space="720"/>
          <w:titlePg/>
          <w:docGrid w:linePitch="272"/>
        </w:sectPr>
      </w:pPr>
    </w:p>
    <w:p w:rsidR="00FF3740" w:rsidRPr="001D01D0" w:rsidRDefault="00FF3740" w:rsidP="0096007A">
      <w:pPr>
        <w:tabs>
          <w:tab w:val="left" w:pos="7893"/>
        </w:tabs>
        <w:spacing w:beforeLines="20" w:before="48" w:afterLines="20" w:after="48"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III.5</w:t>
      </w:r>
      <w:r w:rsidR="00074F5E">
        <w:rPr>
          <w:rFonts w:ascii="Tahoma" w:eastAsia="Calibri" w:hAnsi="Tahoma" w:cs="Tahoma"/>
          <w:b/>
          <w:color w:val="000000" w:themeColor="text1"/>
          <w:sz w:val="22"/>
          <w:szCs w:val="22"/>
          <w:lang w:val="it-IT"/>
        </w:rPr>
        <w:t xml:space="preserve"> </w:t>
      </w:r>
      <w:r w:rsidRPr="001D01D0">
        <w:rPr>
          <w:rFonts w:ascii="Tahoma" w:eastAsia="Calibri" w:hAnsi="Tahoma" w:cs="Tahoma"/>
          <w:b/>
          <w:color w:val="000000" w:themeColor="text1"/>
          <w:sz w:val="22"/>
          <w:szCs w:val="22"/>
          <w:lang w:val="it-IT"/>
        </w:rPr>
        <w:t>Đánh giá tiến độ thi công thực tế so với cam kết của Nhà thầu:</w:t>
      </w:r>
    </w:p>
    <w:p w:rsidR="00FF3740" w:rsidRPr="00E01CB6" w:rsidRDefault="00FF3740" w:rsidP="0096007A">
      <w:pPr>
        <w:tabs>
          <w:tab w:val="left" w:pos="7893"/>
        </w:tabs>
        <w:spacing w:beforeLines="20" w:before="48" w:afterLines="20" w:after="48" w:line="360" w:lineRule="auto"/>
        <w:jc w:val="both"/>
        <w:rPr>
          <w:rFonts w:ascii="Tahoma" w:eastAsia="Calibri" w:hAnsi="Tahoma" w:cs="Tahoma"/>
          <w:b/>
          <w:color w:val="000000" w:themeColor="text1"/>
          <w:sz w:val="22"/>
          <w:szCs w:val="22"/>
          <w:lang w:val="it-IT"/>
        </w:rPr>
      </w:pPr>
      <w:r w:rsidRPr="00E01CB6">
        <w:rPr>
          <w:rFonts w:ascii="Tahoma" w:eastAsia="Calibri" w:hAnsi="Tahoma" w:cs="Tahoma"/>
          <w:b/>
          <w:color w:val="000000" w:themeColor="text1"/>
          <w:sz w:val="22"/>
          <w:szCs w:val="22"/>
          <w:lang w:val="it-IT"/>
        </w:rPr>
        <w:t>III.5.1 Lô 1: TK-02a Xây dựng cầu Bàn Thạch, cầu Kỳ Phú bao gồm đường dẫn và đoạn đường nối giữa hai cầu, đoạn từ Km0+916.98 -:- Km2+548.06</w:t>
      </w:r>
    </w:p>
    <w:p w:rsidR="00FF3740" w:rsidRPr="0087713C" w:rsidRDefault="00FF3740" w:rsidP="0096007A">
      <w:pPr>
        <w:pStyle w:val="ListParagraph"/>
        <w:numPr>
          <w:ilvl w:val="0"/>
          <w:numId w:val="18"/>
        </w:numPr>
        <w:tabs>
          <w:tab w:val="left" w:pos="7893"/>
        </w:tabs>
        <w:spacing w:beforeLines="20" w:before="48" w:afterLines="20" w:after="48" w:line="360" w:lineRule="auto"/>
        <w:jc w:val="both"/>
        <w:rPr>
          <w:rFonts w:ascii="Tahoma" w:eastAsia="Calibri" w:hAnsi="Tahoma" w:cs="Tahoma"/>
          <w:color w:val="000000" w:themeColor="text1"/>
          <w:sz w:val="22"/>
          <w:szCs w:val="22"/>
          <w:lang w:val="it-IT"/>
        </w:rPr>
      </w:pPr>
      <w:r w:rsidRPr="0087713C">
        <w:rPr>
          <w:rFonts w:ascii="Tahoma" w:eastAsia="Calibri" w:hAnsi="Tahoma" w:cs="Tahoma"/>
          <w:b/>
          <w:color w:val="000000" w:themeColor="text1"/>
          <w:sz w:val="22"/>
          <w:szCs w:val="22"/>
          <w:lang w:val="it-IT"/>
        </w:rPr>
        <w:t>Thi công cầu Bàn Thạch và đường dẫn hai đầu cầu: (Nhà thầu Cienco 1)</w:t>
      </w:r>
    </w:p>
    <w:p w:rsidR="00BB49BD" w:rsidRPr="009931A6" w:rsidRDefault="00D36A87" w:rsidP="0096007A">
      <w:pPr>
        <w:pStyle w:val="ListParagraph"/>
        <w:numPr>
          <w:ilvl w:val="0"/>
          <w:numId w:val="4"/>
        </w:numPr>
        <w:tabs>
          <w:tab w:val="left" w:pos="7893"/>
        </w:tabs>
        <w:spacing w:beforeLines="20" w:before="48" w:afterLines="20" w:after="48" w:line="360" w:lineRule="auto"/>
        <w:jc w:val="both"/>
        <w:rPr>
          <w:rFonts w:ascii="Tahoma" w:hAnsi="Tahoma" w:cs="Tahoma"/>
          <w:color w:val="000000" w:themeColor="text1"/>
          <w:sz w:val="22"/>
          <w:szCs w:val="22"/>
        </w:rPr>
      </w:pPr>
      <w:r w:rsidRPr="009931A6">
        <w:rPr>
          <w:rFonts w:ascii="Tahoma" w:hAnsi="Tahoma" w:cs="Tahoma"/>
          <w:color w:val="000000" w:themeColor="text1"/>
          <w:sz w:val="22"/>
          <w:szCs w:val="22"/>
        </w:rPr>
        <w:t>Trong tuần qua,</w:t>
      </w:r>
      <w:r w:rsidR="00074F5E" w:rsidRPr="009931A6">
        <w:rPr>
          <w:rFonts w:ascii="Tahoma" w:hAnsi="Tahoma" w:cs="Tahoma"/>
          <w:color w:val="000000" w:themeColor="text1"/>
          <w:sz w:val="22"/>
          <w:szCs w:val="22"/>
        </w:rPr>
        <w:t xml:space="preserve"> </w:t>
      </w:r>
      <w:r w:rsidR="005166AD" w:rsidRPr="009931A6">
        <w:rPr>
          <w:rFonts w:ascii="Tahoma" w:hAnsi="Tahoma" w:cs="Tahoma"/>
          <w:sz w:val="22"/>
          <w:szCs w:val="22"/>
        </w:rPr>
        <w:t xml:space="preserve">Nhà thầu triển khai </w:t>
      </w:r>
      <w:r w:rsidR="00BB49BD" w:rsidRPr="009931A6">
        <w:rPr>
          <w:rFonts w:ascii="Tahoma" w:hAnsi="Tahoma" w:cs="Tahoma"/>
          <w:sz w:val="22"/>
          <w:szCs w:val="22"/>
        </w:rPr>
        <w:t xml:space="preserve">các công tác </w:t>
      </w:r>
      <w:r w:rsidR="009931A6" w:rsidRPr="009931A6">
        <w:rPr>
          <w:rFonts w:ascii="Tahoma" w:hAnsi="Tahoma" w:cs="Tahoma"/>
          <w:sz w:val="22"/>
          <w:szCs w:val="22"/>
        </w:rPr>
        <w:t>bê tông thân tường chắn M250 đá 1x2 hoàn thành 28.2%, cọc khoan nhồi D=1.2m hoàn thành 75</w:t>
      </w:r>
      <w:r w:rsidR="00BB49BD" w:rsidRPr="009931A6">
        <w:rPr>
          <w:rFonts w:ascii="Tahoma" w:hAnsi="Tahoma" w:cs="Tahoma"/>
          <w:sz w:val="22"/>
          <w:szCs w:val="22"/>
        </w:rPr>
        <w:t>%.</w:t>
      </w:r>
    </w:p>
    <w:p w:rsidR="00BB49BD" w:rsidRPr="00E22ECF" w:rsidRDefault="002E203F" w:rsidP="0096007A">
      <w:pPr>
        <w:pStyle w:val="ListParagraph"/>
        <w:numPr>
          <w:ilvl w:val="0"/>
          <w:numId w:val="4"/>
        </w:numPr>
        <w:tabs>
          <w:tab w:val="left" w:pos="7893"/>
        </w:tabs>
        <w:spacing w:beforeLines="20" w:before="48" w:afterLines="20" w:after="48" w:line="360" w:lineRule="auto"/>
        <w:jc w:val="both"/>
        <w:rPr>
          <w:rFonts w:ascii="Tahoma" w:hAnsi="Tahoma" w:cs="Tahoma"/>
          <w:color w:val="000000" w:themeColor="text1"/>
          <w:sz w:val="22"/>
          <w:szCs w:val="22"/>
        </w:rPr>
      </w:pPr>
      <w:r w:rsidRPr="00486AB9">
        <w:rPr>
          <w:rFonts w:ascii="Tahoma" w:hAnsi="Tahoma" w:cs="Tahoma"/>
          <w:sz w:val="22"/>
          <w:szCs w:val="22"/>
        </w:rPr>
        <w:t xml:space="preserve">Các công </w:t>
      </w:r>
      <w:r w:rsidR="004049F8" w:rsidRPr="00486AB9">
        <w:rPr>
          <w:rFonts w:ascii="Tahoma" w:hAnsi="Tahoma" w:cs="Tahoma"/>
          <w:sz w:val="22"/>
          <w:szCs w:val="22"/>
        </w:rPr>
        <w:t>việc khác</w:t>
      </w:r>
      <w:r w:rsidRPr="00486AB9">
        <w:rPr>
          <w:rFonts w:ascii="Tahoma" w:hAnsi="Tahoma" w:cs="Tahoma"/>
          <w:sz w:val="22"/>
          <w:szCs w:val="22"/>
        </w:rPr>
        <w:t xml:space="preserve"> đã hoàn thành theo kế hoạch đề ra trong tuần, cụ thể như sau:</w:t>
      </w:r>
      <w:r w:rsidR="00074F5E" w:rsidRPr="00486AB9">
        <w:rPr>
          <w:rFonts w:ascii="Tahoma" w:hAnsi="Tahoma" w:cs="Tahoma"/>
          <w:sz w:val="22"/>
          <w:szCs w:val="22"/>
        </w:rPr>
        <w:t xml:space="preserve"> </w:t>
      </w:r>
      <w:r w:rsidR="00486AB9" w:rsidRPr="00486AB9">
        <w:rPr>
          <w:rFonts w:ascii="Tahoma" w:hAnsi="Tahoma" w:cs="Tahoma"/>
          <w:sz w:val="22"/>
          <w:szCs w:val="22"/>
        </w:rPr>
        <w:t>bê tông M200 đá 1x2 tấm đan bảo vệ mái taluy</w:t>
      </w:r>
      <w:r w:rsidRPr="00486AB9">
        <w:rPr>
          <w:rFonts w:ascii="Tahoma" w:hAnsi="Tahoma" w:cs="Tahoma"/>
          <w:sz w:val="22"/>
          <w:szCs w:val="22"/>
        </w:rPr>
        <w:t xml:space="preserve">, </w:t>
      </w:r>
      <w:r w:rsidR="00486AB9" w:rsidRPr="00486AB9">
        <w:rPr>
          <w:rFonts w:ascii="Tahoma" w:hAnsi="Tahoma" w:cs="Tahoma"/>
          <w:sz w:val="22"/>
          <w:szCs w:val="22"/>
        </w:rPr>
        <w:t>bê tông trụ cầu 30Mpa đá 1x2</w:t>
      </w:r>
      <w:r w:rsidRPr="00486AB9">
        <w:rPr>
          <w:rFonts w:ascii="Tahoma" w:hAnsi="Tahoma" w:cs="Tahoma"/>
          <w:sz w:val="22"/>
          <w:szCs w:val="22"/>
        </w:rPr>
        <w:t xml:space="preserve"> hoàn thành 100%</w:t>
      </w:r>
      <w:r w:rsidR="00E22ECF">
        <w:rPr>
          <w:rFonts w:ascii="Tahoma" w:hAnsi="Tahoma" w:cs="Tahoma"/>
          <w:sz w:val="22"/>
          <w:szCs w:val="22"/>
        </w:rPr>
        <w:t>.</w:t>
      </w:r>
    </w:p>
    <w:p w:rsidR="00E22ECF" w:rsidRPr="009931A6" w:rsidRDefault="00D24D5F" w:rsidP="0096007A">
      <w:pPr>
        <w:pStyle w:val="ListParagraph"/>
        <w:numPr>
          <w:ilvl w:val="0"/>
          <w:numId w:val="4"/>
        </w:numPr>
        <w:tabs>
          <w:tab w:val="left" w:pos="7893"/>
        </w:tabs>
        <w:spacing w:beforeLines="20" w:before="48" w:afterLines="20" w:after="48" w:line="360" w:lineRule="auto"/>
        <w:jc w:val="both"/>
        <w:rPr>
          <w:rFonts w:ascii="Tahoma" w:hAnsi="Tahoma" w:cs="Tahoma"/>
          <w:color w:val="000000" w:themeColor="text1"/>
          <w:sz w:val="22"/>
          <w:szCs w:val="22"/>
        </w:rPr>
      </w:pPr>
      <w:r>
        <w:rPr>
          <w:rFonts w:ascii="Tahoma" w:hAnsi="Tahoma" w:cs="Tahoma"/>
          <w:sz w:val="22"/>
          <w:szCs w:val="22"/>
        </w:rPr>
        <w:t>D</w:t>
      </w:r>
      <w:r w:rsidR="009931A6" w:rsidRPr="009931A6">
        <w:rPr>
          <w:rFonts w:ascii="Tahoma" w:hAnsi="Tahoma" w:cs="Tahoma"/>
          <w:sz w:val="22"/>
          <w:szCs w:val="22"/>
        </w:rPr>
        <w:t>ầm bản bê tông DUL 40Mpa L=11m</w:t>
      </w:r>
      <w:r w:rsidR="00E22ECF" w:rsidRPr="009931A6">
        <w:rPr>
          <w:rFonts w:ascii="Tahoma" w:hAnsi="Tahoma" w:cs="Tahoma"/>
          <w:sz w:val="22"/>
          <w:szCs w:val="22"/>
        </w:rPr>
        <w:t xml:space="preserve"> </w:t>
      </w:r>
      <w:r w:rsidR="00D15CF2">
        <w:rPr>
          <w:rFonts w:ascii="Tahoma" w:hAnsi="Tahoma" w:cs="Tahoma"/>
          <w:sz w:val="22"/>
          <w:szCs w:val="22"/>
        </w:rPr>
        <w:t>đạt</w:t>
      </w:r>
      <w:r w:rsidR="009931A6" w:rsidRPr="009931A6">
        <w:rPr>
          <w:rFonts w:ascii="Tahoma" w:hAnsi="Tahoma" w:cs="Tahoma"/>
          <w:sz w:val="22"/>
          <w:szCs w:val="22"/>
        </w:rPr>
        <w:t xml:space="preserve"> tiến độ.</w:t>
      </w:r>
    </w:p>
    <w:p w:rsidR="005C548E" w:rsidRDefault="00506DF4" w:rsidP="005C548E">
      <w:pPr>
        <w:tabs>
          <w:tab w:val="left" w:pos="7893"/>
        </w:tabs>
        <w:spacing w:beforeLines="20" w:before="48" w:afterLines="20" w:after="48" w:line="360" w:lineRule="auto"/>
        <w:jc w:val="both"/>
        <w:rPr>
          <w:rFonts w:ascii="Tahoma" w:hAnsi="Tahoma" w:cs="Tahoma"/>
          <w:sz w:val="22"/>
          <w:szCs w:val="22"/>
        </w:rPr>
      </w:pPr>
      <w:r w:rsidRPr="005C548E">
        <w:rPr>
          <w:rFonts w:ascii="Tahoma" w:hAnsi="Tahoma" w:cs="Tahoma"/>
          <w:b/>
          <w:sz w:val="22"/>
          <w:szCs w:val="22"/>
        </w:rPr>
        <w:t xml:space="preserve">* </w:t>
      </w:r>
      <w:r w:rsidR="00D63229" w:rsidRPr="005C548E">
        <w:rPr>
          <w:rFonts w:ascii="Tahoma" w:hAnsi="Tahoma" w:cs="Tahoma"/>
          <w:b/>
          <w:sz w:val="22"/>
          <w:szCs w:val="22"/>
        </w:rPr>
        <w:t>Đánh giá tiến độ tổng thể của nhà thầu</w:t>
      </w:r>
      <w:r w:rsidRPr="005C548E">
        <w:rPr>
          <w:rFonts w:ascii="Tahoma" w:hAnsi="Tahoma" w:cs="Tahoma"/>
          <w:b/>
          <w:sz w:val="22"/>
          <w:szCs w:val="22"/>
        </w:rPr>
        <w:t xml:space="preserve"> so với tiến độ cam kết trong cuộc họp ngày 28/3/2017:</w:t>
      </w:r>
      <w:r w:rsidR="00D63229" w:rsidRPr="00EE27C6">
        <w:rPr>
          <w:rFonts w:ascii="Tahoma" w:hAnsi="Tahoma" w:cs="Tahoma"/>
          <w:sz w:val="22"/>
          <w:szCs w:val="22"/>
        </w:rPr>
        <w:t xml:space="preserve"> </w:t>
      </w:r>
    </w:p>
    <w:p w:rsidR="00D63229" w:rsidRPr="00EE27C6" w:rsidRDefault="005C548E" w:rsidP="005C548E">
      <w:pPr>
        <w:tabs>
          <w:tab w:val="left" w:pos="7893"/>
        </w:tabs>
        <w:spacing w:beforeLines="20" w:before="48" w:afterLines="20" w:after="48" w:line="360" w:lineRule="auto"/>
        <w:jc w:val="both"/>
        <w:rPr>
          <w:rFonts w:ascii="Tahoma" w:hAnsi="Tahoma" w:cs="Tahoma"/>
          <w:color w:val="000000" w:themeColor="text1"/>
          <w:sz w:val="22"/>
          <w:szCs w:val="22"/>
        </w:rPr>
      </w:pPr>
      <w:r>
        <w:rPr>
          <w:rFonts w:ascii="Tahoma" w:hAnsi="Tahoma" w:cs="Tahoma"/>
          <w:sz w:val="22"/>
          <w:szCs w:val="22"/>
        </w:rPr>
        <w:t xml:space="preserve">     </w:t>
      </w:r>
      <w:proofErr w:type="gramStart"/>
      <w:r w:rsidR="00506DF4" w:rsidRPr="00EE27C6">
        <w:rPr>
          <w:rFonts w:ascii="Tahoma" w:hAnsi="Tahoma" w:cs="Tahoma"/>
          <w:sz w:val="22"/>
          <w:szCs w:val="22"/>
        </w:rPr>
        <w:t>Tiến độ thi công của nhà thầu tương đối đảm bảo so với tiến độ cam kết; chỉ có hạng mục thi công trụ T3 hơi chậm (chậm 1 ngày)</w:t>
      </w:r>
      <w:r w:rsidR="00D63229" w:rsidRPr="00EE27C6">
        <w:rPr>
          <w:rFonts w:ascii="Tahoma" w:hAnsi="Tahoma" w:cs="Tahoma"/>
          <w:sz w:val="22"/>
          <w:szCs w:val="22"/>
        </w:rPr>
        <w:t>.</w:t>
      </w:r>
      <w:proofErr w:type="gramEnd"/>
    </w:p>
    <w:p w:rsidR="00FF3740" w:rsidRPr="00A65E32" w:rsidRDefault="00FF3740" w:rsidP="0096007A">
      <w:pPr>
        <w:pStyle w:val="ListParagraph"/>
        <w:numPr>
          <w:ilvl w:val="0"/>
          <w:numId w:val="18"/>
        </w:numPr>
        <w:tabs>
          <w:tab w:val="left" w:pos="7893"/>
        </w:tabs>
        <w:spacing w:beforeLines="20" w:before="48" w:afterLines="20" w:after="48" w:line="360" w:lineRule="auto"/>
        <w:jc w:val="both"/>
        <w:rPr>
          <w:rFonts w:ascii="Tahoma" w:eastAsia="Calibri" w:hAnsi="Tahoma" w:cs="Tahoma"/>
          <w:color w:val="000000" w:themeColor="text1"/>
          <w:sz w:val="22"/>
          <w:szCs w:val="22"/>
          <w:lang w:val="it-IT"/>
        </w:rPr>
      </w:pPr>
      <w:r w:rsidRPr="00A65E32">
        <w:rPr>
          <w:rFonts w:ascii="Tahoma" w:eastAsia="Calibri" w:hAnsi="Tahoma" w:cs="Tahoma"/>
          <w:b/>
          <w:color w:val="000000" w:themeColor="text1"/>
          <w:sz w:val="22"/>
          <w:szCs w:val="22"/>
          <w:lang w:val="it-IT"/>
        </w:rPr>
        <w:t>Thi công cầu Kỳ Phú và đường dẫn hai đầu cầu: (Nhà thầu Văn Phôn)</w:t>
      </w:r>
    </w:p>
    <w:p w:rsidR="00141AE0" w:rsidRPr="00A65E32" w:rsidRDefault="006B63B8" w:rsidP="0096007A">
      <w:pPr>
        <w:pStyle w:val="ListParagraph"/>
        <w:numPr>
          <w:ilvl w:val="0"/>
          <w:numId w:val="4"/>
        </w:numPr>
        <w:tabs>
          <w:tab w:val="left" w:pos="7893"/>
        </w:tabs>
        <w:spacing w:beforeLines="20" w:before="48" w:afterLines="20" w:after="48" w:line="360" w:lineRule="auto"/>
        <w:jc w:val="both"/>
        <w:rPr>
          <w:rFonts w:ascii="Tahoma" w:hAnsi="Tahoma" w:cs="Tahoma"/>
          <w:color w:val="000000" w:themeColor="text1"/>
          <w:sz w:val="22"/>
          <w:szCs w:val="22"/>
        </w:rPr>
      </w:pPr>
      <w:r w:rsidRPr="00A65E32">
        <w:rPr>
          <w:rFonts w:ascii="Tahoma" w:hAnsi="Tahoma" w:cs="Tahoma"/>
          <w:color w:val="000000" w:themeColor="text1"/>
          <w:sz w:val="22"/>
          <w:szCs w:val="22"/>
        </w:rPr>
        <w:t>Hạng mục t</w:t>
      </w:r>
      <w:r w:rsidR="000C2592" w:rsidRPr="00A65E32">
        <w:rPr>
          <w:rFonts w:ascii="Tahoma" w:hAnsi="Tahoma" w:cs="Tahoma"/>
          <w:color w:val="000000" w:themeColor="text1"/>
          <w:sz w:val="22"/>
          <w:szCs w:val="22"/>
        </w:rPr>
        <w:t>hi công</w:t>
      </w:r>
      <w:r w:rsidR="006D443C" w:rsidRPr="00A65E32">
        <w:rPr>
          <w:rFonts w:ascii="Tahoma" w:hAnsi="Tahoma" w:cs="Tahoma"/>
          <w:color w:val="000000" w:themeColor="text1"/>
          <w:sz w:val="22"/>
          <w:szCs w:val="22"/>
        </w:rPr>
        <w:t xml:space="preserve"> cọc khoan nhồi D=1,2m</w:t>
      </w:r>
      <w:r w:rsidR="00074F5E">
        <w:rPr>
          <w:rFonts w:ascii="Tahoma" w:hAnsi="Tahoma" w:cs="Tahoma"/>
          <w:color w:val="000000" w:themeColor="text1"/>
          <w:sz w:val="22"/>
          <w:szCs w:val="22"/>
        </w:rPr>
        <w:t xml:space="preserve"> </w:t>
      </w:r>
      <w:r w:rsidR="00A3009F" w:rsidRPr="00A65E32">
        <w:rPr>
          <w:rFonts w:ascii="Tahoma" w:hAnsi="Tahoma" w:cs="Tahoma"/>
          <w:color w:val="000000" w:themeColor="text1"/>
          <w:sz w:val="22"/>
          <w:szCs w:val="22"/>
        </w:rPr>
        <w:t xml:space="preserve">hoàn thành </w:t>
      </w:r>
      <w:r w:rsidR="00687541" w:rsidRPr="00A65E32">
        <w:rPr>
          <w:rFonts w:ascii="Tahoma" w:hAnsi="Tahoma" w:cs="Tahoma"/>
          <w:color w:val="000000" w:themeColor="text1"/>
          <w:sz w:val="22"/>
          <w:szCs w:val="22"/>
        </w:rPr>
        <w:t>0</w:t>
      </w:r>
      <w:r w:rsidR="003C56E3" w:rsidRPr="00A65E32">
        <w:rPr>
          <w:rFonts w:ascii="Tahoma" w:hAnsi="Tahoma" w:cs="Tahoma"/>
          <w:color w:val="000000" w:themeColor="text1"/>
          <w:sz w:val="22"/>
          <w:szCs w:val="22"/>
        </w:rPr>
        <w:t>% so với kế hoạch</w:t>
      </w:r>
      <w:r w:rsidR="00BB49BD">
        <w:rPr>
          <w:rFonts w:ascii="Tahoma" w:hAnsi="Tahoma" w:cs="Tahoma"/>
          <w:color w:val="000000" w:themeColor="text1"/>
          <w:sz w:val="22"/>
          <w:szCs w:val="22"/>
        </w:rPr>
        <w:t>.</w:t>
      </w:r>
    </w:p>
    <w:p w:rsidR="005D45DD" w:rsidRPr="005C548E" w:rsidRDefault="005D45DD" w:rsidP="0096007A">
      <w:pPr>
        <w:tabs>
          <w:tab w:val="left" w:pos="7893"/>
        </w:tabs>
        <w:spacing w:beforeLines="20" w:before="48" w:afterLines="20" w:after="48" w:line="360" w:lineRule="auto"/>
        <w:jc w:val="both"/>
        <w:rPr>
          <w:rFonts w:ascii="Tahoma" w:hAnsi="Tahoma" w:cs="Tahoma"/>
          <w:b/>
          <w:sz w:val="22"/>
          <w:szCs w:val="22"/>
        </w:rPr>
      </w:pPr>
      <w:r w:rsidRPr="005C548E">
        <w:rPr>
          <w:rFonts w:ascii="Tahoma" w:hAnsi="Tahoma" w:cs="Tahoma"/>
          <w:b/>
          <w:sz w:val="22"/>
          <w:szCs w:val="22"/>
        </w:rPr>
        <w:t xml:space="preserve">* Đánh giá tiến độ tổng thể của nhà thầu so với tiến độ cam kết trong cuộc họp ngày 21/3/2017: </w:t>
      </w:r>
    </w:p>
    <w:p w:rsidR="005D45DD" w:rsidRPr="00EE27C6" w:rsidRDefault="005D45DD" w:rsidP="0096007A">
      <w:pPr>
        <w:tabs>
          <w:tab w:val="left" w:pos="7893"/>
        </w:tabs>
        <w:spacing w:beforeLines="20" w:before="48" w:afterLines="20" w:after="48" w:line="360" w:lineRule="auto"/>
        <w:jc w:val="both"/>
        <w:rPr>
          <w:rFonts w:ascii="Tahoma" w:hAnsi="Tahoma" w:cs="Tahoma"/>
          <w:sz w:val="22"/>
          <w:szCs w:val="22"/>
        </w:rPr>
      </w:pPr>
      <w:r w:rsidRPr="00EE27C6">
        <w:rPr>
          <w:rFonts w:ascii="Tahoma" w:hAnsi="Tahoma" w:cs="Tahoma"/>
          <w:sz w:val="22"/>
          <w:szCs w:val="22"/>
        </w:rPr>
        <w:t xml:space="preserve">      -  Hạng mục thi công cống hộp 300x300 Km2+516 nhà thầu cam kết 24/3/2017 thi công tuy nhiên đến nay nhà thầu chưa bắt đầu thi công.</w:t>
      </w:r>
      <w:r w:rsidR="00EE27C6" w:rsidRPr="00EE27C6">
        <w:rPr>
          <w:rFonts w:ascii="Tahoma" w:hAnsi="Tahoma" w:cs="Tahoma"/>
          <w:sz w:val="22"/>
          <w:szCs w:val="22"/>
        </w:rPr>
        <w:t xml:space="preserve"> </w:t>
      </w:r>
      <w:proofErr w:type="gramStart"/>
      <w:r w:rsidR="00EE27C6" w:rsidRPr="00EE27C6">
        <w:rPr>
          <w:rFonts w:ascii="Tahoma" w:hAnsi="Tahoma" w:cs="Tahoma"/>
          <w:sz w:val="22"/>
          <w:szCs w:val="22"/>
        </w:rPr>
        <w:t>TVGS đánh giá chậm</w:t>
      </w:r>
      <w:r w:rsidR="005C548E">
        <w:rPr>
          <w:rFonts w:ascii="Tahoma" w:hAnsi="Tahoma" w:cs="Tahoma"/>
          <w:sz w:val="22"/>
          <w:szCs w:val="22"/>
        </w:rPr>
        <w:t xml:space="preserve"> tiến độ</w:t>
      </w:r>
      <w:r w:rsidR="00EE27C6" w:rsidRPr="00EE27C6">
        <w:rPr>
          <w:rFonts w:ascii="Tahoma" w:hAnsi="Tahoma" w:cs="Tahoma"/>
          <w:sz w:val="22"/>
          <w:szCs w:val="22"/>
        </w:rPr>
        <w:t>.</w:t>
      </w:r>
      <w:proofErr w:type="gramEnd"/>
      <w:r w:rsidRPr="00EE27C6">
        <w:rPr>
          <w:rFonts w:ascii="Tahoma" w:hAnsi="Tahoma" w:cs="Tahoma"/>
          <w:sz w:val="22"/>
          <w:szCs w:val="22"/>
        </w:rPr>
        <w:t xml:space="preserve"> </w:t>
      </w:r>
    </w:p>
    <w:p w:rsidR="005D45DD" w:rsidRDefault="005D45DD" w:rsidP="0096007A">
      <w:pPr>
        <w:tabs>
          <w:tab w:val="left" w:pos="7893"/>
        </w:tabs>
        <w:spacing w:beforeLines="20" w:before="48" w:afterLines="20" w:after="48" w:line="360" w:lineRule="auto"/>
        <w:jc w:val="both"/>
        <w:rPr>
          <w:rFonts w:ascii="Tahoma" w:hAnsi="Tahoma" w:cs="Tahoma"/>
          <w:sz w:val="22"/>
          <w:szCs w:val="22"/>
        </w:rPr>
      </w:pPr>
      <w:r w:rsidRPr="00EE27C6">
        <w:rPr>
          <w:rFonts w:ascii="Tahoma" w:hAnsi="Tahoma" w:cs="Tahoma"/>
          <w:sz w:val="22"/>
          <w:szCs w:val="22"/>
        </w:rPr>
        <w:t xml:space="preserve">     -  Hạng mục thi công cống hộp 350x250 Km1+321 nhà thầu cam kết 20/3/2017 thi công và kết thúc 19/5/2017 (60 ngày), đến nay đã được 11 ngày nhà thầu mới thi công xong đổ BT lót và bê tông bản đáy cống.</w:t>
      </w:r>
      <w:r w:rsidR="00EE27C6" w:rsidRPr="00EE27C6">
        <w:rPr>
          <w:rFonts w:ascii="Tahoma" w:hAnsi="Tahoma" w:cs="Tahoma"/>
          <w:sz w:val="22"/>
          <w:szCs w:val="22"/>
        </w:rPr>
        <w:t xml:space="preserve"> </w:t>
      </w:r>
      <w:proofErr w:type="gramStart"/>
      <w:r w:rsidR="00EE27C6" w:rsidRPr="00EE27C6">
        <w:rPr>
          <w:rFonts w:ascii="Tahoma" w:hAnsi="Tahoma" w:cs="Tahoma"/>
          <w:sz w:val="22"/>
          <w:szCs w:val="22"/>
        </w:rPr>
        <w:t>TVGS đánh giá đảm bảo kế hoạch</w:t>
      </w:r>
      <w:r w:rsidR="006F65A5">
        <w:rPr>
          <w:rFonts w:ascii="Tahoma" w:hAnsi="Tahoma" w:cs="Tahoma"/>
          <w:sz w:val="22"/>
          <w:szCs w:val="22"/>
        </w:rPr>
        <w:t>.</w:t>
      </w:r>
      <w:proofErr w:type="gramEnd"/>
    </w:p>
    <w:p w:rsidR="006F65A5" w:rsidRDefault="006F65A5" w:rsidP="0096007A">
      <w:pPr>
        <w:tabs>
          <w:tab w:val="left" w:pos="7893"/>
        </w:tabs>
        <w:spacing w:beforeLines="20" w:before="48" w:afterLines="20" w:after="48" w:line="360" w:lineRule="auto"/>
        <w:jc w:val="both"/>
        <w:rPr>
          <w:rFonts w:ascii="Tahoma" w:hAnsi="Tahoma" w:cs="Tahoma"/>
          <w:sz w:val="22"/>
          <w:szCs w:val="22"/>
        </w:rPr>
      </w:pPr>
      <w:r>
        <w:rPr>
          <w:rFonts w:ascii="Tahoma" w:hAnsi="Tahoma" w:cs="Tahoma"/>
          <w:sz w:val="22"/>
          <w:szCs w:val="22"/>
        </w:rPr>
        <w:t xml:space="preserve">     - Hạng mục thi công nền đường nhà thầu cam kết bắt đầu thi công ngày 24/3/2017 tuy nhiên đến nay căn bản nhà thầu chưa thi công.</w:t>
      </w:r>
      <w:r w:rsidR="005C548E">
        <w:rPr>
          <w:rFonts w:ascii="Tahoma" w:hAnsi="Tahoma" w:cs="Tahoma"/>
          <w:sz w:val="22"/>
          <w:szCs w:val="22"/>
        </w:rPr>
        <w:t xml:space="preserve"> </w:t>
      </w:r>
      <w:proofErr w:type="gramStart"/>
      <w:r w:rsidR="005C548E">
        <w:rPr>
          <w:rFonts w:ascii="Tahoma" w:hAnsi="Tahoma" w:cs="Tahoma"/>
          <w:sz w:val="22"/>
          <w:szCs w:val="22"/>
        </w:rPr>
        <w:t>TVGS đánh giá chậm tiến độ.</w:t>
      </w:r>
      <w:proofErr w:type="gramEnd"/>
    </w:p>
    <w:p w:rsidR="005C548E" w:rsidRDefault="005C548E" w:rsidP="0096007A">
      <w:pPr>
        <w:tabs>
          <w:tab w:val="left" w:pos="7893"/>
        </w:tabs>
        <w:spacing w:beforeLines="20" w:before="48" w:afterLines="20" w:after="48" w:line="360" w:lineRule="auto"/>
        <w:jc w:val="both"/>
        <w:rPr>
          <w:rFonts w:ascii="Tahoma" w:hAnsi="Tahoma" w:cs="Tahoma"/>
          <w:sz w:val="22"/>
          <w:szCs w:val="22"/>
        </w:rPr>
      </w:pPr>
      <w:r>
        <w:rPr>
          <w:rFonts w:ascii="Tahoma" w:hAnsi="Tahoma" w:cs="Tahoma"/>
          <w:sz w:val="22"/>
          <w:szCs w:val="22"/>
        </w:rPr>
        <w:t xml:space="preserve">     - Hạng mục thi công bệ đúc dầm, bãi đúc dầm nhà thầu cam kết bắt đầu ngày 21/3/2017 và kết thúc ngày 26/4/2017 (35 ngày) tuy nhiên đến nay đã qua 10 ngày, nhà thầu mưới chỉ thi công đào hố móng bệ đúc dầm. </w:t>
      </w:r>
      <w:proofErr w:type="gramStart"/>
      <w:r>
        <w:rPr>
          <w:rFonts w:ascii="Tahoma" w:hAnsi="Tahoma" w:cs="Tahoma"/>
          <w:sz w:val="22"/>
          <w:szCs w:val="22"/>
        </w:rPr>
        <w:t>TVGS đánh giá chậm tiến độ.</w:t>
      </w:r>
      <w:proofErr w:type="gramEnd"/>
      <w:r>
        <w:rPr>
          <w:rFonts w:ascii="Tahoma" w:hAnsi="Tahoma" w:cs="Tahoma"/>
          <w:sz w:val="22"/>
          <w:szCs w:val="22"/>
        </w:rPr>
        <w:t xml:space="preserve"> Bên cạnh đó việc chậm trể ở hạng mục này sẽ dẫn đến sự chậm trể dây ch</w:t>
      </w:r>
      <w:r w:rsidR="00D15CF2">
        <w:rPr>
          <w:rFonts w:ascii="Tahoma" w:hAnsi="Tahoma" w:cs="Tahoma"/>
          <w:sz w:val="22"/>
          <w:szCs w:val="22"/>
        </w:rPr>
        <w:t xml:space="preserve">uyền ở các hạng mục tiếp </w:t>
      </w:r>
      <w:proofErr w:type="gramStart"/>
      <w:r w:rsidR="00D15CF2">
        <w:rPr>
          <w:rFonts w:ascii="Tahoma" w:hAnsi="Tahoma" w:cs="Tahoma"/>
          <w:sz w:val="22"/>
          <w:szCs w:val="22"/>
        </w:rPr>
        <w:t>theo</w:t>
      </w:r>
      <w:proofErr w:type="gramEnd"/>
      <w:r w:rsidR="00D15CF2">
        <w:rPr>
          <w:rFonts w:ascii="Tahoma" w:hAnsi="Tahoma" w:cs="Tahoma"/>
          <w:sz w:val="22"/>
          <w:szCs w:val="22"/>
        </w:rPr>
        <w:t xml:space="preserve"> (</w:t>
      </w:r>
      <w:r>
        <w:rPr>
          <w:rFonts w:ascii="Tahoma" w:hAnsi="Tahoma" w:cs="Tahoma"/>
          <w:sz w:val="22"/>
          <w:szCs w:val="22"/>
        </w:rPr>
        <w:t xml:space="preserve">sản xuất dầm, lao dầm, thi công đường dẫn đầu cầu mố M2…). </w:t>
      </w:r>
      <w:proofErr w:type="gramStart"/>
      <w:r>
        <w:rPr>
          <w:rFonts w:ascii="Tahoma" w:hAnsi="Tahoma" w:cs="Tahoma"/>
          <w:sz w:val="22"/>
          <w:szCs w:val="22"/>
        </w:rPr>
        <w:t>TVGS rất quang ngại về sự chậm trể này.</w:t>
      </w:r>
      <w:proofErr w:type="gramEnd"/>
    </w:p>
    <w:p w:rsidR="005C548E" w:rsidRDefault="005C548E" w:rsidP="0096007A">
      <w:pPr>
        <w:tabs>
          <w:tab w:val="left" w:pos="7893"/>
        </w:tabs>
        <w:spacing w:beforeLines="20" w:before="48" w:afterLines="20" w:after="48" w:line="360" w:lineRule="auto"/>
        <w:jc w:val="both"/>
        <w:rPr>
          <w:rFonts w:ascii="Tahoma" w:hAnsi="Tahoma" w:cs="Tahoma"/>
          <w:sz w:val="22"/>
          <w:szCs w:val="22"/>
        </w:rPr>
      </w:pPr>
      <w:r>
        <w:rPr>
          <w:rFonts w:ascii="Tahoma" w:hAnsi="Tahoma" w:cs="Tahoma"/>
          <w:sz w:val="22"/>
          <w:szCs w:val="22"/>
        </w:rPr>
        <w:t xml:space="preserve">     - Hạng mục thi công mố M2, nhà thầu cam kết bắt đầu từ 24/3/2017 và hoàn thành ngày 23/4/2017 (30 ngày). </w:t>
      </w:r>
      <w:proofErr w:type="gramStart"/>
      <w:r>
        <w:rPr>
          <w:rFonts w:ascii="Tahoma" w:hAnsi="Tahoma" w:cs="Tahoma"/>
          <w:sz w:val="22"/>
          <w:szCs w:val="22"/>
        </w:rPr>
        <w:t>Đến nay đã qua 7 ngày nhưng nhà thầu vẫn chưa bắt đầu đào hố móng để thi công.</w:t>
      </w:r>
      <w:proofErr w:type="gramEnd"/>
      <w:r>
        <w:rPr>
          <w:rFonts w:ascii="Tahoma" w:hAnsi="Tahoma" w:cs="Tahoma"/>
          <w:sz w:val="22"/>
          <w:szCs w:val="22"/>
        </w:rPr>
        <w:t xml:space="preserve"> </w:t>
      </w:r>
      <w:proofErr w:type="gramStart"/>
      <w:r>
        <w:rPr>
          <w:rFonts w:ascii="Tahoma" w:hAnsi="Tahoma" w:cs="Tahoma"/>
          <w:sz w:val="22"/>
          <w:szCs w:val="22"/>
        </w:rPr>
        <w:t>TVGS đánh giá tiến độ chậm.</w:t>
      </w:r>
      <w:proofErr w:type="gramEnd"/>
    </w:p>
    <w:p w:rsidR="005C548E" w:rsidRDefault="005C548E" w:rsidP="0096007A">
      <w:pPr>
        <w:tabs>
          <w:tab w:val="left" w:pos="7893"/>
        </w:tabs>
        <w:spacing w:beforeLines="20" w:before="48" w:afterLines="20" w:after="48" w:line="360" w:lineRule="auto"/>
        <w:jc w:val="both"/>
        <w:rPr>
          <w:rFonts w:ascii="Tahoma" w:hAnsi="Tahoma" w:cs="Tahoma"/>
          <w:sz w:val="22"/>
          <w:szCs w:val="22"/>
        </w:rPr>
      </w:pPr>
      <w:r>
        <w:rPr>
          <w:rFonts w:ascii="Tahoma" w:hAnsi="Tahoma" w:cs="Tahoma"/>
          <w:sz w:val="22"/>
          <w:szCs w:val="22"/>
        </w:rPr>
        <w:lastRenderedPageBreak/>
        <w:t xml:space="preserve">     - </w:t>
      </w:r>
      <w:r w:rsidR="00635CA1">
        <w:rPr>
          <w:rFonts w:ascii="Tahoma" w:hAnsi="Tahoma" w:cs="Tahoma"/>
          <w:sz w:val="22"/>
          <w:szCs w:val="22"/>
        </w:rPr>
        <w:t xml:space="preserve">Hạng mục thi công CKN trụ T3, nhà thầu cam kết bắt đầu ngày 30/3/2017. </w:t>
      </w:r>
      <w:proofErr w:type="gramStart"/>
      <w:r w:rsidR="00635CA1">
        <w:rPr>
          <w:rFonts w:ascii="Tahoma" w:hAnsi="Tahoma" w:cs="Tahoma"/>
          <w:sz w:val="22"/>
          <w:szCs w:val="22"/>
        </w:rPr>
        <w:t>TVGS chưa đánh giá tiến độ hạng mục này.</w:t>
      </w:r>
      <w:proofErr w:type="gramEnd"/>
    </w:p>
    <w:p w:rsidR="00AF7A7C" w:rsidRPr="00AF7A7C" w:rsidRDefault="00AF7A7C" w:rsidP="0096007A">
      <w:pPr>
        <w:tabs>
          <w:tab w:val="left" w:pos="7893"/>
        </w:tabs>
        <w:spacing w:beforeLines="20" w:before="48" w:afterLines="20" w:after="48" w:line="360" w:lineRule="auto"/>
        <w:jc w:val="both"/>
        <w:rPr>
          <w:rFonts w:ascii="Tahoma" w:hAnsi="Tahoma" w:cs="Tahoma"/>
          <w:sz w:val="16"/>
          <w:szCs w:val="22"/>
        </w:rPr>
      </w:pPr>
    </w:p>
    <w:p w:rsidR="00FF3740" w:rsidRPr="00A65E32" w:rsidRDefault="00FF3740" w:rsidP="0096007A">
      <w:pPr>
        <w:tabs>
          <w:tab w:val="left" w:pos="7893"/>
        </w:tabs>
        <w:spacing w:beforeLines="20" w:before="48" w:afterLines="20" w:after="48" w:line="360" w:lineRule="auto"/>
        <w:jc w:val="both"/>
        <w:rPr>
          <w:rFonts w:ascii="Tahoma" w:eastAsia="Calibri" w:hAnsi="Tahoma" w:cs="Tahoma"/>
          <w:b/>
          <w:color w:val="000000" w:themeColor="text1"/>
          <w:sz w:val="22"/>
          <w:szCs w:val="22"/>
          <w:lang w:val="it-IT"/>
        </w:rPr>
      </w:pPr>
      <w:r w:rsidRPr="00A65E32">
        <w:rPr>
          <w:rFonts w:ascii="Tahoma" w:eastAsia="Calibri" w:hAnsi="Tahoma" w:cs="Tahoma"/>
          <w:b/>
          <w:color w:val="000000" w:themeColor="text1"/>
          <w:sz w:val="22"/>
          <w:szCs w:val="22"/>
          <w:lang w:val="it-IT"/>
        </w:rPr>
        <w:t>III.5.2 Lô 2: TK-02b - Xây dựng 3 đoạn đường từ đường Hùng Vương đến cuối tuyến, bao gồm cầu Kênh</w:t>
      </w:r>
    </w:p>
    <w:p w:rsidR="00FF3740" w:rsidRPr="00A65E32" w:rsidRDefault="00FF3740" w:rsidP="0096007A">
      <w:pPr>
        <w:pStyle w:val="ListParagraph"/>
        <w:numPr>
          <w:ilvl w:val="0"/>
          <w:numId w:val="19"/>
        </w:numPr>
        <w:tabs>
          <w:tab w:val="left" w:pos="7893"/>
        </w:tabs>
        <w:spacing w:beforeLines="20" w:before="48" w:afterLines="20" w:after="48" w:line="360" w:lineRule="auto"/>
        <w:jc w:val="both"/>
        <w:rPr>
          <w:rFonts w:ascii="Tahoma" w:eastAsia="Calibri" w:hAnsi="Tahoma" w:cs="Tahoma"/>
          <w:b/>
          <w:color w:val="000000" w:themeColor="text1"/>
          <w:sz w:val="22"/>
          <w:szCs w:val="22"/>
          <w:lang w:val="it-IT"/>
        </w:rPr>
      </w:pPr>
      <w:r w:rsidRPr="00A65E32">
        <w:rPr>
          <w:rFonts w:ascii="Tahoma" w:eastAsia="Calibri" w:hAnsi="Tahoma" w:cs="Tahoma"/>
          <w:b/>
          <w:color w:val="000000" w:themeColor="text1"/>
          <w:sz w:val="22"/>
          <w:szCs w:val="22"/>
          <w:lang w:val="it-IT"/>
        </w:rPr>
        <w:t>Đoạn 1 và Đoạn 2: (Nhà thầu Quang Đại Việt)</w:t>
      </w:r>
    </w:p>
    <w:p w:rsidR="00A658C7" w:rsidRPr="00AB4669" w:rsidRDefault="00DA14B4" w:rsidP="0096007A">
      <w:pPr>
        <w:pStyle w:val="ListParagraph"/>
        <w:numPr>
          <w:ilvl w:val="0"/>
          <w:numId w:val="4"/>
        </w:numPr>
        <w:tabs>
          <w:tab w:val="left" w:pos="7893"/>
        </w:tabs>
        <w:spacing w:beforeLines="20" w:before="48" w:afterLines="20" w:after="48" w:line="360" w:lineRule="auto"/>
        <w:jc w:val="both"/>
        <w:rPr>
          <w:rFonts w:ascii="Tahoma" w:hAnsi="Tahoma" w:cs="Tahoma"/>
          <w:sz w:val="22"/>
          <w:szCs w:val="22"/>
        </w:rPr>
      </w:pPr>
      <w:r w:rsidRPr="00A65E32">
        <w:rPr>
          <w:rFonts w:ascii="Tahoma" w:hAnsi="Tahoma" w:cs="Tahoma"/>
          <w:color w:val="000000" w:themeColor="text1"/>
          <w:sz w:val="22"/>
          <w:szCs w:val="22"/>
        </w:rPr>
        <w:t xml:space="preserve">Trong tuần qua </w:t>
      </w:r>
      <w:r w:rsidR="00AB4669">
        <w:rPr>
          <w:rFonts w:ascii="Tahoma" w:hAnsi="Tahoma" w:cs="Tahoma"/>
          <w:sz w:val="22"/>
          <w:szCs w:val="22"/>
        </w:rPr>
        <w:t xml:space="preserve">nhà thầu mới triển khai được 2.23% công tác </w:t>
      </w:r>
      <w:r w:rsidR="00AB4669">
        <w:rPr>
          <w:rFonts w:ascii="Tahoma" w:hAnsi="Tahoma" w:cs="Tahoma"/>
          <w:color w:val="000000" w:themeColor="text1"/>
          <w:sz w:val="22"/>
          <w:szCs w:val="22"/>
        </w:rPr>
        <w:t xml:space="preserve">đắp đất đầm chặt K98, 53.72% công </w:t>
      </w:r>
      <w:r w:rsidR="00AB4669" w:rsidRPr="00AB4669">
        <w:rPr>
          <w:rFonts w:ascii="Tahoma" w:hAnsi="Tahoma" w:cs="Tahoma"/>
          <w:color w:val="000000" w:themeColor="text1"/>
          <w:sz w:val="22"/>
          <w:szCs w:val="22"/>
        </w:rPr>
        <w:t xml:space="preserve">tác </w:t>
      </w:r>
      <w:r w:rsidR="00AB4669" w:rsidRPr="00AB4669">
        <w:rPr>
          <w:rFonts w:ascii="Tahoma" w:hAnsi="Tahoma" w:cs="Tahoma"/>
          <w:sz w:val="22"/>
          <w:szCs w:val="22"/>
        </w:rPr>
        <w:t>bê tông móng mương M150 đá 4x6</w:t>
      </w:r>
      <w:r w:rsidR="00AB4669">
        <w:rPr>
          <w:rFonts w:ascii="Tahoma" w:hAnsi="Tahoma" w:cs="Tahoma"/>
          <w:sz w:val="22"/>
          <w:szCs w:val="22"/>
        </w:rPr>
        <w:t>.</w:t>
      </w:r>
    </w:p>
    <w:p w:rsidR="00A658C7" w:rsidRPr="00A658C7" w:rsidRDefault="00A658C7" w:rsidP="0096007A">
      <w:pPr>
        <w:pStyle w:val="ListParagraph"/>
        <w:numPr>
          <w:ilvl w:val="0"/>
          <w:numId w:val="4"/>
        </w:numPr>
        <w:tabs>
          <w:tab w:val="left" w:pos="7893"/>
        </w:tabs>
        <w:spacing w:beforeLines="20" w:before="48" w:afterLines="20" w:after="48" w:line="360" w:lineRule="auto"/>
        <w:jc w:val="both"/>
        <w:rPr>
          <w:rFonts w:ascii="Tahoma" w:hAnsi="Tahoma" w:cs="Tahoma"/>
          <w:sz w:val="22"/>
          <w:szCs w:val="22"/>
        </w:rPr>
      </w:pPr>
      <w:r>
        <w:rPr>
          <w:rFonts w:ascii="Tahoma" w:hAnsi="Tahoma" w:cs="Tahoma"/>
          <w:color w:val="000000" w:themeColor="text1"/>
          <w:sz w:val="22"/>
          <w:szCs w:val="22"/>
        </w:rPr>
        <w:t xml:space="preserve">Các </w:t>
      </w:r>
      <w:r w:rsidRPr="00AB4669">
        <w:rPr>
          <w:rFonts w:ascii="Tahoma" w:hAnsi="Tahoma" w:cs="Tahoma"/>
          <w:color w:val="000000" w:themeColor="text1"/>
          <w:sz w:val="22"/>
          <w:szCs w:val="22"/>
        </w:rPr>
        <w:t xml:space="preserve">công tác </w:t>
      </w:r>
      <w:r w:rsidR="00AB4669" w:rsidRPr="00AB4669">
        <w:rPr>
          <w:rFonts w:ascii="Tahoma" w:hAnsi="Tahoma" w:cs="Tahoma"/>
          <w:sz w:val="22"/>
          <w:szCs w:val="22"/>
        </w:rPr>
        <w:t>cung cấp và lắp đặt ống cống bê tông ly tâm D80 (H30)</w:t>
      </w:r>
      <w:r w:rsidR="00AB4669">
        <w:rPr>
          <w:rFonts w:ascii="Tahoma" w:hAnsi="Tahoma" w:cs="Tahoma"/>
          <w:sz w:val="22"/>
          <w:szCs w:val="22"/>
        </w:rPr>
        <w:t xml:space="preserve"> nhà thầu chưa triển khai</w:t>
      </w:r>
      <w:r w:rsidR="00E07E1B">
        <w:rPr>
          <w:rFonts w:ascii="Tahoma" w:hAnsi="Tahoma" w:cs="Tahoma"/>
          <w:sz w:val="22"/>
          <w:szCs w:val="22"/>
        </w:rPr>
        <w:t xml:space="preserve"> thêm</w:t>
      </w:r>
      <w:r w:rsidR="00AB4669">
        <w:rPr>
          <w:rFonts w:ascii="Tahoma" w:hAnsi="Tahoma" w:cs="Tahoma"/>
          <w:sz w:val="22"/>
          <w:szCs w:val="22"/>
        </w:rPr>
        <w:t>.</w:t>
      </w:r>
    </w:p>
    <w:p w:rsidR="00E07E1B" w:rsidRDefault="00E07E1B" w:rsidP="00E07E1B">
      <w:pPr>
        <w:tabs>
          <w:tab w:val="left" w:pos="7893"/>
        </w:tabs>
        <w:spacing w:beforeLines="20" w:before="48" w:afterLines="20" w:after="48" w:line="360" w:lineRule="auto"/>
        <w:ind w:left="360"/>
        <w:jc w:val="both"/>
        <w:rPr>
          <w:rFonts w:ascii="Tahoma" w:hAnsi="Tahoma" w:cs="Tahoma"/>
          <w:b/>
          <w:sz w:val="22"/>
          <w:szCs w:val="22"/>
        </w:rPr>
      </w:pPr>
      <w:r w:rsidRPr="00E07E1B">
        <w:rPr>
          <w:rFonts w:ascii="Tahoma" w:hAnsi="Tahoma" w:cs="Tahoma"/>
          <w:b/>
          <w:sz w:val="22"/>
          <w:szCs w:val="22"/>
        </w:rPr>
        <w:t>* Đánh giá tiến độ tổng thể của nhà thầu so với tiến độ cam kết trong cuộc họp ngày 2</w:t>
      </w:r>
      <w:r w:rsidR="00AF7A7C">
        <w:rPr>
          <w:rFonts w:ascii="Tahoma" w:hAnsi="Tahoma" w:cs="Tahoma"/>
          <w:b/>
          <w:sz w:val="22"/>
          <w:szCs w:val="22"/>
        </w:rPr>
        <w:t>8</w:t>
      </w:r>
      <w:r w:rsidRPr="00E07E1B">
        <w:rPr>
          <w:rFonts w:ascii="Tahoma" w:hAnsi="Tahoma" w:cs="Tahoma"/>
          <w:b/>
          <w:sz w:val="22"/>
          <w:szCs w:val="22"/>
        </w:rPr>
        <w:t xml:space="preserve">/3/2017: </w:t>
      </w:r>
    </w:p>
    <w:p w:rsidR="00E07E1B" w:rsidRPr="00E07E1B" w:rsidRDefault="000E2F29" w:rsidP="00E07E1B">
      <w:pPr>
        <w:tabs>
          <w:tab w:val="left" w:pos="7893"/>
        </w:tabs>
        <w:spacing w:beforeLines="20" w:before="48" w:afterLines="20" w:after="48" w:line="360" w:lineRule="auto"/>
        <w:ind w:left="360"/>
        <w:jc w:val="both"/>
        <w:rPr>
          <w:rFonts w:ascii="Tahoma" w:hAnsi="Tahoma" w:cs="Tahoma"/>
          <w:b/>
          <w:sz w:val="22"/>
          <w:szCs w:val="22"/>
        </w:rPr>
      </w:pPr>
      <w:r>
        <w:rPr>
          <w:rFonts w:ascii="Tahoma" w:hAnsi="Tahoma" w:cs="Tahoma"/>
          <w:sz w:val="22"/>
          <w:szCs w:val="22"/>
        </w:rPr>
        <w:t xml:space="preserve">     </w:t>
      </w:r>
      <w:r w:rsidR="00E07E1B" w:rsidRPr="00EE27C6">
        <w:rPr>
          <w:rFonts w:ascii="Tahoma" w:hAnsi="Tahoma" w:cs="Tahoma"/>
          <w:sz w:val="22"/>
          <w:szCs w:val="22"/>
        </w:rPr>
        <w:t>Tiến độ thi công của nhà thầu tương đối đảm bảo so với tiến độ cam kết;</w:t>
      </w:r>
      <w:r>
        <w:rPr>
          <w:rFonts w:ascii="Tahoma" w:hAnsi="Tahoma" w:cs="Tahoma"/>
          <w:sz w:val="22"/>
          <w:szCs w:val="22"/>
        </w:rPr>
        <w:t xml:space="preserve"> Tuy nhiên tại hạng mục thi công nền đường K95 và K98 đoạn Km2+548 – Km3+100, nhà thầu cam kết sẽ hoàn thành vào ngày 10/4/2017; Trong những ngày vừa qua vì thời tiết có mưa nên không thuận lợi để nhà thầu thi công đắp đất. </w:t>
      </w:r>
      <w:proofErr w:type="gramStart"/>
      <w:r>
        <w:rPr>
          <w:rFonts w:ascii="Tahoma" w:hAnsi="Tahoma" w:cs="Tahoma"/>
          <w:sz w:val="22"/>
          <w:szCs w:val="22"/>
        </w:rPr>
        <w:t>Đến nay, thời gian còn lại 10 ngày và khối lượng đất đắp còn nhiều, TVGS đánh giá hạng mục này có nguy cơ chậm so với cam kết.</w:t>
      </w:r>
      <w:proofErr w:type="gramEnd"/>
      <w:r>
        <w:rPr>
          <w:rFonts w:ascii="Tahoma" w:hAnsi="Tahoma" w:cs="Tahoma"/>
          <w:sz w:val="22"/>
          <w:szCs w:val="22"/>
        </w:rPr>
        <w:t xml:space="preserve"> Đề nghị nhà thầu có phương </w:t>
      </w:r>
      <w:proofErr w:type="gramStart"/>
      <w:r>
        <w:rPr>
          <w:rFonts w:ascii="Tahoma" w:hAnsi="Tahoma" w:cs="Tahoma"/>
          <w:sz w:val="22"/>
          <w:szCs w:val="22"/>
        </w:rPr>
        <w:t>án</w:t>
      </w:r>
      <w:proofErr w:type="gramEnd"/>
      <w:r>
        <w:rPr>
          <w:rFonts w:ascii="Tahoma" w:hAnsi="Tahoma" w:cs="Tahoma"/>
          <w:sz w:val="22"/>
          <w:szCs w:val="22"/>
        </w:rPr>
        <w:t xml:space="preserve"> tăng cường thiết bị, nhân lực để đẩy nhanh thi công đảm bảo tiến độ.</w:t>
      </w:r>
    </w:p>
    <w:p w:rsidR="00FF3740" w:rsidRPr="00A65E32" w:rsidRDefault="00FF3740" w:rsidP="0096007A">
      <w:pPr>
        <w:pStyle w:val="ListParagraph"/>
        <w:numPr>
          <w:ilvl w:val="0"/>
          <w:numId w:val="19"/>
        </w:numPr>
        <w:tabs>
          <w:tab w:val="left" w:pos="7893"/>
        </w:tabs>
        <w:spacing w:beforeLines="20" w:before="48" w:afterLines="20" w:after="48" w:line="360" w:lineRule="auto"/>
        <w:jc w:val="both"/>
        <w:rPr>
          <w:rFonts w:ascii="Tahoma" w:eastAsia="Calibri" w:hAnsi="Tahoma" w:cs="Tahoma"/>
          <w:b/>
          <w:color w:val="000000" w:themeColor="text1"/>
          <w:sz w:val="22"/>
          <w:szCs w:val="22"/>
          <w:lang w:val="it-IT"/>
        </w:rPr>
      </w:pPr>
      <w:r w:rsidRPr="00A65E32">
        <w:rPr>
          <w:rFonts w:ascii="Tahoma" w:eastAsia="Calibri" w:hAnsi="Tahoma" w:cs="Tahoma"/>
          <w:b/>
          <w:color w:val="000000" w:themeColor="text1"/>
          <w:sz w:val="22"/>
          <w:szCs w:val="22"/>
          <w:lang w:val="it-IT"/>
        </w:rPr>
        <w:t>Đoạn 3: (Nhà thầu Vinaconex)</w:t>
      </w:r>
    </w:p>
    <w:p w:rsidR="00D80F35" w:rsidRPr="001251BA" w:rsidRDefault="00251726" w:rsidP="0096007A">
      <w:pPr>
        <w:pStyle w:val="ListParagraph"/>
        <w:numPr>
          <w:ilvl w:val="0"/>
          <w:numId w:val="4"/>
        </w:numPr>
        <w:tabs>
          <w:tab w:val="left" w:pos="7893"/>
        </w:tabs>
        <w:spacing w:beforeLines="20" w:before="48" w:afterLines="20" w:after="48" w:line="360" w:lineRule="auto"/>
        <w:jc w:val="both"/>
        <w:rPr>
          <w:rFonts w:ascii="Tahoma" w:hAnsi="Tahoma" w:cs="Tahoma"/>
          <w:color w:val="000000" w:themeColor="text1"/>
          <w:sz w:val="22"/>
          <w:szCs w:val="22"/>
        </w:rPr>
      </w:pPr>
      <w:r w:rsidRPr="009E2386">
        <w:rPr>
          <w:rFonts w:ascii="Tahoma" w:hAnsi="Tahoma" w:cs="Tahoma"/>
          <w:color w:val="000000" w:themeColor="text1"/>
          <w:sz w:val="22"/>
          <w:szCs w:val="22"/>
        </w:rPr>
        <w:t xml:space="preserve">Trong tuần qua, </w:t>
      </w:r>
      <w:r w:rsidR="001251BA">
        <w:rPr>
          <w:rFonts w:ascii="Tahoma" w:hAnsi="Tahoma" w:cs="Tahoma"/>
          <w:color w:val="000000" w:themeColor="text1"/>
          <w:sz w:val="22"/>
          <w:szCs w:val="22"/>
        </w:rPr>
        <w:t xml:space="preserve">nhà thầu hoàn thành 50% công tác đắp đất nền đường K95, 60% công tác </w:t>
      </w:r>
      <w:r w:rsidR="001251BA">
        <w:rPr>
          <w:rFonts w:ascii="Arial" w:hAnsi="Arial" w:cs="Arial"/>
        </w:rPr>
        <w:t xml:space="preserve">bê tông </w:t>
      </w:r>
      <w:r w:rsidR="001251BA" w:rsidRPr="00AF7A7C">
        <w:rPr>
          <w:rFonts w:ascii="Tahoma" w:hAnsi="Tahoma" w:cs="Tahoma"/>
          <w:color w:val="000000" w:themeColor="text1"/>
          <w:sz w:val="22"/>
          <w:szCs w:val="22"/>
        </w:rPr>
        <w:t>bản quá độ M250 đá 1x2</w:t>
      </w:r>
      <w:r w:rsidR="00AF7A7C" w:rsidRPr="00AF7A7C">
        <w:rPr>
          <w:rFonts w:ascii="Tahoma" w:hAnsi="Tahoma" w:cs="Tahoma"/>
          <w:color w:val="000000" w:themeColor="text1"/>
          <w:sz w:val="22"/>
          <w:szCs w:val="22"/>
        </w:rPr>
        <w:t xml:space="preserve"> so với đăng ký</w:t>
      </w:r>
      <w:r w:rsidR="001251BA" w:rsidRPr="00AF7A7C">
        <w:rPr>
          <w:rFonts w:ascii="Tahoma" w:hAnsi="Tahoma" w:cs="Tahoma"/>
          <w:color w:val="000000" w:themeColor="text1"/>
          <w:sz w:val="22"/>
          <w:szCs w:val="22"/>
        </w:rPr>
        <w:t>.</w:t>
      </w:r>
    </w:p>
    <w:p w:rsidR="001251BA" w:rsidRPr="001251BA" w:rsidRDefault="001251BA" w:rsidP="0096007A">
      <w:pPr>
        <w:pStyle w:val="ListParagraph"/>
        <w:numPr>
          <w:ilvl w:val="0"/>
          <w:numId w:val="4"/>
        </w:numPr>
        <w:tabs>
          <w:tab w:val="left" w:pos="7893"/>
        </w:tabs>
        <w:spacing w:beforeLines="20" w:before="48" w:afterLines="20" w:after="48" w:line="360" w:lineRule="auto"/>
        <w:jc w:val="both"/>
        <w:rPr>
          <w:rFonts w:ascii="Tahoma" w:hAnsi="Tahoma" w:cs="Tahoma"/>
          <w:color w:val="000000" w:themeColor="text1"/>
          <w:sz w:val="22"/>
          <w:szCs w:val="22"/>
        </w:rPr>
      </w:pPr>
      <w:r w:rsidRPr="001251BA">
        <w:rPr>
          <w:rFonts w:ascii="Tahoma" w:hAnsi="Tahoma" w:cs="Tahoma"/>
          <w:sz w:val="22"/>
          <w:szCs w:val="22"/>
        </w:rPr>
        <w:t xml:space="preserve">Các công tác nhà thầu đã hoàn thành 100%: Bê tông móng mương M150 đá 4x6, </w:t>
      </w:r>
      <w:r>
        <w:rPr>
          <w:rFonts w:ascii="Tahoma" w:hAnsi="Tahoma" w:cs="Tahoma"/>
          <w:sz w:val="22"/>
          <w:szCs w:val="22"/>
        </w:rPr>
        <w:t>b</w:t>
      </w:r>
      <w:r w:rsidRPr="001251BA">
        <w:rPr>
          <w:rFonts w:ascii="Tahoma" w:hAnsi="Tahoma" w:cs="Tahoma"/>
          <w:sz w:val="22"/>
          <w:szCs w:val="22"/>
        </w:rPr>
        <w:t xml:space="preserve">ê tông M150 đá 4x6 móng tường đầu, tường cánh thượng hạ lưu, </w:t>
      </w:r>
      <w:r>
        <w:rPr>
          <w:rFonts w:ascii="Tahoma" w:hAnsi="Tahoma" w:cs="Tahoma"/>
          <w:sz w:val="22"/>
          <w:szCs w:val="22"/>
        </w:rPr>
        <w:t>b</w:t>
      </w:r>
      <w:r w:rsidRPr="001251BA">
        <w:rPr>
          <w:rFonts w:ascii="Tahoma" w:hAnsi="Tahoma" w:cs="Tahoma"/>
          <w:sz w:val="22"/>
          <w:szCs w:val="22"/>
        </w:rPr>
        <w:t xml:space="preserve">ê tông sân cống, chân khay M200 đá 2x4 thượng, hạ lưu, </w:t>
      </w:r>
      <w:r>
        <w:rPr>
          <w:rFonts w:ascii="Tahoma" w:hAnsi="Tahoma" w:cs="Tahoma"/>
          <w:sz w:val="22"/>
          <w:szCs w:val="22"/>
        </w:rPr>
        <w:t>b</w:t>
      </w:r>
      <w:r w:rsidRPr="001251BA">
        <w:rPr>
          <w:rFonts w:ascii="Tahoma" w:hAnsi="Tahoma" w:cs="Tahoma"/>
          <w:sz w:val="22"/>
          <w:szCs w:val="22"/>
        </w:rPr>
        <w:t xml:space="preserve">ê tông thân cống M300 đá 1x2, </w:t>
      </w:r>
      <w:r>
        <w:rPr>
          <w:rFonts w:ascii="Tahoma" w:hAnsi="Tahoma" w:cs="Tahoma"/>
          <w:sz w:val="22"/>
          <w:szCs w:val="22"/>
        </w:rPr>
        <w:t>b</w:t>
      </w:r>
      <w:r w:rsidRPr="001251BA">
        <w:rPr>
          <w:rFonts w:ascii="Tahoma" w:hAnsi="Tahoma" w:cs="Tahoma"/>
          <w:sz w:val="22"/>
          <w:szCs w:val="22"/>
        </w:rPr>
        <w:t>ê tông lót móng cống M150 đá 4x6</w:t>
      </w:r>
      <w:r w:rsidR="00947C48">
        <w:rPr>
          <w:rFonts w:ascii="Tahoma" w:hAnsi="Tahoma" w:cs="Tahoma"/>
          <w:sz w:val="22"/>
          <w:szCs w:val="22"/>
        </w:rPr>
        <w:t xml:space="preserve">. Công tác </w:t>
      </w:r>
      <w:r w:rsidR="00947C48" w:rsidRPr="00947C48">
        <w:rPr>
          <w:rFonts w:ascii="Tahoma" w:hAnsi="Tahoma" w:cs="Tahoma"/>
          <w:sz w:val="22"/>
          <w:szCs w:val="22"/>
        </w:rPr>
        <w:t>bê tông M150 đá 2x4 tường đầu, tường cánh thượng hạ lưu</w:t>
      </w:r>
      <w:r w:rsidR="00947C48">
        <w:rPr>
          <w:rFonts w:ascii="Tahoma" w:hAnsi="Tahoma" w:cs="Tahoma"/>
          <w:sz w:val="22"/>
          <w:szCs w:val="22"/>
        </w:rPr>
        <w:t xml:space="preserve"> hoàn thành 250%, vượt tiến độ đề ra.</w:t>
      </w:r>
    </w:p>
    <w:p w:rsidR="007B005D" w:rsidRPr="009E2386" w:rsidRDefault="007B005D" w:rsidP="0096007A">
      <w:pPr>
        <w:pStyle w:val="ListParagraph"/>
        <w:numPr>
          <w:ilvl w:val="0"/>
          <w:numId w:val="4"/>
        </w:numPr>
        <w:tabs>
          <w:tab w:val="left" w:pos="7893"/>
        </w:tabs>
        <w:spacing w:beforeLines="20" w:before="48" w:afterLines="20" w:after="48" w:line="360" w:lineRule="auto"/>
        <w:jc w:val="both"/>
        <w:rPr>
          <w:rFonts w:ascii="Tahoma" w:hAnsi="Tahoma" w:cs="Tahoma"/>
          <w:color w:val="000000" w:themeColor="text1"/>
          <w:sz w:val="22"/>
          <w:szCs w:val="22"/>
        </w:rPr>
      </w:pPr>
      <w:r w:rsidRPr="009E2386">
        <w:rPr>
          <w:rFonts w:ascii="Tahoma" w:hAnsi="Tahoma" w:cs="Tahoma"/>
          <w:color w:val="000000" w:themeColor="text1"/>
          <w:sz w:val="22"/>
          <w:szCs w:val="22"/>
        </w:rPr>
        <w:t xml:space="preserve">Công tác </w:t>
      </w:r>
      <w:proofErr w:type="gramStart"/>
      <w:r w:rsidR="009E2386" w:rsidRPr="009E2386">
        <w:rPr>
          <w:rFonts w:ascii="Tahoma" w:hAnsi="Tahoma" w:cs="Tahoma"/>
          <w:sz w:val="22"/>
          <w:szCs w:val="22"/>
        </w:rPr>
        <w:t>Bê</w:t>
      </w:r>
      <w:proofErr w:type="gramEnd"/>
      <w:r w:rsidR="009E2386" w:rsidRPr="009E2386">
        <w:rPr>
          <w:rFonts w:ascii="Tahoma" w:hAnsi="Tahoma" w:cs="Tahoma"/>
          <w:sz w:val="22"/>
          <w:szCs w:val="22"/>
        </w:rPr>
        <w:t xml:space="preserve"> tông chân khay M150 đá 4x6, Quét nhựa chống thấm tuần qua nhà thầu chưa triển khai thi công.</w:t>
      </w:r>
    </w:p>
    <w:p w:rsidR="00AF7A7C" w:rsidRPr="00AF7A7C" w:rsidRDefault="00AF7A7C" w:rsidP="00AF7A7C">
      <w:pPr>
        <w:tabs>
          <w:tab w:val="left" w:pos="7893"/>
        </w:tabs>
        <w:spacing w:beforeLines="20" w:before="48" w:afterLines="20" w:after="48" w:line="360" w:lineRule="auto"/>
        <w:jc w:val="both"/>
        <w:rPr>
          <w:rFonts w:ascii="Tahoma" w:hAnsi="Tahoma" w:cs="Tahoma"/>
          <w:b/>
          <w:sz w:val="22"/>
          <w:szCs w:val="22"/>
        </w:rPr>
      </w:pPr>
      <w:r w:rsidRPr="00AF7A7C">
        <w:rPr>
          <w:rFonts w:ascii="Tahoma" w:hAnsi="Tahoma" w:cs="Tahoma"/>
          <w:b/>
          <w:sz w:val="22"/>
          <w:szCs w:val="22"/>
        </w:rPr>
        <w:t xml:space="preserve">* Đánh giá tiến độ tổng thể của nhà thầu so với tiến độ cam kết trong cuộc họp ngày 21/3/2017: </w:t>
      </w:r>
    </w:p>
    <w:p w:rsidR="00AF7A7C" w:rsidRDefault="00AF7A7C" w:rsidP="00AF7A7C">
      <w:pPr>
        <w:tabs>
          <w:tab w:val="left" w:pos="7893"/>
        </w:tabs>
        <w:spacing w:beforeLines="20" w:before="48" w:afterLines="20" w:after="48" w:line="360" w:lineRule="auto"/>
        <w:jc w:val="both"/>
        <w:rPr>
          <w:rFonts w:ascii="Tahoma" w:hAnsi="Tahoma" w:cs="Tahoma"/>
          <w:sz w:val="22"/>
          <w:szCs w:val="22"/>
        </w:rPr>
      </w:pPr>
      <w:r>
        <w:rPr>
          <w:rFonts w:ascii="Tahoma" w:hAnsi="Tahoma" w:cs="Tahoma"/>
          <w:sz w:val="22"/>
          <w:szCs w:val="22"/>
        </w:rPr>
        <w:t xml:space="preserve">     </w:t>
      </w:r>
      <w:r w:rsidRPr="00EE27C6">
        <w:rPr>
          <w:rFonts w:ascii="Tahoma" w:hAnsi="Tahoma" w:cs="Tahoma"/>
          <w:sz w:val="22"/>
          <w:szCs w:val="22"/>
        </w:rPr>
        <w:t>Tiến độ thi công của nhà thầu tương đối đảm bảo so với tiến độ cam kết;</w:t>
      </w:r>
    </w:p>
    <w:p w:rsidR="00AF7A7C" w:rsidRDefault="00AF7A7C" w:rsidP="00AF7A7C">
      <w:pPr>
        <w:tabs>
          <w:tab w:val="left" w:pos="7893"/>
        </w:tabs>
        <w:spacing w:beforeLines="20" w:before="48" w:afterLines="20" w:after="48" w:line="360" w:lineRule="auto"/>
        <w:jc w:val="both"/>
        <w:rPr>
          <w:rFonts w:ascii="Tahoma" w:hAnsi="Tahoma" w:cs="Tahoma"/>
          <w:sz w:val="22"/>
          <w:szCs w:val="22"/>
        </w:rPr>
      </w:pPr>
    </w:p>
    <w:p w:rsidR="00AF7A7C" w:rsidRPr="00AF7A7C" w:rsidRDefault="00AF7A7C" w:rsidP="00AF7A7C">
      <w:pPr>
        <w:tabs>
          <w:tab w:val="left" w:pos="7893"/>
        </w:tabs>
        <w:spacing w:beforeLines="20" w:before="48" w:afterLines="20" w:after="48" w:line="360" w:lineRule="auto"/>
        <w:jc w:val="both"/>
        <w:rPr>
          <w:rFonts w:ascii="Tahoma" w:hAnsi="Tahoma" w:cs="Tahoma"/>
          <w:sz w:val="22"/>
          <w:szCs w:val="22"/>
        </w:rPr>
      </w:pPr>
    </w:p>
    <w:p w:rsidR="00D80F35" w:rsidRPr="001D01D0" w:rsidRDefault="006614D6" w:rsidP="0096007A">
      <w:pPr>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w:t>
      </w:r>
      <w:r w:rsidR="00FF3740" w:rsidRPr="001D01D0">
        <w:rPr>
          <w:rFonts w:ascii="Tahoma" w:eastAsia="Calibri" w:hAnsi="Tahoma" w:cs="Tahoma"/>
          <w:b/>
          <w:color w:val="000000" w:themeColor="text1"/>
          <w:sz w:val="22"/>
          <w:szCs w:val="22"/>
          <w:lang w:val="it-IT"/>
        </w:rPr>
        <w:t>II.6</w:t>
      </w:r>
      <w:r w:rsidRPr="001D01D0">
        <w:rPr>
          <w:rFonts w:ascii="Tahoma" w:eastAsia="Calibri" w:hAnsi="Tahoma" w:cs="Tahoma"/>
          <w:b/>
          <w:color w:val="000000" w:themeColor="text1"/>
          <w:sz w:val="22"/>
          <w:szCs w:val="22"/>
          <w:lang w:val="it-IT"/>
        </w:rPr>
        <w:t>.  Dự kiến kế hoạch thi công trong tuầ</w:t>
      </w:r>
      <w:r w:rsidR="00472F31">
        <w:rPr>
          <w:rFonts w:ascii="Tahoma" w:eastAsia="Calibri" w:hAnsi="Tahoma" w:cs="Tahoma"/>
          <w:b/>
          <w:color w:val="000000" w:themeColor="text1"/>
          <w:sz w:val="22"/>
          <w:szCs w:val="22"/>
          <w:lang w:val="it-IT"/>
        </w:rPr>
        <w:t xml:space="preserve">n </w:t>
      </w:r>
      <w:r w:rsidR="00C2352C">
        <w:rPr>
          <w:rFonts w:ascii="Tahoma" w:eastAsia="Calibri" w:hAnsi="Tahoma" w:cs="Tahoma"/>
          <w:b/>
          <w:color w:val="000000" w:themeColor="text1"/>
          <w:sz w:val="22"/>
          <w:szCs w:val="22"/>
          <w:lang w:val="it-IT"/>
        </w:rPr>
        <w:t>34</w:t>
      </w:r>
      <w:r w:rsidR="004F3ADE">
        <w:rPr>
          <w:rFonts w:ascii="Tahoma" w:eastAsia="Calibri" w:hAnsi="Tahoma" w:cs="Tahoma"/>
          <w:b/>
          <w:color w:val="000000" w:themeColor="text1"/>
          <w:sz w:val="22"/>
          <w:szCs w:val="22"/>
          <w:lang w:val="it-IT"/>
        </w:rPr>
        <w:t>:</w:t>
      </w:r>
    </w:p>
    <w:p w:rsidR="00B4725B" w:rsidRPr="001D01D0" w:rsidRDefault="00B4725B" w:rsidP="0096007A">
      <w:pPr>
        <w:spacing w:beforeLines="20" w:before="48" w:afterLines="20" w:after="48" w:line="360" w:lineRule="auto"/>
        <w:jc w:val="both"/>
        <w:rPr>
          <w:rFonts w:ascii="Tahoma" w:eastAsia="Calibri" w:hAnsi="Tahoma" w:cs="Tahoma"/>
          <w:color w:val="000000" w:themeColor="text1"/>
          <w:sz w:val="22"/>
          <w:szCs w:val="22"/>
          <w:lang w:val="it-IT"/>
        </w:rPr>
      </w:pPr>
      <w:r w:rsidRPr="00E01CB6">
        <w:rPr>
          <w:rFonts w:ascii="Tahoma" w:eastAsia="Calibri" w:hAnsi="Tahoma" w:cs="Tahoma"/>
          <w:b/>
          <w:color w:val="000000" w:themeColor="text1"/>
          <w:sz w:val="22"/>
          <w:szCs w:val="22"/>
          <w:lang w:val="it-IT"/>
        </w:rPr>
        <w:t>III.6.1/Lô 1: TK-02a Xây dựng cầu Bàn Thạch, cầu Kỳ Phú bao gồm đường dẫn và đoạn đường nối giữa hai cầu, đoạn từ Km0+916.98 -:- Km2+548.06</w:t>
      </w:r>
      <w:r w:rsidRPr="001D01D0">
        <w:rPr>
          <w:rFonts w:ascii="Tahoma" w:eastAsia="Calibri" w:hAnsi="Tahoma" w:cs="Tahoma"/>
          <w:color w:val="000000" w:themeColor="text1"/>
          <w:sz w:val="22"/>
          <w:szCs w:val="22"/>
          <w:lang w:val="it-IT"/>
        </w:rPr>
        <w:t>.</w:t>
      </w:r>
    </w:p>
    <w:p w:rsidR="00B4725B" w:rsidRPr="001D01D0" w:rsidRDefault="00B4725B" w:rsidP="0096007A">
      <w:pPr>
        <w:tabs>
          <w:tab w:val="left" w:pos="540"/>
        </w:tabs>
        <w:spacing w:beforeLines="20" w:before="48" w:afterLines="20" w:after="48" w:line="360"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a. Thi công cầu Bàn Thạch và đường dẫn hai đầu cầu:</w:t>
      </w:r>
    </w:p>
    <w:p w:rsidR="00B4725B" w:rsidRDefault="00B4725B" w:rsidP="0096007A">
      <w:pPr>
        <w:pStyle w:val="ListParagraph"/>
        <w:numPr>
          <w:ilvl w:val="0"/>
          <w:numId w:val="20"/>
        </w:numPr>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Nhà thầu thi công:</w:t>
      </w:r>
      <w:r w:rsidRPr="001D01D0">
        <w:rPr>
          <w:rFonts w:ascii="Tahoma" w:eastAsia="Calibri" w:hAnsi="Tahoma" w:cs="Tahoma"/>
          <w:b/>
          <w:color w:val="000000" w:themeColor="text1"/>
          <w:sz w:val="22"/>
          <w:szCs w:val="22"/>
          <w:lang w:val="it-IT"/>
        </w:rPr>
        <w:t xml:space="preserve"> Tổng công ty xây dựng công trình giao thông 1 (CIENCO 1)</w:t>
      </w:r>
    </w:p>
    <w:p w:rsidR="00D70063" w:rsidRPr="00D70063" w:rsidRDefault="00D15CF2" w:rsidP="00D70063">
      <w:pPr>
        <w:tabs>
          <w:tab w:val="left" w:pos="709"/>
        </w:tabs>
        <w:spacing w:line="360" w:lineRule="auto"/>
        <w:ind w:left="360"/>
        <w:rPr>
          <w:rFonts w:ascii="Tahoma" w:eastAsia="Calibri" w:hAnsi="Tahoma" w:cs="Tahoma"/>
          <w:sz w:val="22"/>
          <w:szCs w:val="22"/>
          <w:lang w:val="it-IT"/>
        </w:rPr>
      </w:pPr>
      <w:r>
        <w:rPr>
          <w:rFonts w:ascii="Tahoma" w:eastAsia="Calibri" w:hAnsi="Tahoma" w:cs="Tahoma"/>
          <w:sz w:val="22"/>
          <w:szCs w:val="22"/>
          <w:lang w:val="it-IT"/>
        </w:rPr>
        <w:t>Thi công đúc 7</w:t>
      </w:r>
      <w:bookmarkStart w:id="0" w:name="_GoBack"/>
      <w:bookmarkEnd w:id="0"/>
      <w:r w:rsidR="00D70063" w:rsidRPr="00D70063">
        <w:rPr>
          <w:rFonts w:ascii="Tahoma" w:eastAsia="Calibri" w:hAnsi="Tahoma" w:cs="Tahoma"/>
          <w:sz w:val="22"/>
          <w:szCs w:val="22"/>
          <w:lang w:val="it-IT"/>
        </w:rPr>
        <w:t xml:space="preserve"> dầm bản L</w:t>
      </w:r>
      <w:r w:rsidR="00D70063">
        <w:rPr>
          <w:rFonts w:ascii="Tahoma" w:eastAsia="Calibri" w:hAnsi="Tahoma" w:cs="Tahoma"/>
          <w:sz w:val="22"/>
          <w:szCs w:val="22"/>
          <w:lang w:val="it-IT"/>
        </w:rPr>
        <w:t xml:space="preserve"> = </w:t>
      </w:r>
      <w:r w:rsidR="00D70063" w:rsidRPr="00D70063">
        <w:rPr>
          <w:rFonts w:ascii="Tahoma" w:eastAsia="Calibri" w:hAnsi="Tahoma" w:cs="Tahoma"/>
          <w:sz w:val="22"/>
          <w:szCs w:val="22"/>
          <w:lang w:val="it-IT"/>
        </w:rPr>
        <w:t>1</w:t>
      </w:r>
      <w:r w:rsidR="00D70063">
        <w:rPr>
          <w:rFonts w:ascii="Tahoma" w:eastAsia="Calibri" w:hAnsi="Tahoma" w:cs="Tahoma"/>
          <w:sz w:val="22"/>
          <w:szCs w:val="22"/>
          <w:lang w:val="it-IT"/>
        </w:rPr>
        <w:t>1</w:t>
      </w:r>
      <w:r w:rsidR="00D70063" w:rsidRPr="00D70063">
        <w:rPr>
          <w:rFonts w:ascii="Tahoma" w:eastAsia="Calibri" w:hAnsi="Tahoma" w:cs="Tahoma"/>
          <w:sz w:val="22"/>
          <w:szCs w:val="22"/>
          <w:lang w:val="it-IT"/>
        </w:rPr>
        <w:t>m</w:t>
      </w:r>
    </w:p>
    <w:p w:rsidR="00C2352C" w:rsidRPr="00C2352C" w:rsidRDefault="00C2352C" w:rsidP="00C2352C">
      <w:pPr>
        <w:tabs>
          <w:tab w:val="left" w:pos="709"/>
        </w:tabs>
        <w:spacing w:line="360" w:lineRule="auto"/>
        <w:ind w:left="360"/>
        <w:rPr>
          <w:rFonts w:ascii="Tahoma" w:eastAsia="Calibri" w:hAnsi="Tahoma" w:cs="Tahoma"/>
          <w:sz w:val="22"/>
          <w:szCs w:val="22"/>
          <w:lang w:val="it-IT"/>
        </w:rPr>
      </w:pPr>
      <w:r w:rsidRPr="00C2352C">
        <w:rPr>
          <w:rFonts w:ascii="Tahoma" w:eastAsia="Calibri" w:hAnsi="Tahoma" w:cs="Tahoma"/>
          <w:sz w:val="22"/>
          <w:szCs w:val="22"/>
          <w:lang w:val="it-IT"/>
        </w:rPr>
        <w:t>- Thi công 6 cọc khoan nhồi mố trụ T5.</w:t>
      </w:r>
    </w:p>
    <w:p w:rsidR="00C2352C" w:rsidRPr="00C2352C" w:rsidRDefault="00C2352C" w:rsidP="00C2352C">
      <w:pPr>
        <w:tabs>
          <w:tab w:val="left" w:pos="709"/>
        </w:tabs>
        <w:spacing w:line="360" w:lineRule="auto"/>
        <w:ind w:left="360"/>
        <w:rPr>
          <w:rFonts w:ascii="Tahoma" w:eastAsia="Calibri" w:hAnsi="Tahoma" w:cs="Tahoma"/>
          <w:sz w:val="22"/>
          <w:szCs w:val="22"/>
          <w:lang w:val="it-IT"/>
        </w:rPr>
      </w:pPr>
      <w:r w:rsidRPr="00C2352C">
        <w:rPr>
          <w:rFonts w:ascii="Tahoma" w:eastAsia="Calibri" w:hAnsi="Tahoma" w:cs="Tahoma"/>
          <w:sz w:val="22"/>
          <w:szCs w:val="22"/>
          <w:lang w:val="it-IT"/>
        </w:rPr>
        <w:t>- Đúc tấm đan BTXM M200 gia cố mái taluy.</w:t>
      </w:r>
    </w:p>
    <w:p w:rsidR="00C2352C" w:rsidRPr="00C2352C" w:rsidRDefault="00C2352C" w:rsidP="00C2352C">
      <w:pPr>
        <w:tabs>
          <w:tab w:val="left" w:pos="709"/>
          <w:tab w:val="left" w:pos="1134"/>
        </w:tabs>
        <w:spacing w:line="288" w:lineRule="auto"/>
        <w:ind w:left="360"/>
        <w:rPr>
          <w:rFonts w:ascii="Tahoma" w:eastAsia="Calibri" w:hAnsi="Tahoma" w:cs="Tahoma"/>
          <w:sz w:val="22"/>
          <w:szCs w:val="22"/>
          <w:lang w:val="it-IT"/>
        </w:rPr>
      </w:pPr>
      <w:r w:rsidRPr="00C2352C">
        <w:rPr>
          <w:rFonts w:ascii="Tahoma" w:eastAsia="Calibri" w:hAnsi="Tahoma" w:cs="Tahoma"/>
          <w:sz w:val="22"/>
          <w:szCs w:val="22"/>
          <w:lang w:val="it-IT"/>
        </w:rPr>
        <w:t>- Thi công tường chắn đoạn đoạn 1-2, đoạn 2-3, đoạn 3-4 và đoạn 4-5.</w:t>
      </w:r>
    </w:p>
    <w:p w:rsidR="00B4725B" w:rsidRPr="007657A3" w:rsidRDefault="007657A3" w:rsidP="0096007A">
      <w:pPr>
        <w:tabs>
          <w:tab w:val="left" w:pos="540"/>
        </w:tabs>
        <w:spacing w:beforeLines="20" w:before="48" w:afterLines="20" w:after="48" w:line="360" w:lineRule="auto"/>
        <w:ind w:right="175"/>
        <w:jc w:val="both"/>
        <w:rPr>
          <w:rFonts w:ascii="Tahoma" w:eastAsia="Calibri" w:hAnsi="Tahoma" w:cs="Tahoma"/>
          <w:b/>
          <w:color w:val="000000" w:themeColor="text1"/>
          <w:sz w:val="22"/>
          <w:szCs w:val="22"/>
          <w:lang w:val="it-IT"/>
        </w:rPr>
      </w:pPr>
      <w:r w:rsidRPr="007657A3">
        <w:rPr>
          <w:rFonts w:ascii="Tahoma" w:eastAsia="Calibri" w:hAnsi="Tahoma" w:cs="Tahoma"/>
          <w:b/>
          <w:sz w:val="22"/>
          <w:szCs w:val="22"/>
          <w:lang w:val="it-IT"/>
        </w:rPr>
        <w:t>b.</w:t>
      </w:r>
      <w:r w:rsidR="00B4725B" w:rsidRPr="007657A3">
        <w:rPr>
          <w:rFonts w:ascii="Tahoma" w:eastAsia="Calibri" w:hAnsi="Tahoma" w:cs="Tahoma"/>
          <w:b/>
          <w:color w:val="000000" w:themeColor="text1"/>
          <w:sz w:val="22"/>
          <w:szCs w:val="22"/>
          <w:lang w:val="it-IT"/>
        </w:rPr>
        <w:t xml:space="preserve"> Thi công cầu Kỳ Phú và đường dẫn hai đầu cầu:</w:t>
      </w:r>
    </w:p>
    <w:p w:rsidR="00B4725B" w:rsidRPr="001D01D0" w:rsidRDefault="00B4725B" w:rsidP="0096007A">
      <w:pPr>
        <w:pStyle w:val="ListParagraph"/>
        <w:numPr>
          <w:ilvl w:val="0"/>
          <w:numId w:val="20"/>
        </w:numPr>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Nhà thầu thi công:</w:t>
      </w:r>
      <w:r w:rsidRPr="001D01D0">
        <w:rPr>
          <w:rFonts w:ascii="Tahoma" w:eastAsia="Calibri" w:hAnsi="Tahoma" w:cs="Tahoma"/>
          <w:b/>
          <w:color w:val="000000" w:themeColor="text1"/>
          <w:sz w:val="22"/>
          <w:szCs w:val="22"/>
          <w:lang w:val="it-IT"/>
        </w:rPr>
        <w:t xml:space="preserve"> Công ty TNHH Xây dựng Văn Phôn</w:t>
      </w:r>
    </w:p>
    <w:p w:rsidR="00C2352C" w:rsidRPr="00C2352C" w:rsidRDefault="00C2352C" w:rsidP="00C2352C">
      <w:pPr>
        <w:tabs>
          <w:tab w:val="left" w:pos="709"/>
        </w:tabs>
        <w:spacing w:line="360" w:lineRule="auto"/>
        <w:ind w:left="360"/>
        <w:rPr>
          <w:rFonts w:ascii="Tahoma" w:eastAsia="Calibri" w:hAnsi="Tahoma" w:cs="Tahoma"/>
          <w:sz w:val="22"/>
          <w:szCs w:val="22"/>
          <w:lang w:val="it-IT"/>
        </w:rPr>
      </w:pPr>
      <w:r w:rsidRPr="00C2352C">
        <w:rPr>
          <w:rFonts w:ascii="Tahoma" w:eastAsia="Calibri" w:hAnsi="Tahoma" w:cs="Tahoma"/>
          <w:sz w:val="22"/>
          <w:szCs w:val="22"/>
          <w:lang w:val="it-IT"/>
        </w:rPr>
        <w:t xml:space="preserve">- Khoan và đổ bê tông 2 cọc khoan nhồi trụ T3 </w:t>
      </w:r>
    </w:p>
    <w:p w:rsidR="00C2352C" w:rsidRPr="00C2352C" w:rsidRDefault="00C2352C" w:rsidP="00C2352C">
      <w:pPr>
        <w:tabs>
          <w:tab w:val="left" w:pos="709"/>
        </w:tabs>
        <w:spacing w:line="360" w:lineRule="auto"/>
        <w:ind w:left="360"/>
        <w:rPr>
          <w:rFonts w:ascii="Tahoma" w:eastAsia="Calibri" w:hAnsi="Tahoma" w:cs="Tahoma"/>
          <w:sz w:val="22"/>
          <w:szCs w:val="22"/>
          <w:lang w:val="it-IT"/>
        </w:rPr>
      </w:pPr>
      <w:r w:rsidRPr="00C2352C">
        <w:rPr>
          <w:rFonts w:ascii="Tahoma" w:eastAsia="Calibri" w:hAnsi="Tahoma" w:cs="Tahoma"/>
          <w:sz w:val="22"/>
          <w:szCs w:val="22"/>
          <w:lang w:val="it-IT"/>
        </w:rPr>
        <w:t>- Thi công đắp cát nền đường và mặt bằng đúc dầm (1500 m3 cát)</w:t>
      </w:r>
    </w:p>
    <w:p w:rsidR="00C2352C" w:rsidRDefault="00C2352C" w:rsidP="00C2352C">
      <w:pPr>
        <w:tabs>
          <w:tab w:val="left" w:pos="709"/>
        </w:tabs>
        <w:spacing w:line="360" w:lineRule="auto"/>
        <w:ind w:left="360"/>
        <w:rPr>
          <w:rFonts w:ascii="Tahoma" w:eastAsia="Calibri" w:hAnsi="Tahoma" w:cs="Tahoma"/>
          <w:sz w:val="22"/>
          <w:szCs w:val="22"/>
          <w:lang w:val="it-IT"/>
        </w:rPr>
      </w:pPr>
      <w:r w:rsidRPr="00C2352C">
        <w:rPr>
          <w:rFonts w:ascii="Tahoma" w:eastAsia="Calibri" w:hAnsi="Tahoma" w:cs="Tahoma"/>
          <w:sz w:val="22"/>
          <w:szCs w:val="22"/>
          <w:lang w:val="it-IT"/>
        </w:rPr>
        <w:t>- Đào hố móng mố M2</w:t>
      </w:r>
      <w:r w:rsidR="00AF7A7C">
        <w:rPr>
          <w:rFonts w:ascii="Tahoma" w:eastAsia="Calibri" w:hAnsi="Tahoma" w:cs="Tahoma"/>
          <w:sz w:val="22"/>
          <w:szCs w:val="22"/>
          <w:lang w:val="it-IT"/>
        </w:rPr>
        <w:t>, thi công Bê tông bịt đáy và đập đầu cọc.</w:t>
      </w:r>
    </w:p>
    <w:p w:rsidR="00AF7A7C" w:rsidRPr="00C2352C" w:rsidRDefault="00AF7A7C" w:rsidP="00C2352C">
      <w:pPr>
        <w:tabs>
          <w:tab w:val="left" w:pos="709"/>
        </w:tabs>
        <w:spacing w:line="360" w:lineRule="auto"/>
        <w:ind w:left="360"/>
        <w:rPr>
          <w:rFonts w:ascii="Tahoma" w:eastAsia="Calibri" w:hAnsi="Tahoma" w:cs="Tahoma"/>
          <w:sz w:val="22"/>
          <w:szCs w:val="22"/>
          <w:lang w:val="it-IT"/>
        </w:rPr>
      </w:pPr>
      <w:r>
        <w:rPr>
          <w:rFonts w:ascii="Tahoma" w:eastAsia="Calibri" w:hAnsi="Tahoma" w:cs="Tahoma"/>
          <w:sz w:val="22"/>
          <w:szCs w:val="22"/>
          <w:lang w:val="it-IT"/>
        </w:rPr>
        <w:t>- Thi công cống hộp 350x250 Km1+321 (phần thân cống)</w:t>
      </w:r>
    </w:p>
    <w:p w:rsidR="00B4725B" w:rsidRPr="004F3ADE" w:rsidRDefault="00B4725B" w:rsidP="0096007A">
      <w:pPr>
        <w:spacing w:beforeLines="20" w:before="48" w:afterLines="20" w:after="48" w:line="360" w:lineRule="auto"/>
        <w:jc w:val="both"/>
        <w:rPr>
          <w:rFonts w:ascii="Tahoma" w:eastAsia="Calibri" w:hAnsi="Tahoma" w:cs="Tahoma"/>
          <w:b/>
          <w:color w:val="000000" w:themeColor="text1"/>
          <w:sz w:val="22"/>
          <w:szCs w:val="22"/>
          <w:lang w:val="it-IT"/>
        </w:rPr>
      </w:pPr>
      <w:r w:rsidRPr="004F3ADE">
        <w:rPr>
          <w:rFonts w:ascii="Tahoma" w:eastAsia="Calibri" w:hAnsi="Tahoma" w:cs="Tahoma"/>
          <w:b/>
          <w:color w:val="000000" w:themeColor="text1"/>
          <w:sz w:val="22"/>
          <w:szCs w:val="22"/>
          <w:lang w:val="it-IT"/>
        </w:rPr>
        <w:t>III.6.2/Lô 2 : TK-02b - Xây dựng 3 đoạn đường từ đường Hùng Vương đến cuối tuyến, bao gồm cầu Kênh.</w:t>
      </w:r>
    </w:p>
    <w:p w:rsidR="00B4725B" w:rsidRDefault="00B4725B" w:rsidP="0096007A">
      <w:pPr>
        <w:spacing w:beforeLines="20" w:before="48" w:afterLines="20" w:after="48"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III.6.2.1 Đoạn 1:</w:t>
      </w:r>
      <w:r w:rsidR="0070019C">
        <w:rPr>
          <w:rFonts w:ascii="Tahoma" w:eastAsia="Calibri" w:hAnsi="Tahoma" w:cs="Tahoma"/>
          <w:b/>
          <w:color w:val="000000" w:themeColor="text1"/>
          <w:sz w:val="22"/>
          <w:szCs w:val="22"/>
          <w:lang w:val="it-IT"/>
        </w:rPr>
        <w:t xml:space="preserve"> </w:t>
      </w:r>
      <w:r w:rsidRPr="001D01D0">
        <w:rPr>
          <w:rFonts w:ascii="Tahoma" w:eastAsia="Calibri" w:hAnsi="Tahoma" w:cs="Tahoma"/>
          <w:color w:val="000000" w:themeColor="text1"/>
          <w:sz w:val="22"/>
          <w:szCs w:val="22"/>
          <w:lang w:val="it-IT"/>
        </w:rPr>
        <w:t>Từ Km0+000 -:- Km0+916.98 (Từ đường Hùng Vương đến hết nút giao đường Phan Chu Trinh)</w:t>
      </w:r>
    </w:p>
    <w:p w:rsidR="0042203F" w:rsidRPr="0042203F" w:rsidRDefault="0042203F" w:rsidP="0042203F">
      <w:pPr>
        <w:tabs>
          <w:tab w:val="left" w:pos="709"/>
        </w:tabs>
        <w:spacing w:line="360" w:lineRule="auto"/>
        <w:ind w:left="360"/>
        <w:rPr>
          <w:rFonts w:ascii="Tahoma" w:eastAsia="Calibri" w:hAnsi="Tahoma" w:cs="Tahoma"/>
          <w:sz w:val="22"/>
          <w:szCs w:val="22"/>
          <w:lang w:val="it-IT"/>
        </w:rPr>
      </w:pPr>
      <w:r w:rsidRPr="0042203F">
        <w:rPr>
          <w:rFonts w:ascii="Tahoma" w:eastAsia="Calibri" w:hAnsi="Tahoma" w:cs="Tahoma"/>
          <w:sz w:val="22"/>
          <w:szCs w:val="22"/>
          <w:lang w:val="it-IT"/>
        </w:rPr>
        <w:t>- Thi công chân khay mương B=5m từ cọc 49 đến cọc H6 – Trái tuyến</w:t>
      </w:r>
    </w:p>
    <w:p w:rsidR="0042203F" w:rsidRPr="0042203F" w:rsidRDefault="0042203F" w:rsidP="0042203F">
      <w:pPr>
        <w:tabs>
          <w:tab w:val="left" w:pos="709"/>
        </w:tabs>
        <w:spacing w:line="360" w:lineRule="auto"/>
        <w:ind w:left="360"/>
        <w:rPr>
          <w:rFonts w:ascii="Tahoma" w:eastAsia="Calibri" w:hAnsi="Tahoma" w:cs="Tahoma"/>
          <w:sz w:val="22"/>
          <w:szCs w:val="22"/>
          <w:lang w:val="it-IT"/>
        </w:rPr>
      </w:pPr>
      <w:r w:rsidRPr="0042203F">
        <w:rPr>
          <w:rFonts w:ascii="Tahoma" w:eastAsia="Calibri" w:hAnsi="Tahoma" w:cs="Tahoma"/>
          <w:sz w:val="22"/>
          <w:szCs w:val="22"/>
          <w:lang w:val="it-IT"/>
        </w:rPr>
        <w:t>- Đúc tấm bê tông KT (40x40x5)cm.</w:t>
      </w:r>
    </w:p>
    <w:p w:rsidR="0042203F" w:rsidRPr="0042203F" w:rsidRDefault="0042203F" w:rsidP="0042203F">
      <w:pPr>
        <w:tabs>
          <w:tab w:val="left" w:pos="709"/>
        </w:tabs>
        <w:spacing w:line="360" w:lineRule="auto"/>
        <w:ind w:left="360"/>
        <w:rPr>
          <w:rFonts w:ascii="Tahoma" w:eastAsia="Calibri" w:hAnsi="Tahoma" w:cs="Tahoma"/>
          <w:sz w:val="22"/>
          <w:szCs w:val="22"/>
          <w:lang w:val="it-IT"/>
        </w:rPr>
      </w:pPr>
      <w:r w:rsidRPr="0042203F">
        <w:rPr>
          <w:rFonts w:ascii="Tahoma" w:eastAsia="Calibri" w:hAnsi="Tahoma" w:cs="Tahoma"/>
          <w:sz w:val="22"/>
          <w:szCs w:val="22"/>
          <w:lang w:val="it-IT"/>
        </w:rPr>
        <w:t>- Cống kỹ thuật số 18</w:t>
      </w:r>
    </w:p>
    <w:p w:rsidR="0042203F" w:rsidRPr="0042203F" w:rsidRDefault="0042203F" w:rsidP="0042203F">
      <w:pPr>
        <w:tabs>
          <w:tab w:val="left" w:pos="709"/>
        </w:tabs>
        <w:spacing w:line="360" w:lineRule="auto"/>
        <w:ind w:left="360"/>
        <w:rPr>
          <w:rFonts w:ascii="Tahoma" w:eastAsia="Calibri" w:hAnsi="Tahoma" w:cs="Tahoma"/>
          <w:sz w:val="22"/>
          <w:szCs w:val="22"/>
          <w:lang w:val="it-IT"/>
        </w:rPr>
      </w:pPr>
      <w:r w:rsidRPr="0042203F">
        <w:rPr>
          <w:rFonts w:ascii="Tahoma" w:eastAsia="Calibri" w:hAnsi="Tahoma" w:cs="Tahoma"/>
          <w:sz w:val="22"/>
          <w:szCs w:val="22"/>
          <w:lang w:val="it-IT"/>
        </w:rPr>
        <w:t>- Thi công móng mương B5m qua đường số 7</w:t>
      </w:r>
      <w:r w:rsidR="00AF7A7C">
        <w:rPr>
          <w:rFonts w:ascii="Tahoma" w:eastAsia="Calibri" w:hAnsi="Tahoma" w:cs="Tahoma"/>
          <w:sz w:val="22"/>
          <w:szCs w:val="22"/>
          <w:lang w:val="it-IT"/>
        </w:rPr>
        <w:t xml:space="preserve"> (vị trí cọc 30)</w:t>
      </w:r>
    </w:p>
    <w:p w:rsidR="0042203F" w:rsidRPr="0042203F" w:rsidRDefault="0042203F" w:rsidP="0042203F">
      <w:pPr>
        <w:tabs>
          <w:tab w:val="left" w:pos="709"/>
        </w:tabs>
        <w:spacing w:line="360" w:lineRule="auto"/>
        <w:ind w:left="360"/>
        <w:rPr>
          <w:rFonts w:ascii="Tahoma" w:eastAsia="Calibri" w:hAnsi="Tahoma" w:cs="Tahoma"/>
          <w:sz w:val="22"/>
          <w:szCs w:val="22"/>
          <w:lang w:val="it-IT"/>
        </w:rPr>
      </w:pPr>
      <w:r w:rsidRPr="0042203F">
        <w:rPr>
          <w:rFonts w:ascii="Tahoma" w:eastAsia="Calibri" w:hAnsi="Tahoma" w:cs="Tahoma"/>
          <w:sz w:val="22"/>
          <w:szCs w:val="22"/>
          <w:lang w:val="it-IT"/>
        </w:rPr>
        <w:t>- Thi công bê tông M100 đá 2x4 vỉa hè từ cọc H6 đến cọc G1 – Trái tuyến</w:t>
      </w:r>
    </w:p>
    <w:p w:rsidR="0042203F" w:rsidRPr="0042203F" w:rsidRDefault="0042203F" w:rsidP="0042203F">
      <w:pPr>
        <w:tabs>
          <w:tab w:val="left" w:pos="709"/>
        </w:tabs>
        <w:spacing w:line="360" w:lineRule="auto"/>
        <w:ind w:left="360"/>
        <w:rPr>
          <w:rFonts w:ascii="Tahoma" w:eastAsia="Calibri" w:hAnsi="Tahoma" w:cs="Tahoma"/>
          <w:sz w:val="22"/>
          <w:szCs w:val="22"/>
          <w:lang w:val="it-IT"/>
        </w:rPr>
      </w:pPr>
      <w:r w:rsidRPr="0042203F">
        <w:rPr>
          <w:rFonts w:ascii="Tahoma" w:eastAsia="Calibri" w:hAnsi="Tahoma" w:cs="Tahoma"/>
          <w:sz w:val="22"/>
          <w:szCs w:val="22"/>
          <w:lang w:val="it-IT"/>
        </w:rPr>
        <w:t>- Thi công lớp 2 móng cấp phối đá dăm Dmax37.5 nút G1</w:t>
      </w:r>
    </w:p>
    <w:p w:rsidR="00B4725B" w:rsidRDefault="00B4725B" w:rsidP="0096007A">
      <w:pPr>
        <w:tabs>
          <w:tab w:val="left" w:pos="709"/>
        </w:tabs>
        <w:spacing w:beforeLines="20" w:before="48" w:afterLines="20" w:after="48" w:line="360" w:lineRule="auto"/>
        <w:rPr>
          <w:rFonts w:ascii="Tahoma" w:eastAsia="Calibri" w:hAnsi="Tahoma" w:cs="Tahoma"/>
          <w:color w:val="000000" w:themeColor="text1"/>
          <w:sz w:val="22"/>
          <w:szCs w:val="22"/>
          <w:lang w:val="it-IT"/>
        </w:rPr>
      </w:pPr>
      <w:r w:rsidRPr="00A65E32">
        <w:rPr>
          <w:rFonts w:ascii="Tahoma" w:eastAsia="Calibri" w:hAnsi="Tahoma" w:cs="Tahoma"/>
          <w:b/>
          <w:color w:val="000000" w:themeColor="text1"/>
          <w:sz w:val="22"/>
          <w:szCs w:val="22"/>
          <w:lang w:val="it-IT"/>
        </w:rPr>
        <w:t xml:space="preserve">III.6.2.2. Đoạn 2: </w:t>
      </w:r>
      <w:r w:rsidRPr="00A65E32">
        <w:rPr>
          <w:rFonts w:ascii="Tahoma" w:eastAsia="Calibri" w:hAnsi="Tahoma" w:cs="Tahoma"/>
          <w:color w:val="000000" w:themeColor="text1"/>
          <w:sz w:val="22"/>
          <w:szCs w:val="22"/>
          <w:lang w:val="it-IT"/>
        </w:rPr>
        <w:t>Từ Km2+548.06 -:- Km3+897.20 (Từ giáp đường dẫn phía đông cầu Kỳ Phú (cuối lô 1) đến đầu nút giao đường Lê Thánh Tông)</w:t>
      </w:r>
    </w:p>
    <w:p w:rsidR="00AF7A7C" w:rsidRPr="00A65E32" w:rsidRDefault="00AF7A7C" w:rsidP="0096007A">
      <w:pPr>
        <w:tabs>
          <w:tab w:val="left" w:pos="709"/>
        </w:tabs>
        <w:spacing w:beforeLines="20" w:before="48" w:afterLines="20" w:after="48"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 Tiếp tục đào đất và điều phối tại đoạn cọc 281 đến cọc 290.</w:t>
      </w:r>
    </w:p>
    <w:p w:rsidR="0042203F" w:rsidRDefault="0042203F" w:rsidP="0042203F">
      <w:pPr>
        <w:tabs>
          <w:tab w:val="left" w:pos="709"/>
        </w:tabs>
        <w:spacing w:line="360" w:lineRule="auto"/>
        <w:ind w:left="360"/>
        <w:rPr>
          <w:rFonts w:ascii="Tahoma" w:eastAsia="Calibri" w:hAnsi="Tahoma" w:cs="Tahoma"/>
          <w:sz w:val="22"/>
          <w:szCs w:val="22"/>
          <w:lang w:val="it-IT"/>
        </w:rPr>
      </w:pPr>
      <w:r>
        <w:rPr>
          <w:rFonts w:ascii="Tahoma" w:eastAsia="Calibri" w:hAnsi="Tahoma" w:cs="Tahoma"/>
          <w:sz w:val="22"/>
          <w:szCs w:val="22"/>
          <w:lang w:val="it-IT"/>
        </w:rPr>
        <w:t xml:space="preserve">- </w:t>
      </w:r>
      <w:r w:rsidR="00AF7A7C">
        <w:rPr>
          <w:rFonts w:ascii="Tahoma" w:eastAsia="Calibri" w:hAnsi="Tahoma" w:cs="Tahoma"/>
          <w:sz w:val="22"/>
          <w:szCs w:val="22"/>
          <w:lang w:val="it-IT"/>
        </w:rPr>
        <w:t>Đ</w:t>
      </w:r>
      <w:r>
        <w:rPr>
          <w:rFonts w:ascii="Tahoma" w:eastAsia="Calibri" w:hAnsi="Tahoma" w:cs="Tahoma"/>
          <w:sz w:val="22"/>
          <w:szCs w:val="22"/>
          <w:lang w:val="it-IT"/>
        </w:rPr>
        <w:t>ắp</w:t>
      </w:r>
      <w:r w:rsidR="00AF7A7C">
        <w:rPr>
          <w:rFonts w:ascii="Tahoma" w:eastAsia="Calibri" w:hAnsi="Tahoma" w:cs="Tahoma"/>
          <w:sz w:val="22"/>
          <w:szCs w:val="22"/>
          <w:lang w:val="it-IT"/>
        </w:rPr>
        <w:t xml:space="preserve"> đất</w:t>
      </w:r>
      <w:r>
        <w:rPr>
          <w:rFonts w:ascii="Tahoma" w:eastAsia="Calibri" w:hAnsi="Tahoma" w:cs="Tahoma"/>
          <w:sz w:val="22"/>
          <w:szCs w:val="22"/>
          <w:lang w:val="it-IT"/>
        </w:rPr>
        <w:t xml:space="preserve"> K95 từ cọc 189 đến cọc </w:t>
      </w:r>
      <w:r w:rsidR="00AF7A7C">
        <w:rPr>
          <w:rFonts w:ascii="Tahoma" w:eastAsia="Calibri" w:hAnsi="Tahoma" w:cs="Tahoma"/>
          <w:sz w:val="22"/>
          <w:szCs w:val="22"/>
          <w:lang w:val="it-IT"/>
        </w:rPr>
        <w:t>208</w:t>
      </w:r>
    </w:p>
    <w:p w:rsidR="0042203F" w:rsidRPr="000800F8" w:rsidRDefault="0042203F" w:rsidP="0042203F">
      <w:pPr>
        <w:tabs>
          <w:tab w:val="left" w:pos="709"/>
        </w:tabs>
        <w:spacing w:line="360" w:lineRule="auto"/>
        <w:ind w:left="360"/>
        <w:rPr>
          <w:rFonts w:ascii="Tahoma" w:eastAsia="Calibri" w:hAnsi="Tahoma" w:cs="Tahoma"/>
          <w:sz w:val="22"/>
          <w:szCs w:val="22"/>
          <w:lang w:val="it-IT"/>
        </w:rPr>
      </w:pPr>
      <w:r w:rsidRPr="000800F8">
        <w:rPr>
          <w:rFonts w:ascii="Tahoma" w:eastAsia="Calibri" w:hAnsi="Tahoma" w:cs="Tahoma"/>
          <w:sz w:val="22"/>
          <w:szCs w:val="22"/>
          <w:lang w:val="it-IT"/>
        </w:rPr>
        <w:t xml:space="preserve">- </w:t>
      </w:r>
      <w:r>
        <w:rPr>
          <w:rFonts w:ascii="Tahoma" w:eastAsia="Calibri" w:hAnsi="Tahoma" w:cs="Tahoma"/>
          <w:sz w:val="22"/>
          <w:szCs w:val="22"/>
          <w:lang w:val="it-IT"/>
        </w:rPr>
        <w:t xml:space="preserve">Đắp đất K98 từ cọc </w:t>
      </w:r>
      <w:r w:rsidR="00AF7A7C">
        <w:rPr>
          <w:rFonts w:ascii="Tahoma" w:eastAsia="Calibri" w:hAnsi="Tahoma" w:cs="Tahoma"/>
          <w:sz w:val="22"/>
          <w:szCs w:val="22"/>
          <w:lang w:val="it-IT"/>
        </w:rPr>
        <w:t>208</w:t>
      </w:r>
      <w:r>
        <w:rPr>
          <w:rFonts w:ascii="Tahoma" w:eastAsia="Calibri" w:hAnsi="Tahoma" w:cs="Tahoma"/>
          <w:sz w:val="22"/>
          <w:szCs w:val="22"/>
          <w:lang w:val="it-IT"/>
        </w:rPr>
        <w:t xml:space="preserve"> đến cọc 22</w:t>
      </w:r>
      <w:r w:rsidR="00AF7A7C">
        <w:rPr>
          <w:rFonts w:ascii="Tahoma" w:eastAsia="Calibri" w:hAnsi="Tahoma" w:cs="Tahoma"/>
          <w:sz w:val="22"/>
          <w:szCs w:val="22"/>
          <w:lang w:val="it-IT"/>
        </w:rPr>
        <w:t>5</w:t>
      </w:r>
      <w:r>
        <w:rPr>
          <w:rFonts w:ascii="Tahoma" w:eastAsia="Calibri" w:hAnsi="Tahoma" w:cs="Tahoma"/>
          <w:sz w:val="22"/>
          <w:szCs w:val="22"/>
          <w:lang w:val="it-IT"/>
        </w:rPr>
        <w:t>.</w:t>
      </w:r>
    </w:p>
    <w:p w:rsidR="0042203F" w:rsidRDefault="0042203F" w:rsidP="0042203F">
      <w:pPr>
        <w:tabs>
          <w:tab w:val="left" w:pos="709"/>
        </w:tabs>
        <w:spacing w:line="360" w:lineRule="auto"/>
        <w:ind w:left="360"/>
        <w:rPr>
          <w:rFonts w:ascii="Tahoma" w:eastAsia="Calibri" w:hAnsi="Tahoma" w:cs="Tahoma"/>
          <w:sz w:val="22"/>
          <w:szCs w:val="22"/>
          <w:lang w:val="it-IT"/>
        </w:rPr>
      </w:pPr>
      <w:r w:rsidRPr="000800F8">
        <w:rPr>
          <w:rFonts w:ascii="Tahoma" w:eastAsia="Calibri" w:hAnsi="Tahoma" w:cs="Tahoma"/>
          <w:sz w:val="22"/>
          <w:szCs w:val="22"/>
          <w:lang w:val="it-IT"/>
        </w:rPr>
        <w:t>- Phát quang, dọn dẹp mặt bằng, vét hữu cơ những đoạn khác sau khi được giải phóng mặt bằng và bàn giao mặt bằng sạch.</w:t>
      </w:r>
    </w:p>
    <w:p w:rsidR="00B4725B" w:rsidRDefault="00B4725B" w:rsidP="0042203F">
      <w:pPr>
        <w:tabs>
          <w:tab w:val="left" w:pos="709"/>
          <w:tab w:val="left" w:pos="1134"/>
        </w:tabs>
        <w:spacing w:beforeLines="20" w:before="48" w:afterLines="20" w:after="48"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 xml:space="preserve">III.6.2.3.  Đoạn 3: </w:t>
      </w:r>
      <w:r w:rsidRPr="001D01D0">
        <w:rPr>
          <w:rFonts w:ascii="Tahoma" w:eastAsia="Calibri" w:hAnsi="Tahoma" w:cs="Tahoma"/>
          <w:color w:val="000000" w:themeColor="text1"/>
          <w:sz w:val="22"/>
          <w:szCs w:val="22"/>
          <w:lang w:val="it-IT"/>
        </w:rPr>
        <w:t>Từ Km3+897.20 -:- Km6+308 (Từ đầu nút giao đường Lê Thánh Tông đến cuối tuyến).</w:t>
      </w:r>
    </w:p>
    <w:p w:rsidR="002C6123" w:rsidRPr="002C6123" w:rsidRDefault="002C6123" w:rsidP="002C6123">
      <w:pPr>
        <w:tabs>
          <w:tab w:val="left" w:pos="709"/>
        </w:tabs>
        <w:spacing w:line="360" w:lineRule="auto"/>
        <w:ind w:left="360"/>
        <w:rPr>
          <w:rFonts w:ascii="Tahoma" w:eastAsia="Calibri" w:hAnsi="Tahoma" w:cs="Tahoma"/>
          <w:sz w:val="22"/>
          <w:szCs w:val="22"/>
          <w:lang w:val="it-IT"/>
        </w:rPr>
      </w:pPr>
      <w:r w:rsidRPr="002C6123">
        <w:rPr>
          <w:rFonts w:ascii="Tahoma" w:eastAsia="Calibri" w:hAnsi="Tahoma" w:cs="Tahoma"/>
          <w:sz w:val="22"/>
          <w:szCs w:val="22"/>
          <w:lang w:val="it-IT"/>
        </w:rPr>
        <w:t>- Thi công cống thoát nước</w:t>
      </w:r>
    </w:p>
    <w:p w:rsidR="002C6123" w:rsidRPr="002C6123" w:rsidRDefault="002C6123" w:rsidP="002C6123">
      <w:pPr>
        <w:tabs>
          <w:tab w:val="left" w:pos="709"/>
        </w:tabs>
        <w:spacing w:line="360" w:lineRule="auto"/>
        <w:ind w:left="360"/>
        <w:rPr>
          <w:rFonts w:ascii="Tahoma" w:eastAsia="Calibri" w:hAnsi="Tahoma" w:cs="Tahoma"/>
          <w:sz w:val="22"/>
          <w:szCs w:val="22"/>
          <w:lang w:val="it-IT"/>
        </w:rPr>
      </w:pPr>
      <w:r w:rsidRPr="002C6123">
        <w:rPr>
          <w:rFonts w:ascii="Tahoma" w:eastAsia="Calibri" w:hAnsi="Tahoma" w:cs="Tahoma"/>
          <w:sz w:val="22"/>
          <w:szCs w:val="22"/>
          <w:lang w:val="it-IT"/>
        </w:rPr>
        <w:t>- Thi công tứ nón</w:t>
      </w:r>
      <w:r w:rsidRPr="002C6123">
        <w:rPr>
          <w:rFonts w:ascii="Tahoma" w:eastAsia="Calibri" w:hAnsi="Tahoma" w:cs="Tahoma"/>
          <w:sz w:val="22"/>
          <w:szCs w:val="22"/>
          <w:lang w:val="it-IT"/>
        </w:rPr>
        <w:tab/>
      </w:r>
    </w:p>
    <w:p w:rsidR="002C6123" w:rsidRPr="002C6123" w:rsidRDefault="002C6123" w:rsidP="002C6123">
      <w:pPr>
        <w:tabs>
          <w:tab w:val="left" w:pos="709"/>
        </w:tabs>
        <w:spacing w:line="360" w:lineRule="auto"/>
        <w:ind w:left="360"/>
        <w:rPr>
          <w:rFonts w:ascii="Tahoma" w:eastAsia="Calibri" w:hAnsi="Tahoma" w:cs="Tahoma"/>
          <w:sz w:val="22"/>
          <w:szCs w:val="22"/>
          <w:lang w:val="it-IT"/>
        </w:rPr>
      </w:pPr>
      <w:r w:rsidRPr="002C6123">
        <w:rPr>
          <w:rFonts w:ascii="Tahoma" w:eastAsia="Calibri" w:hAnsi="Tahoma" w:cs="Tahoma"/>
          <w:sz w:val="22"/>
          <w:szCs w:val="22"/>
          <w:lang w:val="it-IT"/>
        </w:rPr>
        <w:t>- Thi công bản giảm tải</w:t>
      </w:r>
    </w:p>
    <w:p w:rsidR="002C6123" w:rsidRPr="002C6123" w:rsidRDefault="002C6123" w:rsidP="002C6123">
      <w:pPr>
        <w:tabs>
          <w:tab w:val="left" w:pos="709"/>
        </w:tabs>
        <w:spacing w:line="360" w:lineRule="auto"/>
        <w:ind w:left="360"/>
        <w:rPr>
          <w:rFonts w:ascii="Tahoma" w:eastAsia="Calibri" w:hAnsi="Tahoma" w:cs="Tahoma"/>
          <w:sz w:val="22"/>
          <w:szCs w:val="22"/>
          <w:lang w:val="it-IT"/>
        </w:rPr>
      </w:pPr>
      <w:r w:rsidRPr="002C6123">
        <w:rPr>
          <w:rFonts w:ascii="Tahoma" w:eastAsia="Calibri" w:hAnsi="Tahoma" w:cs="Tahoma"/>
          <w:sz w:val="22"/>
          <w:szCs w:val="22"/>
          <w:lang w:val="it-IT"/>
        </w:rPr>
        <w:t>- Thi công cống dân sinh</w:t>
      </w:r>
    </w:p>
    <w:p w:rsidR="009E2386" w:rsidRPr="002C6123" w:rsidRDefault="002C6123" w:rsidP="002C6123">
      <w:pPr>
        <w:tabs>
          <w:tab w:val="left" w:pos="709"/>
        </w:tabs>
        <w:spacing w:line="360" w:lineRule="auto"/>
        <w:ind w:left="360"/>
        <w:rPr>
          <w:rFonts w:ascii="Tahoma" w:eastAsia="Calibri" w:hAnsi="Tahoma" w:cs="Tahoma"/>
          <w:sz w:val="22"/>
          <w:szCs w:val="22"/>
          <w:lang w:val="it-IT"/>
        </w:rPr>
      </w:pPr>
      <w:r w:rsidRPr="002C6123">
        <w:rPr>
          <w:rFonts w:ascii="Tahoma" w:eastAsia="Calibri" w:hAnsi="Tahoma" w:cs="Tahoma"/>
          <w:sz w:val="22"/>
          <w:szCs w:val="22"/>
          <w:lang w:val="it-IT"/>
        </w:rPr>
        <w:t>- Thi cống đắp đất K95, K98</w:t>
      </w:r>
      <w:r w:rsidR="00076B92" w:rsidRPr="002C6123">
        <w:rPr>
          <w:rFonts w:ascii="Tahoma" w:eastAsia="Calibri" w:hAnsi="Tahoma" w:cs="Tahoma"/>
          <w:sz w:val="22"/>
          <w:szCs w:val="22"/>
          <w:lang w:val="it-IT"/>
        </w:rPr>
        <w:t>, thi công</w:t>
      </w:r>
      <w:r w:rsidR="0070019C" w:rsidRPr="002C6123">
        <w:rPr>
          <w:rFonts w:ascii="Tahoma" w:eastAsia="Calibri" w:hAnsi="Tahoma" w:cs="Tahoma"/>
          <w:sz w:val="22"/>
          <w:szCs w:val="22"/>
          <w:lang w:val="it-IT"/>
        </w:rPr>
        <w:t xml:space="preserve"> hoàn thiện các</w:t>
      </w:r>
      <w:r w:rsidR="00076B92" w:rsidRPr="002C6123">
        <w:rPr>
          <w:rFonts w:ascii="Tahoma" w:eastAsia="Calibri" w:hAnsi="Tahoma" w:cs="Tahoma"/>
          <w:sz w:val="22"/>
          <w:szCs w:val="22"/>
          <w:lang w:val="it-IT"/>
        </w:rPr>
        <w:t xml:space="preserve"> cống </w:t>
      </w:r>
      <w:r w:rsidR="0070019C" w:rsidRPr="002C6123">
        <w:rPr>
          <w:rFonts w:ascii="Tahoma" w:eastAsia="Calibri" w:hAnsi="Tahoma" w:cs="Tahoma"/>
          <w:sz w:val="22"/>
          <w:szCs w:val="22"/>
          <w:lang w:val="it-IT"/>
        </w:rPr>
        <w:t xml:space="preserve">chui </w:t>
      </w:r>
      <w:r w:rsidR="00076B92" w:rsidRPr="002C6123">
        <w:rPr>
          <w:rFonts w:ascii="Tahoma" w:eastAsia="Calibri" w:hAnsi="Tahoma" w:cs="Tahoma"/>
          <w:sz w:val="22"/>
          <w:szCs w:val="22"/>
          <w:lang w:val="it-IT"/>
        </w:rPr>
        <w:t>dân sinh</w:t>
      </w:r>
    </w:p>
    <w:p w:rsidR="009E2386" w:rsidRPr="002C6123" w:rsidRDefault="002C6123" w:rsidP="002C6123">
      <w:pPr>
        <w:tabs>
          <w:tab w:val="left" w:pos="709"/>
        </w:tabs>
        <w:spacing w:line="360" w:lineRule="auto"/>
        <w:ind w:left="360"/>
        <w:rPr>
          <w:rFonts w:ascii="Tahoma" w:eastAsia="Calibri" w:hAnsi="Tahoma" w:cs="Tahoma"/>
          <w:sz w:val="22"/>
          <w:szCs w:val="22"/>
          <w:lang w:val="it-IT"/>
        </w:rPr>
      </w:pPr>
      <w:r>
        <w:rPr>
          <w:rFonts w:ascii="Tahoma" w:eastAsia="Calibri" w:hAnsi="Tahoma" w:cs="Tahoma"/>
          <w:sz w:val="22"/>
          <w:szCs w:val="22"/>
          <w:lang w:val="it-IT"/>
        </w:rPr>
        <w:t xml:space="preserve">- </w:t>
      </w:r>
      <w:r w:rsidR="0070019C" w:rsidRPr="002C6123">
        <w:rPr>
          <w:rFonts w:ascii="Tahoma" w:eastAsia="Calibri" w:hAnsi="Tahoma" w:cs="Tahoma"/>
          <w:sz w:val="22"/>
          <w:szCs w:val="22"/>
          <w:lang w:val="it-IT"/>
        </w:rPr>
        <w:t xml:space="preserve">Đắp </w:t>
      </w:r>
      <w:r w:rsidR="009E2386" w:rsidRPr="002C6123">
        <w:rPr>
          <w:rFonts w:ascii="Tahoma" w:eastAsia="Calibri" w:hAnsi="Tahoma" w:cs="Tahoma"/>
          <w:sz w:val="22"/>
          <w:szCs w:val="22"/>
          <w:lang w:val="it-IT"/>
        </w:rPr>
        <w:t>đất</w:t>
      </w:r>
      <w:r w:rsidR="0070019C" w:rsidRPr="002C6123">
        <w:rPr>
          <w:rFonts w:ascii="Tahoma" w:eastAsia="Calibri" w:hAnsi="Tahoma" w:cs="Tahoma"/>
          <w:sz w:val="22"/>
          <w:szCs w:val="22"/>
          <w:lang w:val="it-IT"/>
        </w:rPr>
        <w:t xml:space="preserve"> nền </w:t>
      </w:r>
      <w:r w:rsidR="009E2386" w:rsidRPr="002C6123">
        <w:rPr>
          <w:rFonts w:ascii="Tahoma" w:eastAsia="Calibri" w:hAnsi="Tahoma" w:cs="Tahoma"/>
          <w:sz w:val="22"/>
          <w:szCs w:val="22"/>
          <w:lang w:val="it-IT"/>
        </w:rPr>
        <w:t>K95, K98</w:t>
      </w:r>
    </w:p>
    <w:p w:rsidR="002C6123" w:rsidRDefault="002C6123">
      <w:pPr>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C65F00" w:rsidRPr="001D01D0" w:rsidRDefault="00C65F00" w:rsidP="0096007A">
      <w:pPr>
        <w:pStyle w:val="ListParagraph"/>
        <w:numPr>
          <w:ilvl w:val="0"/>
          <w:numId w:val="7"/>
        </w:numPr>
        <w:tabs>
          <w:tab w:val="left" w:pos="3330"/>
        </w:tabs>
        <w:spacing w:beforeLines="20" w:before="48" w:afterLines="20" w:after="48" w:line="360" w:lineRule="auto"/>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CÁC VẤN ĐỀ, SỰ CỐ</w:t>
      </w:r>
      <w:r w:rsidR="0033553A">
        <w:rPr>
          <w:rFonts w:ascii="Tahoma" w:eastAsia="Calibri" w:hAnsi="Tahoma" w:cs="Tahoma"/>
          <w:b/>
          <w:color w:val="000000" w:themeColor="text1"/>
          <w:sz w:val="28"/>
          <w:szCs w:val="28"/>
          <w:lang w:val="it-IT"/>
        </w:rPr>
        <w:t xml:space="preserve"> VÀ </w:t>
      </w:r>
      <w:r w:rsidRPr="001D01D0">
        <w:rPr>
          <w:rFonts w:ascii="Tahoma" w:eastAsia="Calibri" w:hAnsi="Tahoma" w:cs="Tahoma"/>
          <w:b/>
          <w:color w:val="000000" w:themeColor="text1"/>
          <w:sz w:val="28"/>
          <w:szCs w:val="28"/>
          <w:lang w:val="it-IT"/>
        </w:rPr>
        <w:t>CHẬM TRỄ</w:t>
      </w:r>
    </w:p>
    <w:p w:rsidR="00F710D4" w:rsidRPr="00147670" w:rsidRDefault="0058527E" w:rsidP="0096007A">
      <w:pPr>
        <w:tabs>
          <w:tab w:val="left" w:pos="3330"/>
        </w:tabs>
        <w:spacing w:beforeLines="20" w:before="48" w:afterLines="20" w:after="48" w:line="360" w:lineRule="auto"/>
        <w:ind w:left="357"/>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I</w:t>
      </w:r>
      <w:r w:rsidR="00F710D4" w:rsidRPr="00147670">
        <w:rPr>
          <w:rFonts w:ascii="Tahoma" w:eastAsia="Calibri" w:hAnsi="Tahoma" w:cs="Tahoma"/>
          <w:b/>
          <w:color w:val="000000" w:themeColor="text1"/>
          <w:sz w:val="22"/>
          <w:szCs w:val="22"/>
          <w:lang w:val="it-IT"/>
        </w:rPr>
        <w:t>V.1. Lô 1:</w:t>
      </w:r>
      <w:r w:rsidR="009175C5" w:rsidRPr="00147670">
        <w:rPr>
          <w:rFonts w:ascii="Tahoma" w:eastAsia="Calibri" w:hAnsi="Tahoma" w:cs="Tahoma"/>
          <w:b/>
          <w:color w:val="000000" w:themeColor="text1"/>
          <w:sz w:val="22"/>
          <w:szCs w:val="22"/>
          <w:lang w:val="it-IT"/>
        </w:rPr>
        <w:t xml:space="preserve"> TK-02a Xây dựng cầu Bàn Thạch, cầu Kỳ Phú bao gồm đường dẫn và đoạn đường nối giữa hai cầu, đoạn từ Km0+916.98 -:- Km2+548.06.</w:t>
      </w:r>
    </w:p>
    <w:p w:rsidR="00F710D4" w:rsidRPr="001D01D0" w:rsidRDefault="00F710D4" w:rsidP="0096007A">
      <w:pPr>
        <w:pStyle w:val="ListParagraph"/>
        <w:numPr>
          <w:ilvl w:val="0"/>
          <w:numId w:val="15"/>
        </w:numPr>
        <w:tabs>
          <w:tab w:val="left" w:pos="3330"/>
        </w:tabs>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Cienco 1: </w:t>
      </w:r>
    </w:p>
    <w:p w:rsidR="00F710D4" w:rsidRDefault="002166A8" w:rsidP="0096007A">
      <w:pPr>
        <w:tabs>
          <w:tab w:val="left" w:pos="1800"/>
        </w:tabs>
        <w:spacing w:beforeLines="20" w:before="48" w:afterLines="20" w:after="48"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w:t>
      </w:r>
      <w:r w:rsidR="00E42D2A">
        <w:rPr>
          <w:rFonts w:ascii="Tahoma" w:eastAsia="Calibri" w:hAnsi="Tahoma" w:cs="Tahoma"/>
          <w:color w:val="000000" w:themeColor="text1"/>
          <w:sz w:val="22"/>
          <w:szCs w:val="22"/>
          <w:lang w:val="it-IT"/>
        </w:rPr>
        <w:t>Tiến độ thi công của nhà thầu tương đối đảm bảo</w:t>
      </w:r>
      <w:r w:rsidR="00134484">
        <w:rPr>
          <w:rFonts w:ascii="Tahoma" w:eastAsia="Calibri" w:hAnsi="Tahoma" w:cs="Tahoma"/>
          <w:color w:val="000000" w:themeColor="text1"/>
          <w:sz w:val="22"/>
          <w:szCs w:val="22"/>
          <w:lang w:val="it-IT"/>
        </w:rPr>
        <w:t>.</w:t>
      </w:r>
    </w:p>
    <w:p w:rsidR="008E0827" w:rsidRDefault="008E0827" w:rsidP="0096007A">
      <w:pPr>
        <w:pStyle w:val="ListParagraph"/>
        <w:numPr>
          <w:ilvl w:val="0"/>
          <w:numId w:val="15"/>
        </w:numPr>
        <w:tabs>
          <w:tab w:val="left" w:pos="3330"/>
        </w:tabs>
        <w:spacing w:beforeLines="20" w:before="48" w:afterLines="20" w:after="48" w:line="360" w:lineRule="auto"/>
        <w:jc w:val="both"/>
        <w:rPr>
          <w:rFonts w:ascii="Tahoma" w:eastAsia="Calibri" w:hAnsi="Tahoma" w:cs="Tahoma"/>
          <w:b/>
          <w:color w:val="000000" w:themeColor="text1"/>
          <w:sz w:val="22"/>
          <w:szCs w:val="22"/>
          <w:lang w:val="it-IT"/>
        </w:rPr>
      </w:pPr>
      <w:r w:rsidRPr="008E0827">
        <w:rPr>
          <w:rFonts w:ascii="Tahoma" w:eastAsia="Calibri" w:hAnsi="Tahoma" w:cs="Tahoma"/>
          <w:b/>
          <w:color w:val="000000" w:themeColor="text1"/>
          <w:sz w:val="22"/>
          <w:szCs w:val="22"/>
          <w:lang w:val="it-IT"/>
        </w:rPr>
        <w:t>Nhà thầu Văn Phôn</w:t>
      </w:r>
      <w:r w:rsidR="00075CBA">
        <w:rPr>
          <w:rFonts w:ascii="Tahoma" w:eastAsia="Calibri" w:hAnsi="Tahoma" w:cs="Tahoma"/>
          <w:b/>
          <w:color w:val="000000" w:themeColor="text1"/>
          <w:sz w:val="22"/>
          <w:szCs w:val="22"/>
          <w:lang w:val="it-IT"/>
        </w:rPr>
        <w:t>:</w:t>
      </w:r>
    </w:p>
    <w:p w:rsidR="00075CBA" w:rsidRDefault="00541742" w:rsidP="0096007A">
      <w:pPr>
        <w:tabs>
          <w:tab w:val="left" w:pos="1800"/>
        </w:tabs>
        <w:spacing w:beforeLines="20" w:before="48" w:afterLines="20" w:after="48"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w:t>
      </w:r>
      <w:r w:rsidR="00075CBA">
        <w:rPr>
          <w:rFonts w:ascii="Tahoma" w:eastAsia="Calibri" w:hAnsi="Tahoma" w:cs="Tahoma"/>
          <w:color w:val="000000" w:themeColor="text1"/>
          <w:sz w:val="22"/>
          <w:szCs w:val="22"/>
          <w:lang w:val="it-IT"/>
        </w:rPr>
        <w:t>Sự chậm trể của nhà thầu bắt nguồn từ việc đến tháng thứ 6 kể từ thời điểm có lệnh khởi công nhà thầu mới bắt đầu thi công CKN mố</w:t>
      </w:r>
      <w:r w:rsidR="00CC6A7E">
        <w:rPr>
          <w:rFonts w:ascii="Tahoma" w:eastAsia="Calibri" w:hAnsi="Tahoma" w:cs="Tahoma"/>
          <w:color w:val="000000" w:themeColor="text1"/>
          <w:sz w:val="22"/>
          <w:szCs w:val="22"/>
          <w:lang w:val="it-IT"/>
        </w:rPr>
        <w:t xml:space="preserve"> M2 (v</w:t>
      </w:r>
      <w:r w:rsidR="00075CBA">
        <w:rPr>
          <w:rFonts w:ascii="Tahoma" w:eastAsia="Calibri" w:hAnsi="Tahoma" w:cs="Tahoma"/>
          <w:color w:val="000000" w:themeColor="text1"/>
          <w:sz w:val="22"/>
          <w:szCs w:val="22"/>
          <w:lang w:val="it-IT"/>
        </w:rPr>
        <w:t>ì nhiều lý do k</w:t>
      </w:r>
      <w:r w:rsidR="00CC6A7E">
        <w:rPr>
          <w:rFonts w:ascii="Tahoma" w:eastAsia="Calibri" w:hAnsi="Tahoma" w:cs="Tahoma"/>
          <w:color w:val="000000" w:themeColor="text1"/>
          <w:sz w:val="22"/>
          <w:szCs w:val="22"/>
          <w:lang w:val="it-IT"/>
        </w:rPr>
        <w:t>hác nhau)</w:t>
      </w:r>
      <w:r w:rsidR="00075CBA">
        <w:rPr>
          <w:rFonts w:ascii="Tahoma" w:eastAsia="Calibri" w:hAnsi="Tahoma" w:cs="Tahoma"/>
          <w:color w:val="000000" w:themeColor="text1"/>
          <w:sz w:val="22"/>
          <w:szCs w:val="22"/>
          <w:lang w:val="it-IT"/>
        </w:rPr>
        <w:t xml:space="preserve"> dẫn đến tiến độ thi công của nhà thầu chậm trễ so với hồ sơ dự thầu. Đến nay, n</w:t>
      </w:r>
      <w:r w:rsidR="00075CBA" w:rsidRPr="00075CBA">
        <w:rPr>
          <w:rFonts w:ascii="Tahoma" w:eastAsia="Calibri" w:hAnsi="Tahoma" w:cs="Tahoma"/>
          <w:color w:val="000000" w:themeColor="text1"/>
          <w:sz w:val="22"/>
          <w:szCs w:val="22"/>
          <w:lang w:val="it-IT"/>
        </w:rPr>
        <w:t xml:space="preserve">hà thầu </w:t>
      </w:r>
      <w:r>
        <w:rPr>
          <w:rFonts w:ascii="Tahoma" w:eastAsia="Calibri" w:hAnsi="Tahoma" w:cs="Tahoma"/>
          <w:color w:val="000000" w:themeColor="text1"/>
          <w:sz w:val="22"/>
          <w:szCs w:val="22"/>
          <w:lang w:val="it-IT"/>
        </w:rPr>
        <w:t xml:space="preserve">này </w:t>
      </w:r>
      <w:r w:rsidR="00075CBA">
        <w:rPr>
          <w:rFonts w:ascii="Tahoma" w:eastAsia="Calibri" w:hAnsi="Tahoma" w:cs="Tahoma"/>
          <w:color w:val="000000" w:themeColor="text1"/>
          <w:sz w:val="22"/>
          <w:szCs w:val="22"/>
          <w:lang w:val="it-IT"/>
        </w:rPr>
        <w:t xml:space="preserve">vẫn </w:t>
      </w:r>
      <w:r w:rsidR="0070019C">
        <w:rPr>
          <w:rFonts w:ascii="Tahoma" w:eastAsia="Calibri" w:hAnsi="Tahoma" w:cs="Tahoma"/>
          <w:color w:val="000000" w:themeColor="text1"/>
          <w:sz w:val="22"/>
          <w:szCs w:val="22"/>
          <w:lang w:val="it-IT"/>
        </w:rPr>
        <w:t xml:space="preserve">chưa </w:t>
      </w:r>
      <w:r>
        <w:rPr>
          <w:rFonts w:ascii="Tahoma" w:eastAsia="Calibri" w:hAnsi="Tahoma" w:cs="Tahoma"/>
          <w:color w:val="000000" w:themeColor="text1"/>
          <w:sz w:val="22"/>
          <w:szCs w:val="22"/>
          <w:lang w:val="it-IT"/>
        </w:rPr>
        <w:t xml:space="preserve">tích cực </w:t>
      </w:r>
      <w:r w:rsidR="0070019C">
        <w:rPr>
          <w:rFonts w:ascii="Tahoma" w:eastAsia="Calibri" w:hAnsi="Tahoma" w:cs="Tahoma"/>
          <w:color w:val="000000" w:themeColor="text1"/>
          <w:sz w:val="22"/>
          <w:szCs w:val="22"/>
          <w:lang w:val="it-IT"/>
        </w:rPr>
        <w:t xml:space="preserve">trong việc </w:t>
      </w:r>
      <w:r w:rsidR="00075CBA" w:rsidRPr="00075CBA">
        <w:rPr>
          <w:rFonts w:ascii="Tahoma" w:eastAsia="Calibri" w:hAnsi="Tahoma" w:cs="Tahoma"/>
          <w:color w:val="000000" w:themeColor="text1"/>
          <w:sz w:val="22"/>
          <w:szCs w:val="22"/>
          <w:lang w:val="it-IT"/>
        </w:rPr>
        <w:t>huy động đủ</w:t>
      </w:r>
      <w:r>
        <w:rPr>
          <w:rFonts w:ascii="Tahoma" w:eastAsia="Calibri" w:hAnsi="Tahoma" w:cs="Tahoma"/>
          <w:color w:val="000000" w:themeColor="text1"/>
          <w:sz w:val="22"/>
          <w:szCs w:val="22"/>
          <w:lang w:val="it-IT"/>
        </w:rPr>
        <w:t xml:space="preserve"> máy móc,</w:t>
      </w:r>
      <w:r w:rsidR="00075CBA" w:rsidRPr="00075CBA">
        <w:rPr>
          <w:rFonts w:ascii="Tahoma" w:eastAsia="Calibri" w:hAnsi="Tahoma" w:cs="Tahoma"/>
          <w:color w:val="000000" w:themeColor="text1"/>
          <w:sz w:val="22"/>
          <w:szCs w:val="22"/>
          <w:lang w:val="it-IT"/>
        </w:rPr>
        <w:t xml:space="preserve"> thiết bị thi công </w:t>
      </w:r>
      <w:r w:rsidR="00075CBA">
        <w:rPr>
          <w:rFonts w:ascii="Tahoma" w:eastAsia="Calibri" w:hAnsi="Tahoma" w:cs="Tahoma"/>
          <w:color w:val="000000" w:themeColor="text1"/>
          <w:sz w:val="22"/>
          <w:szCs w:val="22"/>
          <w:lang w:val="it-IT"/>
        </w:rPr>
        <w:t>cũng như nhân sự</w:t>
      </w:r>
      <w:r>
        <w:rPr>
          <w:rFonts w:ascii="Tahoma" w:eastAsia="Calibri" w:hAnsi="Tahoma" w:cs="Tahoma"/>
          <w:color w:val="000000" w:themeColor="text1"/>
          <w:sz w:val="22"/>
          <w:szCs w:val="22"/>
          <w:lang w:val="it-IT"/>
        </w:rPr>
        <w:t xml:space="preserve"> theo yêu cầu để </w:t>
      </w:r>
      <w:r w:rsidR="0070019C">
        <w:rPr>
          <w:rFonts w:ascii="Tahoma" w:eastAsia="Calibri" w:hAnsi="Tahoma" w:cs="Tahoma"/>
          <w:color w:val="000000" w:themeColor="text1"/>
          <w:sz w:val="22"/>
          <w:szCs w:val="22"/>
          <w:lang w:val="it-IT"/>
        </w:rPr>
        <w:t>triển khai các hạng mục theo tiến độ công việc đã được nhà thầu cam kết.</w:t>
      </w:r>
    </w:p>
    <w:p w:rsidR="00F710D4" w:rsidRPr="004516F9" w:rsidRDefault="0058527E" w:rsidP="0096007A">
      <w:pPr>
        <w:tabs>
          <w:tab w:val="left" w:pos="3330"/>
        </w:tabs>
        <w:spacing w:beforeLines="20" w:before="48" w:afterLines="20" w:after="48" w:line="360" w:lineRule="auto"/>
        <w:ind w:left="357"/>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I</w:t>
      </w:r>
      <w:r w:rsidR="00F710D4" w:rsidRPr="004516F9">
        <w:rPr>
          <w:rFonts w:ascii="Tahoma" w:eastAsia="Calibri" w:hAnsi="Tahoma" w:cs="Tahoma"/>
          <w:b/>
          <w:color w:val="000000" w:themeColor="text1"/>
          <w:sz w:val="22"/>
          <w:szCs w:val="22"/>
          <w:lang w:val="it-IT"/>
        </w:rPr>
        <w:t>V.2. Lô 2:</w:t>
      </w:r>
      <w:r w:rsidR="009175C5" w:rsidRPr="004516F9">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65F00" w:rsidRPr="001D01D0" w:rsidRDefault="00C65F00" w:rsidP="0096007A">
      <w:pPr>
        <w:pStyle w:val="ListParagraph"/>
        <w:numPr>
          <w:ilvl w:val="0"/>
          <w:numId w:val="16"/>
        </w:numPr>
        <w:tabs>
          <w:tab w:val="left" w:pos="3330"/>
        </w:tabs>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Quang Đại Việt: </w:t>
      </w:r>
    </w:p>
    <w:p w:rsidR="00C65F00" w:rsidRPr="001D01D0" w:rsidRDefault="00C65F00" w:rsidP="0096007A">
      <w:pPr>
        <w:spacing w:beforeLines="20" w:before="48" w:afterLines="20" w:after="48" w:line="360" w:lineRule="auto"/>
        <w:ind w:left="357" w:firstLine="357"/>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1/ Đoạn 1: Từ Km0+000 -:- Km0+916.98 (Từ đường Hùng Vương đến hết nút giao đường Phan Chu Trinh)</w:t>
      </w:r>
    </w:p>
    <w:p w:rsidR="00C65F00" w:rsidRDefault="00D86BCF" w:rsidP="0096007A">
      <w:pPr>
        <w:tabs>
          <w:tab w:val="left" w:pos="1800"/>
        </w:tabs>
        <w:spacing w:beforeLines="20" w:before="48" w:afterLines="20" w:after="48"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385E2E">
        <w:rPr>
          <w:rFonts w:ascii="Tahoma" w:eastAsia="Calibri" w:hAnsi="Tahoma" w:cs="Tahoma"/>
          <w:color w:val="000000" w:themeColor="text1"/>
          <w:sz w:val="22"/>
          <w:szCs w:val="22"/>
          <w:lang w:val="it-IT"/>
        </w:rPr>
        <w:t xml:space="preserve">Sự chậm trể của nhà thầu là do không đủ mặt bằng thi công toàn đoạn 1, các đoạn mặt bằng được bàn giao nhỏ lẽ, không trọn vẹn. </w:t>
      </w:r>
      <w:r w:rsidR="002B7A7B" w:rsidRPr="001D01D0">
        <w:rPr>
          <w:rFonts w:ascii="Tahoma" w:eastAsia="Calibri" w:hAnsi="Tahoma" w:cs="Tahoma"/>
          <w:color w:val="000000" w:themeColor="text1"/>
          <w:sz w:val="22"/>
          <w:szCs w:val="22"/>
          <w:lang w:val="it-IT"/>
        </w:rPr>
        <w:t>Kính đ</w:t>
      </w:r>
      <w:r w:rsidR="00C65F00" w:rsidRPr="001D01D0">
        <w:rPr>
          <w:rFonts w:ascii="Tahoma" w:eastAsia="Calibri" w:hAnsi="Tahoma" w:cs="Tahoma"/>
          <w:color w:val="000000" w:themeColor="text1"/>
          <w:sz w:val="22"/>
          <w:szCs w:val="22"/>
          <w:lang w:val="it-IT"/>
        </w:rPr>
        <w:t>ề nghị BQL sớm giải phóng</w:t>
      </w:r>
      <w:r w:rsidR="00762616" w:rsidRPr="001D01D0">
        <w:rPr>
          <w:rFonts w:ascii="Tahoma" w:eastAsia="Calibri" w:hAnsi="Tahoma" w:cs="Tahoma"/>
          <w:color w:val="000000" w:themeColor="text1"/>
          <w:sz w:val="22"/>
          <w:szCs w:val="22"/>
          <w:lang w:val="it-IT"/>
        </w:rPr>
        <w:t xml:space="preserve"> và bàn giao</w:t>
      </w:r>
      <w:r w:rsidR="00C65F00" w:rsidRPr="001D01D0">
        <w:rPr>
          <w:rFonts w:ascii="Tahoma" w:eastAsia="Calibri" w:hAnsi="Tahoma" w:cs="Tahoma"/>
          <w:color w:val="000000" w:themeColor="text1"/>
          <w:sz w:val="22"/>
          <w:szCs w:val="22"/>
          <w:lang w:val="it-IT"/>
        </w:rPr>
        <w:t xml:space="preserve"> mặt bằng những vị trí còn lại để Nhà thầu tri</w:t>
      </w:r>
      <w:r w:rsidR="00762616" w:rsidRPr="001D01D0">
        <w:rPr>
          <w:rFonts w:ascii="Tahoma" w:eastAsia="Calibri" w:hAnsi="Tahoma" w:cs="Tahoma"/>
          <w:color w:val="000000" w:themeColor="text1"/>
          <w:sz w:val="22"/>
          <w:szCs w:val="22"/>
          <w:lang w:val="it-IT"/>
        </w:rPr>
        <w:t>ển</w:t>
      </w:r>
      <w:r w:rsidR="00C65F00" w:rsidRPr="001D01D0">
        <w:rPr>
          <w:rFonts w:ascii="Tahoma" w:eastAsia="Calibri" w:hAnsi="Tahoma" w:cs="Tahoma"/>
          <w:color w:val="000000" w:themeColor="text1"/>
          <w:sz w:val="22"/>
          <w:szCs w:val="22"/>
          <w:lang w:val="it-IT"/>
        </w:rPr>
        <w:t xml:space="preserve"> khai thi công kịp tiến độ đã đề ra.</w:t>
      </w:r>
    </w:p>
    <w:p w:rsidR="00C65F00" w:rsidRPr="001D01D0" w:rsidRDefault="00C65F00" w:rsidP="0096007A">
      <w:pPr>
        <w:tabs>
          <w:tab w:val="left" w:pos="709"/>
          <w:tab w:val="left" w:pos="1134"/>
        </w:tabs>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i/>
          <w:color w:val="000000" w:themeColor="text1"/>
          <w:sz w:val="22"/>
          <w:szCs w:val="22"/>
          <w:lang w:val="it-IT"/>
        </w:rPr>
        <w:tab/>
      </w:r>
      <w:r w:rsidRPr="001D01D0">
        <w:rPr>
          <w:rFonts w:ascii="Tahoma" w:eastAsia="Calibri" w:hAnsi="Tahoma" w:cs="Tahoma"/>
          <w:b/>
          <w:color w:val="000000" w:themeColor="text1"/>
          <w:sz w:val="22"/>
          <w:szCs w:val="22"/>
          <w:lang w:val="it-IT"/>
        </w:rPr>
        <w:t>2/ Đoạn 2: Từ Km2+548.06 -:- Km3+897.20 (Từ giáp đường dẫn phía đông cầu Kỳ Phú (cuối lô 1) đến đầu nút giao đường Lê Thánh Tông).</w:t>
      </w:r>
    </w:p>
    <w:p w:rsidR="005B75E3" w:rsidRDefault="001B4694" w:rsidP="0096007A">
      <w:pPr>
        <w:tabs>
          <w:tab w:val="left" w:pos="1800"/>
        </w:tabs>
        <w:spacing w:beforeLines="20" w:before="48" w:afterLines="20" w:after="48"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311F66">
        <w:rPr>
          <w:rFonts w:ascii="Tahoma" w:eastAsia="Calibri" w:hAnsi="Tahoma" w:cs="Tahoma"/>
          <w:color w:val="000000" w:themeColor="text1"/>
          <w:sz w:val="22"/>
          <w:szCs w:val="22"/>
          <w:lang w:val="it-IT"/>
        </w:rPr>
        <w:t>Sự chậm trể của nhà thầu là do mặt bằng thi công</w:t>
      </w:r>
      <w:r w:rsidR="00AB0F44">
        <w:rPr>
          <w:rFonts w:ascii="Tahoma" w:eastAsia="Calibri" w:hAnsi="Tahoma" w:cs="Tahoma"/>
          <w:color w:val="000000" w:themeColor="text1"/>
          <w:sz w:val="22"/>
          <w:szCs w:val="22"/>
          <w:lang w:val="it-IT"/>
        </w:rPr>
        <w:t xml:space="preserve"> không liên tục,</w:t>
      </w:r>
      <w:r w:rsidR="00311F66">
        <w:rPr>
          <w:rFonts w:ascii="Tahoma" w:eastAsia="Calibri" w:hAnsi="Tahoma" w:cs="Tahoma"/>
          <w:color w:val="000000" w:themeColor="text1"/>
          <w:sz w:val="22"/>
          <w:szCs w:val="22"/>
          <w:lang w:val="it-IT"/>
        </w:rPr>
        <w:t xml:space="preserve"> vẫn còn vướn</w:t>
      </w:r>
      <w:r w:rsidR="00CC6A7E">
        <w:rPr>
          <w:rFonts w:ascii="Tahoma" w:eastAsia="Calibri" w:hAnsi="Tahoma" w:cs="Tahoma"/>
          <w:color w:val="000000" w:themeColor="text1"/>
          <w:sz w:val="22"/>
          <w:szCs w:val="22"/>
          <w:lang w:val="it-IT"/>
        </w:rPr>
        <w:t>g</w:t>
      </w:r>
      <w:r w:rsidR="00311F66">
        <w:rPr>
          <w:rFonts w:ascii="Tahoma" w:eastAsia="Calibri" w:hAnsi="Tahoma" w:cs="Tahoma"/>
          <w:color w:val="000000" w:themeColor="text1"/>
          <w:sz w:val="22"/>
          <w:szCs w:val="22"/>
          <w:lang w:val="it-IT"/>
        </w:rPr>
        <w:t xml:space="preserve"> một số hộ dân</w:t>
      </w:r>
      <w:r w:rsidR="00AB0F44">
        <w:rPr>
          <w:rFonts w:ascii="Tahoma" w:eastAsia="Calibri" w:hAnsi="Tahoma" w:cs="Tahoma"/>
          <w:color w:val="000000" w:themeColor="text1"/>
          <w:sz w:val="22"/>
          <w:szCs w:val="22"/>
          <w:lang w:val="it-IT"/>
        </w:rPr>
        <w:t xml:space="preserve"> nên không thuận tiện đưa vật liệu vào thi công các đoạn đã được bàn giao</w:t>
      </w:r>
      <w:r w:rsidR="00311F66">
        <w:rPr>
          <w:rFonts w:ascii="Tahoma" w:eastAsia="Calibri" w:hAnsi="Tahoma" w:cs="Tahoma"/>
          <w:color w:val="000000" w:themeColor="text1"/>
          <w:sz w:val="22"/>
          <w:szCs w:val="22"/>
          <w:lang w:val="it-IT"/>
        </w:rPr>
        <w:t xml:space="preserve">. </w:t>
      </w:r>
      <w:r w:rsidRPr="001D01D0">
        <w:rPr>
          <w:rFonts w:ascii="Tahoma" w:eastAsia="Calibri" w:hAnsi="Tahoma" w:cs="Tahoma"/>
          <w:color w:val="000000" w:themeColor="text1"/>
          <w:sz w:val="22"/>
          <w:szCs w:val="22"/>
          <w:lang w:val="it-IT"/>
        </w:rPr>
        <w:t xml:space="preserve">Kính đề nghị BQL sớm </w:t>
      </w:r>
      <w:r w:rsidR="005B75E3">
        <w:rPr>
          <w:rFonts w:ascii="Tahoma" w:eastAsia="Calibri" w:hAnsi="Tahoma" w:cs="Tahoma"/>
          <w:color w:val="000000" w:themeColor="text1"/>
          <w:sz w:val="22"/>
          <w:szCs w:val="22"/>
          <w:lang w:val="it-IT"/>
        </w:rPr>
        <w:t>g</w:t>
      </w:r>
      <w:r w:rsidRPr="001D01D0">
        <w:rPr>
          <w:rFonts w:ascii="Tahoma" w:eastAsia="Calibri" w:hAnsi="Tahoma" w:cs="Tahoma"/>
          <w:color w:val="000000" w:themeColor="text1"/>
          <w:sz w:val="22"/>
          <w:szCs w:val="22"/>
          <w:lang w:val="it-IT"/>
        </w:rPr>
        <w:t xml:space="preserve">iải </w:t>
      </w:r>
      <w:r w:rsidR="00134484">
        <w:rPr>
          <w:rFonts w:ascii="Tahoma" w:eastAsia="Calibri" w:hAnsi="Tahoma" w:cs="Tahoma"/>
          <w:color w:val="000000" w:themeColor="text1"/>
          <w:sz w:val="22"/>
          <w:szCs w:val="22"/>
          <w:lang w:val="it-IT"/>
        </w:rPr>
        <w:t>quyết vướng mắc của</w:t>
      </w:r>
      <w:r w:rsidR="0070019C">
        <w:rPr>
          <w:rFonts w:ascii="Tahoma" w:eastAsia="Calibri" w:hAnsi="Tahoma" w:cs="Tahoma"/>
          <w:color w:val="000000" w:themeColor="text1"/>
          <w:sz w:val="22"/>
          <w:szCs w:val="22"/>
          <w:lang w:val="it-IT"/>
        </w:rPr>
        <w:t xml:space="preserve"> </w:t>
      </w:r>
      <w:r w:rsidR="005B75E3">
        <w:rPr>
          <w:rFonts w:ascii="Tahoma" w:eastAsia="Calibri" w:hAnsi="Tahoma" w:cs="Tahoma"/>
          <w:color w:val="000000" w:themeColor="text1"/>
          <w:sz w:val="22"/>
          <w:szCs w:val="22"/>
          <w:lang w:val="it-IT"/>
        </w:rPr>
        <w:t>các</w:t>
      </w:r>
      <w:r w:rsidRPr="001D01D0">
        <w:rPr>
          <w:rFonts w:ascii="Tahoma" w:eastAsia="Calibri" w:hAnsi="Tahoma" w:cs="Tahoma"/>
          <w:color w:val="000000" w:themeColor="text1"/>
          <w:sz w:val="22"/>
          <w:szCs w:val="22"/>
          <w:lang w:val="it-IT"/>
        </w:rPr>
        <w:t xml:space="preserve"> hộ dân trên tuyến</w:t>
      </w:r>
      <w:r w:rsidR="005B75E3">
        <w:rPr>
          <w:rFonts w:ascii="Tahoma" w:eastAsia="Calibri" w:hAnsi="Tahoma" w:cs="Tahoma"/>
          <w:color w:val="000000" w:themeColor="text1"/>
          <w:sz w:val="22"/>
          <w:szCs w:val="22"/>
          <w:lang w:val="it-IT"/>
        </w:rPr>
        <w:t xml:space="preserve"> và bàn giao mặt bằng để nhà thầu triển khai các công việc</w:t>
      </w:r>
      <w:r w:rsidR="00134484">
        <w:rPr>
          <w:rFonts w:ascii="Tahoma" w:eastAsia="Calibri" w:hAnsi="Tahoma" w:cs="Tahoma"/>
          <w:color w:val="000000" w:themeColor="text1"/>
          <w:sz w:val="22"/>
          <w:szCs w:val="22"/>
          <w:lang w:val="it-IT"/>
        </w:rPr>
        <w:t xml:space="preserve"> được thông suốt</w:t>
      </w:r>
      <w:r w:rsidRPr="001D01D0">
        <w:rPr>
          <w:rFonts w:ascii="Tahoma" w:eastAsia="Calibri" w:hAnsi="Tahoma" w:cs="Tahoma"/>
          <w:color w:val="000000" w:themeColor="text1"/>
          <w:sz w:val="22"/>
          <w:szCs w:val="22"/>
          <w:lang w:val="it-IT"/>
        </w:rPr>
        <w:t xml:space="preserve">. </w:t>
      </w:r>
    </w:p>
    <w:p w:rsidR="008D07F2" w:rsidRPr="001D01D0" w:rsidRDefault="008D07F2" w:rsidP="0096007A">
      <w:pPr>
        <w:pStyle w:val="ListParagraph"/>
        <w:numPr>
          <w:ilvl w:val="0"/>
          <w:numId w:val="16"/>
        </w:numPr>
        <w:tabs>
          <w:tab w:val="left" w:pos="3330"/>
        </w:tabs>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Viaconex 25: </w:t>
      </w:r>
    </w:p>
    <w:p w:rsidR="00F710D4" w:rsidRPr="001D01D0" w:rsidRDefault="008D07F2" w:rsidP="0096007A">
      <w:pPr>
        <w:spacing w:beforeLines="20" w:before="48" w:afterLines="20" w:after="48" w:line="360" w:lineRule="auto"/>
        <w:ind w:firstLine="717"/>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Thi công đ</w:t>
      </w:r>
      <w:r w:rsidR="00C65F00" w:rsidRPr="001D01D0">
        <w:rPr>
          <w:rFonts w:ascii="Tahoma" w:eastAsia="Calibri" w:hAnsi="Tahoma" w:cs="Tahoma"/>
          <w:b/>
          <w:color w:val="000000" w:themeColor="text1"/>
          <w:sz w:val="22"/>
          <w:szCs w:val="22"/>
          <w:lang w:val="it-IT"/>
        </w:rPr>
        <w:t>oạn 3</w:t>
      </w:r>
      <w:r w:rsidR="00C65F00" w:rsidRPr="001D01D0">
        <w:rPr>
          <w:rFonts w:ascii="Tahoma" w:eastAsia="Calibri" w:hAnsi="Tahoma" w:cs="Tahoma"/>
          <w:color w:val="000000" w:themeColor="text1"/>
          <w:sz w:val="22"/>
          <w:szCs w:val="22"/>
          <w:lang w:val="it-IT"/>
        </w:rPr>
        <w:t>:</w:t>
      </w:r>
      <w:r w:rsidR="00C65F00" w:rsidRPr="001D01D0">
        <w:rPr>
          <w:rFonts w:ascii="Tahoma" w:eastAsia="Calibri" w:hAnsi="Tahoma" w:cs="Tahoma"/>
          <w:b/>
          <w:color w:val="000000" w:themeColor="text1"/>
          <w:sz w:val="22"/>
          <w:szCs w:val="22"/>
          <w:lang w:val="it-IT"/>
        </w:rPr>
        <w:t>Từ Km3+897.20 -:- Km6+308 (Từ đầu nút giao đường Lê Thánh Tông đến cuối tuyến giáp với đường cứu hộ, cứu nạn).</w:t>
      </w:r>
    </w:p>
    <w:p w:rsidR="00CC6A7E" w:rsidRDefault="002B7A7B" w:rsidP="0096007A">
      <w:pPr>
        <w:tabs>
          <w:tab w:val="left" w:pos="1800"/>
        </w:tabs>
        <w:spacing w:beforeLines="20" w:before="48" w:afterLines="20" w:after="48"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C65F00" w:rsidRPr="001D01D0">
        <w:rPr>
          <w:rFonts w:ascii="Tahoma" w:eastAsia="Calibri" w:hAnsi="Tahoma" w:cs="Tahoma"/>
          <w:color w:val="000000" w:themeColor="text1"/>
          <w:sz w:val="22"/>
          <w:szCs w:val="22"/>
          <w:lang w:val="it-IT"/>
        </w:rPr>
        <w:t>Kiến nghị Ban QLDA xúc tiến, làm việc với các bên liên quan sớm giải quyết</w:t>
      </w:r>
      <w:r w:rsidR="005B75E3">
        <w:rPr>
          <w:rFonts w:ascii="Tahoma" w:eastAsia="Calibri" w:hAnsi="Tahoma" w:cs="Tahoma"/>
          <w:color w:val="000000" w:themeColor="text1"/>
          <w:sz w:val="22"/>
          <w:szCs w:val="22"/>
          <w:lang w:val="it-IT"/>
        </w:rPr>
        <w:t xml:space="preserve"> và</w:t>
      </w:r>
      <w:r w:rsidR="00C65F00" w:rsidRPr="001D01D0">
        <w:rPr>
          <w:rFonts w:ascii="Tahoma" w:eastAsia="Calibri" w:hAnsi="Tahoma" w:cs="Tahoma"/>
          <w:color w:val="000000" w:themeColor="text1"/>
          <w:sz w:val="22"/>
          <w:szCs w:val="22"/>
          <w:lang w:val="it-IT"/>
        </w:rPr>
        <w:t xml:space="preserve"> di dời các trụ</w:t>
      </w:r>
      <w:r w:rsidR="00CC6A7E">
        <w:rPr>
          <w:rFonts w:ascii="Tahoma" w:eastAsia="Calibri" w:hAnsi="Tahoma" w:cs="Tahoma"/>
          <w:color w:val="000000" w:themeColor="text1"/>
          <w:sz w:val="22"/>
          <w:szCs w:val="22"/>
          <w:lang w:val="it-IT"/>
        </w:rPr>
        <w:t xml:space="preserve"> điện </w:t>
      </w:r>
    </w:p>
    <w:p w:rsidR="00935B78" w:rsidRDefault="00CC6A7E" w:rsidP="0096007A">
      <w:pPr>
        <w:tabs>
          <w:tab w:val="left" w:pos="1800"/>
        </w:tabs>
        <w:spacing w:beforeLines="20" w:before="48" w:afterLines="20" w:after="48"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và </w:t>
      </w:r>
      <w:r w:rsidR="00C65F00" w:rsidRPr="001D01D0">
        <w:rPr>
          <w:rFonts w:ascii="Tahoma" w:eastAsia="Calibri" w:hAnsi="Tahoma" w:cs="Tahoma"/>
          <w:color w:val="000000" w:themeColor="text1"/>
          <w:sz w:val="22"/>
          <w:szCs w:val="22"/>
          <w:lang w:val="it-IT"/>
        </w:rPr>
        <w:t>đường dây điện trung, hạ thế</w:t>
      </w:r>
      <w:r w:rsidR="0070019C">
        <w:rPr>
          <w:rFonts w:ascii="Tahoma" w:eastAsia="Calibri" w:hAnsi="Tahoma" w:cs="Tahoma"/>
          <w:color w:val="000000" w:themeColor="text1"/>
          <w:sz w:val="22"/>
          <w:szCs w:val="22"/>
          <w:lang w:val="it-IT"/>
        </w:rPr>
        <w:t xml:space="preserve"> </w:t>
      </w:r>
      <w:r>
        <w:rPr>
          <w:rFonts w:ascii="Tahoma" w:eastAsia="Calibri" w:hAnsi="Tahoma" w:cs="Tahoma"/>
          <w:color w:val="000000" w:themeColor="text1"/>
          <w:sz w:val="22"/>
          <w:szCs w:val="22"/>
          <w:lang w:val="it-IT"/>
        </w:rPr>
        <w:t xml:space="preserve">để </w:t>
      </w:r>
      <w:r w:rsidR="005B75E3">
        <w:rPr>
          <w:rFonts w:ascii="Tahoma" w:eastAsia="Calibri" w:hAnsi="Tahoma" w:cs="Tahoma"/>
          <w:color w:val="000000" w:themeColor="text1"/>
          <w:sz w:val="22"/>
          <w:szCs w:val="22"/>
          <w:lang w:val="it-IT"/>
        </w:rPr>
        <w:t>Nhà thầu</w:t>
      </w:r>
      <w:r w:rsidR="0070019C">
        <w:rPr>
          <w:rFonts w:ascii="Tahoma" w:eastAsia="Calibri" w:hAnsi="Tahoma" w:cs="Tahoma"/>
          <w:color w:val="000000" w:themeColor="text1"/>
          <w:sz w:val="22"/>
          <w:szCs w:val="22"/>
          <w:lang w:val="it-IT"/>
        </w:rPr>
        <w:t xml:space="preserve"> </w:t>
      </w:r>
      <w:r w:rsidR="00C65F00" w:rsidRPr="001D01D0">
        <w:rPr>
          <w:rFonts w:ascii="Tahoma" w:eastAsia="Calibri" w:hAnsi="Tahoma" w:cs="Tahoma"/>
          <w:color w:val="000000" w:themeColor="text1"/>
          <w:sz w:val="22"/>
          <w:szCs w:val="22"/>
          <w:lang w:val="it-IT"/>
        </w:rPr>
        <w:t>triển khai thi công kịp kế hoạch, tiến độ đề ra</w:t>
      </w:r>
      <w:r w:rsidR="008D07F2" w:rsidRPr="001D01D0">
        <w:rPr>
          <w:rFonts w:ascii="Tahoma" w:eastAsia="Calibri" w:hAnsi="Tahoma" w:cs="Tahoma"/>
          <w:color w:val="000000" w:themeColor="text1"/>
          <w:sz w:val="22"/>
          <w:szCs w:val="22"/>
          <w:lang w:val="it-IT"/>
        </w:rPr>
        <w:t>.</w:t>
      </w:r>
    </w:p>
    <w:p w:rsidR="006D1DF3" w:rsidRDefault="006D1DF3" w:rsidP="0096007A">
      <w:pPr>
        <w:tabs>
          <w:tab w:val="left" w:pos="1800"/>
        </w:tabs>
        <w:spacing w:beforeLines="20" w:before="48" w:afterLines="20" w:after="48" w:line="360" w:lineRule="auto"/>
        <w:jc w:val="both"/>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8C6F11" w:rsidRPr="001D01D0" w:rsidRDefault="008C6F11" w:rsidP="0096007A">
      <w:pPr>
        <w:pStyle w:val="ListParagraph"/>
        <w:numPr>
          <w:ilvl w:val="0"/>
          <w:numId w:val="7"/>
        </w:numPr>
        <w:tabs>
          <w:tab w:val="left" w:pos="3330"/>
        </w:tabs>
        <w:spacing w:beforeLines="20" w:before="48" w:afterLines="20" w:after="48" w:line="360" w:lineRule="auto"/>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QUẢN LÝ XÂY DỰNG BỞI TƯ VẤN GIÁM SÁT</w:t>
      </w:r>
    </w:p>
    <w:p w:rsidR="008C6F11" w:rsidRPr="001D01D0" w:rsidRDefault="008C6F11" w:rsidP="0096007A">
      <w:pPr>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VI.1. Chất lượng các công việc:</w:t>
      </w:r>
    </w:p>
    <w:p w:rsidR="008C6F11" w:rsidRPr="001D01D0" w:rsidRDefault="008C6F11" w:rsidP="0096007A">
      <w:pPr>
        <w:pStyle w:val="ListParagraph"/>
        <w:numPr>
          <w:ilvl w:val="0"/>
          <w:numId w:val="12"/>
        </w:numPr>
        <w:tabs>
          <w:tab w:val="left" w:pos="1134"/>
        </w:tabs>
        <w:spacing w:beforeLines="20" w:before="48" w:afterLines="20" w:after="48"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quản lý chất lượng công trình đảm bảo, thi công theo đúng quy trình, quy phạm hiện hành;</w:t>
      </w:r>
    </w:p>
    <w:p w:rsidR="008C6F11" w:rsidRPr="001D01D0" w:rsidRDefault="008C6F11" w:rsidP="0096007A">
      <w:pPr>
        <w:pStyle w:val="ListParagraph"/>
        <w:numPr>
          <w:ilvl w:val="0"/>
          <w:numId w:val="12"/>
        </w:numPr>
        <w:tabs>
          <w:tab w:val="left" w:pos="1134"/>
        </w:tabs>
        <w:spacing w:beforeLines="20" w:before="48" w:afterLines="20" w:after="48"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kiểm tra, giám sát biện pháp thi công, vật tư vật liệu đưa vào công trình đảm bảo yêu cầu;</w:t>
      </w:r>
    </w:p>
    <w:p w:rsidR="008C6F11" w:rsidRPr="001D01D0" w:rsidRDefault="008C6F11" w:rsidP="0096007A">
      <w:pPr>
        <w:pStyle w:val="ListParagraph"/>
        <w:numPr>
          <w:ilvl w:val="0"/>
          <w:numId w:val="12"/>
        </w:numPr>
        <w:tabs>
          <w:tab w:val="left" w:pos="1134"/>
        </w:tabs>
        <w:spacing w:beforeLines="20" w:before="48" w:afterLines="20" w:after="48"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vấn giám sát đã giám sát chặt chẽ quá trình thi công theo đúng thiết kế và các chỉ dẫn kỹ thuật và các quy định hiện hành, kiên quyết không cho đưa vào sử dụng vật tư, vật liệu kém chất lượng, không đảm bảo yêu cầu kỹ thuật.</w:t>
      </w:r>
    </w:p>
    <w:p w:rsidR="008C6F11" w:rsidRPr="001D01D0" w:rsidRDefault="008C6F11" w:rsidP="0096007A">
      <w:pPr>
        <w:pStyle w:val="ListParagraph"/>
        <w:numPr>
          <w:ilvl w:val="0"/>
          <w:numId w:val="17"/>
        </w:numPr>
        <w:tabs>
          <w:tab w:val="left" w:pos="720"/>
        </w:tabs>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Công tác nội nghiệp.</w:t>
      </w:r>
    </w:p>
    <w:p w:rsidR="008C6F11" w:rsidRDefault="008C6F11" w:rsidP="0096007A">
      <w:pPr>
        <w:pStyle w:val="ListParagraph"/>
        <w:numPr>
          <w:ilvl w:val="0"/>
          <w:numId w:val="12"/>
        </w:numPr>
        <w:tabs>
          <w:tab w:val="left" w:pos="1134"/>
        </w:tabs>
        <w:spacing w:beforeLines="20" w:before="48" w:afterLines="20" w:after="48"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Việc thực hiện và lập hồ sơ quản lý chất lượng được thực hiện theo đúng quy trình, chỉ dẫn kỹ thuật của dự án và phù hợp với Nghị định về quản lý chất lượng công trình xây dựng. Tuy nhiên, công tác hoàn thiện nội dung hồ sơ </w:t>
      </w:r>
      <w:r w:rsidR="006E6F45">
        <w:rPr>
          <w:rFonts w:ascii="Tahoma" w:eastAsia="Calibri" w:hAnsi="Tahoma" w:cs="Tahoma"/>
          <w:color w:val="000000" w:themeColor="text1"/>
          <w:sz w:val="22"/>
          <w:szCs w:val="22"/>
          <w:lang w:val="it-IT"/>
        </w:rPr>
        <w:t xml:space="preserve">QLCL </w:t>
      </w:r>
      <w:r w:rsidRPr="001D01D0">
        <w:rPr>
          <w:rFonts w:ascii="Tahoma" w:eastAsia="Calibri" w:hAnsi="Tahoma" w:cs="Tahoma"/>
          <w:color w:val="000000" w:themeColor="text1"/>
          <w:sz w:val="22"/>
          <w:szCs w:val="22"/>
          <w:lang w:val="it-IT"/>
        </w:rPr>
        <w:t xml:space="preserve">theo quy định </w:t>
      </w:r>
      <w:r w:rsidR="004979B9">
        <w:rPr>
          <w:rFonts w:ascii="Tahoma" w:eastAsia="Calibri" w:hAnsi="Tahoma" w:cs="Tahoma"/>
          <w:color w:val="000000" w:themeColor="text1"/>
          <w:sz w:val="22"/>
          <w:szCs w:val="22"/>
          <w:lang w:val="it-IT"/>
        </w:rPr>
        <w:t xml:space="preserve">của các Nhà thầu </w:t>
      </w:r>
      <w:r w:rsidRPr="001D01D0">
        <w:rPr>
          <w:rFonts w:ascii="Tahoma" w:eastAsia="Calibri" w:hAnsi="Tahoma" w:cs="Tahoma"/>
          <w:color w:val="000000" w:themeColor="text1"/>
          <w:sz w:val="22"/>
          <w:szCs w:val="22"/>
          <w:lang w:val="it-IT"/>
        </w:rPr>
        <w:t xml:space="preserve">còn chậm do việc bố trí cán bộ chuyên trách của </w:t>
      </w:r>
      <w:r w:rsidR="0068454A">
        <w:rPr>
          <w:rFonts w:ascii="Tahoma" w:eastAsia="Calibri" w:hAnsi="Tahoma" w:cs="Tahoma"/>
          <w:color w:val="000000" w:themeColor="text1"/>
          <w:sz w:val="22"/>
          <w:szCs w:val="22"/>
          <w:lang w:val="it-IT"/>
        </w:rPr>
        <w:t xml:space="preserve">các </w:t>
      </w:r>
      <w:r w:rsidRPr="001D01D0">
        <w:rPr>
          <w:rFonts w:ascii="Tahoma" w:eastAsia="Calibri" w:hAnsi="Tahoma" w:cs="Tahoma"/>
          <w:color w:val="000000" w:themeColor="text1"/>
          <w:sz w:val="22"/>
          <w:szCs w:val="22"/>
          <w:lang w:val="it-IT"/>
        </w:rPr>
        <w:t>nhà thầu còn mỏng</w:t>
      </w:r>
      <w:r w:rsidR="0070019C">
        <w:rPr>
          <w:rFonts w:ascii="Tahoma" w:eastAsia="Calibri" w:hAnsi="Tahoma" w:cs="Tahoma"/>
          <w:color w:val="000000" w:themeColor="text1"/>
          <w:sz w:val="22"/>
          <w:szCs w:val="22"/>
          <w:lang w:val="it-IT"/>
        </w:rPr>
        <w:t xml:space="preserve"> và thiếu kinh nghiệm</w:t>
      </w:r>
      <w:r w:rsidRPr="001D01D0">
        <w:rPr>
          <w:rFonts w:ascii="Tahoma" w:eastAsia="Calibri" w:hAnsi="Tahoma" w:cs="Tahoma"/>
          <w:color w:val="000000" w:themeColor="text1"/>
          <w:sz w:val="22"/>
          <w:szCs w:val="22"/>
          <w:lang w:val="it-IT"/>
        </w:rPr>
        <w:t>.</w:t>
      </w:r>
    </w:p>
    <w:p w:rsidR="00BD436B" w:rsidRDefault="00BD436B" w:rsidP="0096007A">
      <w:pPr>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w:t>
      </w:r>
      <w:r w:rsidR="00985031">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 Yêu cầu hoạt động khắc phục:</w:t>
      </w:r>
    </w:p>
    <w:p w:rsidR="00220987" w:rsidRPr="00220987" w:rsidRDefault="00220987" w:rsidP="00220987">
      <w:pPr>
        <w:pStyle w:val="ListParagraph"/>
        <w:numPr>
          <w:ilvl w:val="0"/>
          <w:numId w:val="15"/>
        </w:numPr>
        <w:tabs>
          <w:tab w:val="left" w:pos="3330"/>
        </w:tabs>
        <w:spacing w:beforeLines="20" w:before="48" w:afterLines="20" w:after="48"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Yêu cầu chung đối với 4 nhà thầu:</w:t>
      </w:r>
    </w:p>
    <w:p w:rsidR="00220987" w:rsidRPr="00220987" w:rsidRDefault="00220987" w:rsidP="00220987">
      <w:pPr>
        <w:tabs>
          <w:tab w:val="left" w:pos="3330"/>
        </w:tabs>
        <w:spacing w:beforeLines="20" w:before="48" w:afterLines="20" w:after="48"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H</w:t>
      </w:r>
      <w:r w:rsidRPr="00220987">
        <w:rPr>
          <w:rFonts w:ascii="Tahoma" w:eastAsia="Calibri" w:hAnsi="Tahoma" w:cs="Tahoma"/>
          <w:color w:val="000000" w:themeColor="text1"/>
          <w:sz w:val="22"/>
          <w:szCs w:val="22"/>
          <w:lang w:val="it-IT"/>
        </w:rPr>
        <w:t xml:space="preserve">iện nay các nhà thầu đã tiến hành cam kết tiến độ thi công </w:t>
      </w:r>
      <w:r>
        <w:rPr>
          <w:rFonts w:ascii="Tahoma" w:eastAsia="Calibri" w:hAnsi="Tahoma" w:cs="Tahoma"/>
          <w:color w:val="000000" w:themeColor="text1"/>
          <w:sz w:val="22"/>
          <w:szCs w:val="22"/>
          <w:lang w:val="it-IT"/>
        </w:rPr>
        <w:t>với Ban QLDA và TVGS (tại các cuộc họp ngày 21/3 và ngày 28/3 vừa qua). TVGS đề nghị các nhà thầu nghiêm túc thực hiện đẩy nhanh tiến độ thi công, huy động thêm máy móc, thiết bị vật tư và nhân lực đảm bảo theo cam kết. Những vướng mắt phát sinh trong quá trình thi công cần được nhanh chóng thông báo cho TVGS và Ban QLDA để các bên đưa ra phương án sử lý.</w:t>
      </w:r>
    </w:p>
    <w:p w:rsidR="0033553A" w:rsidRPr="001D01D0" w:rsidRDefault="0033553A" w:rsidP="0096007A">
      <w:pPr>
        <w:pStyle w:val="ListParagraph"/>
        <w:numPr>
          <w:ilvl w:val="0"/>
          <w:numId w:val="15"/>
        </w:numPr>
        <w:tabs>
          <w:tab w:val="left" w:pos="3330"/>
        </w:tabs>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Cienco 1: </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Nhà thầu phải ưu tiên và đẩy nhanh công tác thi thân trụ T3</w:t>
      </w:r>
      <w:r w:rsidR="0070019C">
        <w:rPr>
          <w:rFonts w:ascii="Tahoma" w:eastAsia="Calibri" w:hAnsi="Tahoma" w:cs="Tahoma"/>
          <w:sz w:val="22"/>
          <w:szCs w:val="22"/>
          <w:lang w:val="it-IT"/>
        </w:rPr>
        <w:t xml:space="preserve"> và bệ thân</w:t>
      </w:r>
      <w:r>
        <w:rPr>
          <w:rFonts w:ascii="Tahoma" w:eastAsia="Calibri" w:hAnsi="Tahoma" w:cs="Tahoma"/>
          <w:sz w:val="22"/>
          <w:szCs w:val="22"/>
          <w:lang w:val="it-IT"/>
        </w:rPr>
        <w:t xml:space="preserve"> trụ T4.</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xml:space="preserve">+ Về vật tư, dụng cụ: Huy động đầy đủ 1 bộ ván khuôn nhịp vòm, </w:t>
      </w:r>
      <w:r w:rsidR="00220987">
        <w:rPr>
          <w:rFonts w:ascii="Tahoma" w:eastAsia="Calibri" w:hAnsi="Tahoma" w:cs="Tahoma"/>
          <w:sz w:val="22"/>
          <w:szCs w:val="22"/>
          <w:lang w:val="it-IT"/>
        </w:rPr>
        <w:t xml:space="preserve">2 bộ </w:t>
      </w:r>
      <w:r>
        <w:rPr>
          <w:rFonts w:ascii="Tahoma" w:eastAsia="Calibri" w:hAnsi="Tahoma" w:cs="Tahoma"/>
          <w:sz w:val="22"/>
          <w:szCs w:val="22"/>
          <w:lang w:val="it-IT"/>
        </w:rPr>
        <w:t>ván khuôn tường chắn và các vật tư, thiết bị thi công hệ đà giáo nhịp vòm bên cạnh việc đệ trình sớm BPTC nhịp để TVGS có đủ thời gian kiểm tra các bản tính.</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xml:space="preserve">+ Về máy móc, nhân sự: bổ sung 1 cẩu 25 tấn và 1 tổ đội thi công tường chắn, 1 tổ đội thi công bệ thân trụ + nhịp vòm.  </w:t>
      </w:r>
    </w:p>
    <w:p w:rsidR="0033553A" w:rsidRDefault="0033553A" w:rsidP="0033553A">
      <w:pPr>
        <w:pStyle w:val="ListParagraph"/>
        <w:tabs>
          <w:tab w:val="left" w:pos="709"/>
        </w:tabs>
        <w:spacing w:line="360" w:lineRule="auto"/>
        <w:ind w:left="0"/>
        <w:jc w:val="both"/>
        <w:rPr>
          <w:rFonts w:ascii="Tahoma" w:eastAsia="Calibri" w:hAnsi="Tahoma" w:cs="Tahoma"/>
          <w:sz w:val="12"/>
          <w:szCs w:val="22"/>
          <w:lang w:val="it-IT"/>
        </w:rPr>
      </w:pPr>
    </w:p>
    <w:p w:rsidR="0033553A" w:rsidRDefault="0033553A" w:rsidP="0096007A">
      <w:pPr>
        <w:pStyle w:val="ListParagraph"/>
        <w:numPr>
          <w:ilvl w:val="0"/>
          <w:numId w:val="15"/>
        </w:numPr>
        <w:tabs>
          <w:tab w:val="left" w:pos="3330"/>
        </w:tabs>
        <w:spacing w:beforeLines="20" w:before="48" w:afterLines="20" w:after="48" w:line="360" w:lineRule="auto"/>
        <w:jc w:val="both"/>
        <w:rPr>
          <w:rFonts w:ascii="Tahoma" w:eastAsia="Calibri" w:hAnsi="Tahoma" w:cs="Tahoma"/>
          <w:b/>
          <w:color w:val="000000" w:themeColor="text1"/>
          <w:sz w:val="22"/>
          <w:szCs w:val="22"/>
          <w:lang w:val="it-IT"/>
        </w:rPr>
      </w:pPr>
      <w:r w:rsidRPr="008E0827">
        <w:rPr>
          <w:rFonts w:ascii="Tahoma" w:eastAsia="Calibri" w:hAnsi="Tahoma" w:cs="Tahoma"/>
          <w:b/>
          <w:color w:val="000000" w:themeColor="text1"/>
          <w:sz w:val="22"/>
          <w:szCs w:val="22"/>
          <w:lang w:val="it-IT"/>
        </w:rPr>
        <w:t>Nhà thầu Văn Phôn</w:t>
      </w:r>
      <w:r>
        <w:rPr>
          <w:rFonts w:ascii="Tahoma" w:eastAsia="Calibri" w:hAnsi="Tahoma" w:cs="Tahoma"/>
          <w:b/>
          <w:color w:val="000000" w:themeColor="text1"/>
          <w:sz w:val="22"/>
          <w:szCs w:val="22"/>
          <w:lang w:val="it-IT"/>
        </w:rPr>
        <w:t>:</w:t>
      </w:r>
      <w:r w:rsidR="00220987">
        <w:rPr>
          <w:rFonts w:ascii="Tahoma" w:eastAsia="Calibri" w:hAnsi="Tahoma" w:cs="Tahoma"/>
          <w:b/>
          <w:color w:val="000000" w:themeColor="text1"/>
          <w:sz w:val="22"/>
          <w:szCs w:val="22"/>
          <w:lang w:val="it-IT"/>
        </w:rPr>
        <w:t xml:space="preserve"> </w:t>
      </w:r>
    </w:p>
    <w:p w:rsidR="0033553A" w:rsidRPr="00B17E34" w:rsidRDefault="0070019C" w:rsidP="0096007A">
      <w:pPr>
        <w:spacing w:beforeLines="20" w:before="48" w:afterLines="20" w:after="48" w:line="360" w:lineRule="auto"/>
        <w:jc w:val="both"/>
        <w:rPr>
          <w:rFonts w:ascii="Tahoma" w:eastAsia="Calibri" w:hAnsi="Tahoma" w:cs="Tahoma"/>
          <w:sz w:val="22"/>
          <w:szCs w:val="22"/>
          <w:lang w:val="it-IT"/>
        </w:rPr>
      </w:pPr>
      <w:r>
        <w:rPr>
          <w:rFonts w:ascii="Tahoma" w:eastAsia="Calibri" w:hAnsi="Tahoma" w:cs="Tahoma"/>
          <w:sz w:val="22"/>
          <w:szCs w:val="22"/>
          <w:lang w:val="it-IT"/>
        </w:rPr>
        <w:tab/>
      </w:r>
      <w:r w:rsidR="0033553A" w:rsidRPr="00B17E34">
        <w:rPr>
          <w:rFonts w:ascii="Tahoma" w:eastAsia="Calibri" w:hAnsi="Tahoma" w:cs="Tahoma"/>
          <w:sz w:val="22"/>
          <w:szCs w:val="22"/>
          <w:lang w:val="it-IT"/>
        </w:rPr>
        <w:t xml:space="preserve">+ </w:t>
      </w:r>
      <w:r w:rsidR="0033553A">
        <w:rPr>
          <w:rFonts w:ascii="Tahoma" w:eastAsia="Calibri" w:hAnsi="Tahoma" w:cs="Tahoma"/>
          <w:sz w:val="22"/>
          <w:szCs w:val="22"/>
          <w:lang w:val="it-IT"/>
        </w:rPr>
        <w:t xml:space="preserve">Nhà thầu Văn Phôn phải đầy nhanh công tác thi công dầm (bệ đúc, sản xuất dầm...) và thi công các cống chui dân sinh, cống thoát nước ngang, nền đường. Tính toán và xem xét đến </w:t>
      </w:r>
      <w:r w:rsidR="0033553A">
        <w:rPr>
          <w:rFonts w:ascii="Tahoma" w:eastAsia="Calibri" w:hAnsi="Tahoma" w:cs="Tahoma"/>
          <w:sz w:val="22"/>
          <w:szCs w:val="22"/>
          <w:lang w:val="it-IT"/>
        </w:rPr>
        <w:lastRenderedPageBreak/>
        <w:t>việc cần thiết phải thay đổi phương án thi công đường công vụ + cầu tạm bằng PA đắp đất lấn sông từ hai phía để đẩy nhanh việc thi công các trụ ngoài sông và thực hiện lao dầm bằng xe lao.</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xml:space="preserve">+ Về vật tư, dụng cụ: Huy động đầy đủ các vật tư, thiết bị phục vụ công tác sản xuất dầm SuperT (ván khuôn, giá long môn, xe goong, tà vẹt, ray P43 ...), ván khuôn thi cống cống hộp. </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Về máy móc, nhân sự: bổ sung 1 lu tĩnh, 1 lu rung 25 tấn, 1 máy khoan đất + cẩu, 1 xe tưới nước. Huy động 2 tổ đội thi công cống, 1 tổ đội thi công dầm Super-T và 1 tổ đội thi công nền đường và 03 cán bộ kỹ thuật có chuyên môn, kinh nghiệm phụ trách kỹ thuật và QLCL.</w:t>
      </w:r>
    </w:p>
    <w:p w:rsidR="0033553A" w:rsidRPr="005476F8" w:rsidRDefault="0033553A" w:rsidP="0033553A">
      <w:pPr>
        <w:pStyle w:val="ListParagraph"/>
        <w:tabs>
          <w:tab w:val="left" w:pos="709"/>
        </w:tabs>
        <w:spacing w:line="360" w:lineRule="auto"/>
        <w:ind w:left="0"/>
        <w:jc w:val="both"/>
        <w:rPr>
          <w:rFonts w:ascii="Tahoma" w:eastAsia="Calibri" w:hAnsi="Tahoma" w:cs="Tahoma"/>
          <w:sz w:val="8"/>
          <w:szCs w:val="22"/>
          <w:lang w:val="it-IT"/>
        </w:rPr>
      </w:pPr>
    </w:p>
    <w:p w:rsidR="0033553A" w:rsidRPr="001D01D0" w:rsidRDefault="0033553A" w:rsidP="0096007A">
      <w:pPr>
        <w:pStyle w:val="ListParagraph"/>
        <w:numPr>
          <w:ilvl w:val="0"/>
          <w:numId w:val="16"/>
        </w:numPr>
        <w:tabs>
          <w:tab w:val="left" w:pos="3330"/>
        </w:tabs>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Quang Đại Việt: </w:t>
      </w:r>
    </w:p>
    <w:p w:rsidR="0033553A" w:rsidRDefault="0033553A" w:rsidP="0096007A">
      <w:pPr>
        <w:tabs>
          <w:tab w:val="left" w:pos="1800"/>
        </w:tabs>
        <w:spacing w:beforeLines="20" w:before="48" w:afterLines="20" w:after="48" w:line="360" w:lineRule="auto"/>
        <w:jc w:val="both"/>
        <w:rPr>
          <w:rFonts w:ascii="Tahoma" w:eastAsia="Calibri" w:hAnsi="Tahoma" w:cs="Tahoma"/>
          <w:color w:val="000000" w:themeColor="text1"/>
          <w:sz w:val="22"/>
          <w:szCs w:val="22"/>
          <w:lang w:val="it-IT"/>
        </w:rPr>
      </w:pPr>
      <w:r>
        <w:rPr>
          <w:rFonts w:ascii="Tahoma" w:eastAsia="Calibri" w:hAnsi="Tahoma" w:cs="Tahoma"/>
          <w:sz w:val="22"/>
          <w:szCs w:val="22"/>
          <w:lang w:val="it-IT"/>
        </w:rPr>
        <w:t xml:space="preserve">           + Nhà thầu cần tập trung và đẩy nhanh công tác thi công nền đường K95, K98 đoạn 2, khoảng 400m từ đường ngang dân sinh đến hết khu vực nghĩa trang đồng thời đẩy nhanh công tác thi công phần </w:t>
      </w:r>
      <w:r w:rsidR="004979B9">
        <w:rPr>
          <w:rFonts w:ascii="Tahoma" w:eastAsia="Calibri" w:hAnsi="Tahoma" w:cs="Tahoma"/>
          <w:sz w:val="22"/>
          <w:szCs w:val="22"/>
          <w:lang w:val="it-IT"/>
        </w:rPr>
        <w:t xml:space="preserve">nền đường, </w:t>
      </w:r>
      <w:r>
        <w:rPr>
          <w:rFonts w:ascii="Tahoma" w:eastAsia="Calibri" w:hAnsi="Tahoma" w:cs="Tahoma"/>
          <w:sz w:val="22"/>
          <w:szCs w:val="22"/>
          <w:lang w:val="it-IT"/>
        </w:rPr>
        <w:t>mương dọ</w:t>
      </w:r>
      <w:r w:rsidR="004979B9">
        <w:rPr>
          <w:rFonts w:ascii="Tahoma" w:eastAsia="Calibri" w:hAnsi="Tahoma" w:cs="Tahoma"/>
          <w:sz w:val="22"/>
          <w:szCs w:val="22"/>
          <w:lang w:val="it-IT"/>
        </w:rPr>
        <w:t xml:space="preserve">c và </w:t>
      </w:r>
      <w:r>
        <w:rPr>
          <w:rFonts w:ascii="Tahoma" w:eastAsia="Calibri" w:hAnsi="Tahoma" w:cs="Tahoma"/>
          <w:sz w:val="22"/>
          <w:szCs w:val="22"/>
          <w:lang w:val="it-IT"/>
        </w:rPr>
        <w:t>vỉa hè bên trái thuộc đoạn 1 từ cọc 11 đến cọc 20 khoảng 200 mét</w:t>
      </w:r>
    </w:p>
    <w:p w:rsidR="0033553A" w:rsidRDefault="0033553A" w:rsidP="0033553A">
      <w:pPr>
        <w:pStyle w:val="ListParagraph"/>
        <w:tabs>
          <w:tab w:val="left" w:pos="0"/>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Về máy móc tăng cường</w:t>
      </w:r>
      <w:r w:rsidR="00220987">
        <w:rPr>
          <w:rFonts w:ascii="Tahoma" w:eastAsia="Calibri" w:hAnsi="Tahoma" w:cs="Tahoma"/>
          <w:sz w:val="22"/>
          <w:szCs w:val="22"/>
          <w:lang w:val="it-IT"/>
        </w:rPr>
        <w:t xml:space="preserve"> thêm</w:t>
      </w:r>
      <w:r>
        <w:rPr>
          <w:rFonts w:ascii="Tahoma" w:eastAsia="Calibri" w:hAnsi="Tahoma" w:cs="Tahoma"/>
          <w:sz w:val="22"/>
          <w:szCs w:val="22"/>
          <w:lang w:val="it-IT"/>
        </w:rPr>
        <w:t xml:space="preserve">: </w:t>
      </w:r>
      <w:r w:rsidR="00DB7FB6">
        <w:rPr>
          <w:rFonts w:ascii="Tahoma" w:eastAsia="Calibri" w:hAnsi="Tahoma" w:cs="Tahoma"/>
          <w:sz w:val="22"/>
          <w:szCs w:val="22"/>
          <w:lang w:val="it-IT"/>
        </w:rPr>
        <w:t>2</w:t>
      </w:r>
      <w:r>
        <w:rPr>
          <w:rFonts w:ascii="Tahoma" w:eastAsia="Calibri" w:hAnsi="Tahoma" w:cs="Tahoma"/>
          <w:sz w:val="22"/>
          <w:szCs w:val="22"/>
          <w:lang w:val="it-IT"/>
        </w:rPr>
        <w:t xml:space="preserve"> xe lu rung 25 tấn và 1 xe tưới nước</w:t>
      </w:r>
      <w:r w:rsidR="00DB7FB6">
        <w:rPr>
          <w:rFonts w:ascii="Tahoma" w:eastAsia="Calibri" w:hAnsi="Tahoma" w:cs="Tahoma"/>
          <w:sz w:val="22"/>
          <w:szCs w:val="22"/>
          <w:lang w:val="it-IT"/>
        </w:rPr>
        <w:t>, 1 xe ủi để phục vụ thi công đoạn 2</w:t>
      </w:r>
      <w:r>
        <w:rPr>
          <w:rFonts w:ascii="Tahoma" w:eastAsia="Calibri" w:hAnsi="Tahoma" w:cs="Tahoma"/>
          <w:sz w:val="22"/>
          <w:szCs w:val="22"/>
          <w:lang w:val="it-IT"/>
        </w:rPr>
        <w:t xml:space="preserve">. </w:t>
      </w:r>
    </w:p>
    <w:p w:rsidR="0033553A" w:rsidRDefault="0033553A" w:rsidP="0033553A">
      <w:pPr>
        <w:pStyle w:val="ListParagraph"/>
        <w:tabs>
          <w:tab w:val="left" w:pos="0"/>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xml:space="preserve">+ Về nhân sự: Huy động 1 tổ đội thi công cống + nền đường. </w:t>
      </w:r>
    </w:p>
    <w:p w:rsidR="0033553A" w:rsidRPr="005476F8" w:rsidRDefault="0033553A" w:rsidP="0096007A">
      <w:pPr>
        <w:tabs>
          <w:tab w:val="left" w:pos="1800"/>
        </w:tabs>
        <w:spacing w:beforeLines="20" w:before="48" w:afterLines="20" w:after="48" w:line="360" w:lineRule="auto"/>
        <w:jc w:val="both"/>
        <w:rPr>
          <w:rFonts w:ascii="Tahoma" w:eastAsia="Calibri" w:hAnsi="Tahoma" w:cs="Tahoma"/>
          <w:color w:val="000000" w:themeColor="text1"/>
          <w:sz w:val="6"/>
          <w:szCs w:val="22"/>
          <w:lang w:val="it-IT"/>
        </w:rPr>
      </w:pPr>
    </w:p>
    <w:p w:rsidR="0033553A" w:rsidRPr="001D01D0" w:rsidRDefault="0033553A" w:rsidP="0096007A">
      <w:pPr>
        <w:pStyle w:val="ListParagraph"/>
        <w:numPr>
          <w:ilvl w:val="0"/>
          <w:numId w:val="16"/>
        </w:numPr>
        <w:tabs>
          <w:tab w:val="left" w:pos="3330"/>
        </w:tabs>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Viaconex 25: </w:t>
      </w:r>
    </w:p>
    <w:p w:rsidR="0033553A" w:rsidRDefault="005F4C00" w:rsidP="0033553A">
      <w:pPr>
        <w:pStyle w:val="ListParagraph"/>
        <w:tabs>
          <w:tab w:val="left" w:pos="0"/>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 xml:space="preserve">        </w:t>
      </w:r>
      <w:r w:rsidR="0033553A">
        <w:rPr>
          <w:rFonts w:ascii="Tahoma" w:eastAsia="Calibri" w:hAnsi="Tahoma" w:cs="Tahoma"/>
          <w:sz w:val="22"/>
          <w:szCs w:val="22"/>
          <w:lang w:val="it-IT"/>
        </w:rPr>
        <w:t>+ Về máy móc: bổ</w:t>
      </w:r>
      <w:r>
        <w:rPr>
          <w:rFonts w:ascii="Tahoma" w:eastAsia="Calibri" w:hAnsi="Tahoma" w:cs="Tahoma"/>
          <w:sz w:val="22"/>
          <w:szCs w:val="22"/>
          <w:lang w:val="it-IT"/>
        </w:rPr>
        <w:t xml:space="preserve"> sung</w:t>
      </w:r>
      <w:r w:rsidR="0033553A">
        <w:rPr>
          <w:rFonts w:ascii="Tahoma" w:eastAsia="Calibri" w:hAnsi="Tahoma" w:cs="Tahoma"/>
          <w:sz w:val="22"/>
          <w:szCs w:val="22"/>
          <w:lang w:val="it-IT"/>
        </w:rPr>
        <w:t xml:space="preserve"> 2 xe lu rung 25 tấ</w:t>
      </w:r>
      <w:r w:rsidR="005A487F">
        <w:rPr>
          <w:rFonts w:ascii="Tahoma" w:eastAsia="Calibri" w:hAnsi="Tahoma" w:cs="Tahoma"/>
          <w:sz w:val="22"/>
          <w:szCs w:val="22"/>
          <w:lang w:val="it-IT"/>
        </w:rPr>
        <w:t>n để thi công đoạn từ đường Lê Thánh Tông về cầu Kênh</w:t>
      </w:r>
      <w:r w:rsidR="0033553A">
        <w:rPr>
          <w:rFonts w:ascii="Tahoma" w:eastAsia="Calibri" w:hAnsi="Tahoma" w:cs="Tahoma"/>
          <w:sz w:val="22"/>
          <w:szCs w:val="22"/>
          <w:lang w:val="it-IT"/>
        </w:rPr>
        <w:t>.</w:t>
      </w:r>
    </w:p>
    <w:p w:rsidR="001770E0" w:rsidRPr="005476F8" w:rsidRDefault="001770E0" w:rsidP="0096007A">
      <w:pPr>
        <w:spacing w:beforeLines="20" w:before="48" w:afterLines="20" w:after="48" w:line="360" w:lineRule="auto"/>
        <w:jc w:val="both"/>
        <w:rPr>
          <w:rFonts w:ascii="Tahoma" w:eastAsia="Calibri" w:hAnsi="Tahoma" w:cs="Tahoma"/>
          <w:color w:val="000000" w:themeColor="text1"/>
          <w:sz w:val="22"/>
          <w:szCs w:val="22"/>
          <w:lang w:val="it-IT"/>
        </w:rPr>
      </w:pPr>
      <w:r w:rsidRPr="005476F8">
        <w:rPr>
          <w:rFonts w:ascii="Tahoma" w:eastAsia="Calibri" w:hAnsi="Tahoma" w:cs="Tahoma"/>
          <w:color w:val="000000" w:themeColor="text1"/>
          <w:sz w:val="22"/>
          <w:szCs w:val="22"/>
          <w:lang w:val="it-IT"/>
        </w:rPr>
        <w:br w:type="page"/>
      </w:r>
    </w:p>
    <w:p w:rsidR="008C6F11" w:rsidRPr="001D01D0" w:rsidRDefault="00FB4349" w:rsidP="0096007A">
      <w:pPr>
        <w:pStyle w:val="ListParagraph"/>
        <w:numPr>
          <w:ilvl w:val="0"/>
          <w:numId w:val="7"/>
        </w:numPr>
        <w:tabs>
          <w:tab w:val="left" w:pos="3330"/>
        </w:tabs>
        <w:spacing w:beforeLines="20" w:before="48" w:afterLines="20" w:after="48" w:line="360" w:lineRule="auto"/>
        <w:jc w:val="center"/>
        <w:rPr>
          <w:rFonts w:ascii="Tahoma" w:eastAsia="Calibri" w:hAnsi="Tahoma" w:cs="Tahoma"/>
          <w:i/>
          <w:color w:val="000000" w:themeColor="text1"/>
          <w:sz w:val="28"/>
          <w:szCs w:val="28"/>
          <w:lang w:val="it-IT"/>
        </w:rPr>
      </w:pPr>
      <w:r w:rsidRPr="001D01D0">
        <w:rPr>
          <w:rFonts w:ascii="Tahoma" w:eastAsia="Calibri" w:hAnsi="Tahoma" w:cs="Tahoma"/>
          <w:b/>
          <w:color w:val="000000" w:themeColor="text1"/>
          <w:sz w:val="28"/>
          <w:szCs w:val="28"/>
          <w:lang w:val="it-IT"/>
        </w:rPr>
        <w:lastRenderedPageBreak/>
        <w:t>AN TOÀN VÀ KẾ HOẠCH MÔI TRƯỜNG</w:t>
      </w:r>
    </w:p>
    <w:p w:rsidR="002E6CC5" w:rsidRPr="002E6CC5" w:rsidRDefault="002E6CC5" w:rsidP="0096007A">
      <w:pPr>
        <w:pStyle w:val="ListParagraph"/>
        <w:numPr>
          <w:ilvl w:val="0"/>
          <w:numId w:val="13"/>
        </w:numPr>
        <w:spacing w:beforeLines="20" w:before="48" w:afterLines="20" w:after="48" w:line="360" w:lineRule="auto"/>
        <w:jc w:val="both"/>
        <w:rPr>
          <w:rFonts w:ascii="Tahoma" w:hAnsi="Tahoma" w:cs="Tahoma"/>
          <w:color w:val="000000" w:themeColor="text1"/>
          <w:sz w:val="22"/>
          <w:szCs w:val="22"/>
          <w:lang w:val="it-IT"/>
        </w:rPr>
      </w:pPr>
      <w:r>
        <w:rPr>
          <w:rFonts w:ascii="Tahoma" w:hAnsi="Tahoma" w:cs="Tahoma"/>
          <w:color w:val="000000" w:themeColor="text1"/>
          <w:sz w:val="22"/>
          <w:szCs w:val="22"/>
          <w:lang w:val="it-IT"/>
        </w:rPr>
        <w:t>H</w:t>
      </w:r>
      <w:r w:rsidRPr="002E6CC5">
        <w:rPr>
          <w:rFonts w:ascii="Tahoma" w:hAnsi="Tahoma" w:cs="Tahoma"/>
          <w:color w:val="000000" w:themeColor="text1"/>
          <w:sz w:val="22"/>
          <w:szCs w:val="22"/>
          <w:lang w:val="it-IT"/>
        </w:rPr>
        <w:t>iện nay tiến độ thi công các hạng mục trên công trường đang được</w:t>
      </w:r>
      <w:r w:rsidR="005F4C00">
        <w:rPr>
          <w:rFonts w:ascii="Tahoma" w:hAnsi="Tahoma" w:cs="Tahoma"/>
          <w:color w:val="000000" w:themeColor="text1"/>
          <w:sz w:val="22"/>
          <w:szCs w:val="22"/>
          <w:lang w:val="it-IT"/>
        </w:rPr>
        <w:t xml:space="preserve"> các nhà thầu đẩy nhanh</w:t>
      </w:r>
      <w:r w:rsidRPr="002E6CC5">
        <w:rPr>
          <w:rFonts w:ascii="Tahoma" w:hAnsi="Tahoma" w:cs="Tahoma"/>
          <w:color w:val="000000" w:themeColor="text1"/>
          <w:sz w:val="22"/>
          <w:szCs w:val="22"/>
          <w:lang w:val="it-IT"/>
        </w:rPr>
        <w:t xml:space="preserve"> vì vậy dễ dẫn đến nguy cơ mất ATLĐ cao, do đó yêu cầu các Nhà thầu cần quán triệt và tăng cường </w:t>
      </w:r>
      <w:r w:rsidR="00331873">
        <w:rPr>
          <w:rFonts w:ascii="Tahoma" w:hAnsi="Tahoma" w:cs="Tahoma"/>
          <w:color w:val="000000" w:themeColor="text1"/>
          <w:sz w:val="22"/>
          <w:szCs w:val="22"/>
          <w:lang w:val="it-IT"/>
        </w:rPr>
        <w:t xml:space="preserve">công tác giám sát </w:t>
      </w:r>
      <w:r w:rsidRPr="002E6CC5">
        <w:rPr>
          <w:rFonts w:ascii="Tahoma" w:hAnsi="Tahoma" w:cs="Tahoma"/>
          <w:color w:val="000000" w:themeColor="text1"/>
          <w:sz w:val="22"/>
          <w:szCs w:val="22"/>
          <w:lang w:val="it-IT"/>
        </w:rPr>
        <w:t xml:space="preserve">ATLĐ; ATGT. Khoanh vùng, rào chắn phạm vi thi công, triển khai các biện pháp đảm bảo an toàn tại các khu vực nguy hiểm, hố sâu và trên các tuyến giao thông liên quan tới dự án, không cho người không phận sự, không </w:t>
      </w:r>
      <w:r w:rsidR="00331873">
        <w:rPr>
          <w:rFonts w:ascii="Tahoma" w:hAnsi="Tahoma" w:cs="Tahoma"/>
          <w:color w:val="000000" w:themeColor="text1"/>
          <w:sz w:val="22"/>
          <w:szCs w:val="22"/>
          <w:lang w:val="it-IT"/>
        </w:rPr>
        <w:t xml:space="preserve">có </w:t>
      </w:r>
      <w:r w:rsidRPr="002E6CC5">
        <w:rPr>
          <w:rFonts w:ascii="Tahoma" w:hAnsi="Tahoma" w:cs="Tahoma"/>
          <w:color w:val="000000" w:themeColor="text1"/>
          <w:sz w:val="22"/>
          <w:szCs w:val="22"/>
          <w:lang w:val="it-IT"/>
        </w:rPr>
        <w:t>đầy đủ bảo hộ lao động vào công trường.</w:t>
      </w:r>
    </w:p>
    <w:p w:rsidR="002E6CC5" w:rsidRPr="002E6CC5" w:rsidRDefault="002E6CC5" w:rsidP="0096007A">
      <w:pPr>
        <w:pStyle w:val="ListParagraph"/>
        <w:numPr>
          <w:ilvl w:val="0"/>
          <w:numId w:val="13"/>
        </w:numPr>
        <w:spacing w:beforeLines="20" w:before="48" w:afterLines="20" w:after="48" w:line="360" w:lineRule="auto"/>
        <w:jc w:val="both"/>
        <w:rPr>
          <w:rFonts w:ascii="Tahoma" w:hAnsi="Tahoma" w:cs="Tahoma"/>
          <w:color w:val="000000" w:themeColor="text1"/>
          <w:sz w:val="22"/>
          <w:szCs w:val="22"/>
          <w:lang w:val="it-IT"/>
        </w:rPr>
      </w:pPr>
      <w:r w:rsidRPr="002E6CC5">
        <w:rPr>
          <w:rFonts w:ascii="Tahoma" w:hAnsi="Tahoma" w:cs="Tahoma"/>
          <w:color w:val="000000" w:themeColor="text1"/>
          <w:sz w:val="22"/>
          <w:szCs w:val="22"/>
          <w:lang w:val="it-IT"/>
        </w:rPr>
        <w:t>Việc thực hiện và trang bị các công cụ, d</w:t>
      </w:r>
      <w:r w:rsidR="00D8569B">
        <w:rPr>
          <w:rFonts w:ascii="Tahoma" w:hAnsi="Tahoma" w:cs="Tahoma"/>
          <w:color w:val="000000" w:themeColor="text1"/>
          <w:sz w:val="22"/>
          <w:szCs w:val="22"/>
          <w:lang w:val="it-IT"/>
        </w:rPr>
        <w:t>ụng cụ bảo hộ lao động cho các c</w:t>
      </w:r>
      <w:r w:rsidRPr="002E6CC5">
        <w:rPr>
          <w:rFonts w:ascii="Tahoma" w:hAnsi="Tahoma" w:cs="Tahoma"/>
          <w:color w:val="000000" w:themeColor="text1"/>
          <w:sz w:val="22"/>
          <w:szCs w:val="22"/>
          <w:lang w:val="it-IT"/>
        </w:rPr>
        <w:t xml:space="preserve">án bộ, công nhân hiện đang công tác tại dự án </w:t>
      </w:r>
      <w:r>
        <w:rPr>
          <w:rFonts w:ascii="Tahoma" w:hAnsi="Tahoma" w:cs="Tahoma"/>
          <w:color w:val="000000" w:themeColor="text1"/>
          <w:sz w:val="22"/>
          <w:szCs w:val="22"/>
          <w:lang w:val="it-IT"/>
        </w:rPr>
        <w:t>đã</w:t>
      </w:r>
      <w:r w:rsidRPr="002E6CC5">
        <w:rPr>
          <w:rFonts w:ascii="Tahoma" w:hAnsi="Tahoma" w:cs="Tahoma"/>
          <w:color w:val="000000" w:themeColor="text1"/>
          <w:sz w:val="22"/>
          <w:szCs w:val="22"/>
          <w:lang w:val="it-IT"/>
        </w:rPr>
        <w:t xml:space="preserve"> được các Nhà thầu lưu ý và quan tâm </w:t>
      </w:r>
      <w:r>
        <w:rPr>
          <w:rFonts w:ascii="Tahoma" w:hAnsi="Tahoma" w:cs="Tahoma"/>
          <w:color w:val="000000" w:themeColor="text1"/>
          <w:sz w:val="22"/>
          <w:szCs w:val="22"/>
          <w:lang w:val="it-IT"/>
        </w:rPr>
        <w:t>nhưng việc trang bị cho</w:t>
      </w:r>
      <w:r w:rsidRPr="002E6CC5">
        <w:rPr>
          <w:rFonts w:ascii="Tahoma" w:hAnsi="Tahoma" w:cs="Tahoma"/>
          <w:color w:val="000000" w:themeColor="text1"/>
          <w:sz w:val="22"/>
          <w:szCs w:val="22"/>
          <w:lang w:val="it-IT"/>
        </w:rPr>
        <w:t xml:space="preserve"> công nhân tại các Tổ, Đội thi công vẫn chưa được đầy đủ theo</w:t>
      </w:r>
      <w:r>
        <w:rPr>
          <w:rFonts w:ascii="Tahoma" w:hAnsi="Tahoma" w:cs="Tahoma"/>
          <w:color w:val="000000" w:themeColor="text1"/>
          <w:sz w:val="22"/>
          <w:szCs w:val="22"/>
          <w:lang w:val="it-IT"/>
        </w:rPr>
        <w:t xml:space="preserve"> yêu cầu trong</w:t>
      </w:r>
      <w:r w:rsidRPr="002E6CC5">
        <w:rPr>
          <w:rFonts w:ascii="Tahoma" w:hAnsi="Tahoma" w:cs="Tahoma"/>
          <w:color w:val="000000" w:themeColor="text1"/>
          <w:sz w:val="22"/>
          <w:szCs w:val="22"/>
          <w:lang w:val="it-IT"/>
        </w:rPr>
        <w:t xml:space="preserve"> nội dung, kế hoạch thực hiện được lập và đã được TVGS và Ban QLDA phê duyệt. Yêu cầu các nhà thầu </w:t>
      </w:r>
      <w:r>
        <w:rPr>
          <w:rFonts w:ascii="Tahoma" w:hAnsi="Tahoma" w:cs="Tahoma"/>
          <w:color w:val="000000" w:themeColor="text1"/>
          <w:sz w:val="22"/>
          <w:szCs w:val="22"/>
          <w:lang w:val="it-IT"/>
        </w:rPr>
        <w:t>cầ</w:t>
      </w:r>
      <w:r w:rsidR="00D8569B">
        <w:rPr>
          <w:rFonts w:ascii="Tahoma" w:hAnsi="Tahoma" w:cs="Tahoma"/>
          <w:color w:val="000000" w:themeColor="text1"/>
          <w:sz w:val="22"/>
          <w:szCs w:val="22"/>
          <w:lang w:val="it-IT"/>
        </w:rPr>
        <w:t>n thực hiện, trang bị đầy đủ</w:t>
      </w:r>
      <w:r w:rsidR="004979B9">
        <w:rPr>
          <w:rFonts w:ascii="Tahoma" w:hAnsi="Tahoma" w:cs="Tahoma"/>
          <w:color w:val="000000" w:themeColor="text1"/>
          <w:sz w:val="22"/>
          <w:szCs w:val="22"/>
          <w:lang w:val="it-IT"/>
        </w:rPr>
        <w:t xml:space="preserve"> các dụng cụ bảo hộ lao động cho công nhân</w:t>
      </w:r>
      <w:r w:rsidRPr="002E6CC5">
        <w:rPr>
          <w:rFonts w:ascii="Tahoma" w:hAnsi="Tahoma" w:cs="Tahoma"/>
          <w:color w:val="000000" w:themeColor="text1"/>
          <w:sz w:val="22"/>
          <w:szCs w:val="22"/>
          <w:lang w:val="it-IT"/>
        </w:rPr>
        <w:t>.</w:t>
      </w:r>
    </w:p>
    <w:p w:rsidR="002E6CC5" w:rsidRPr="002E6CC5" w:rsidRDefault="002E6CC5" w:rsidP="0096007A">
      <w:pPr>
        <w:pStyle w:val="ListParagraph"/>
        <w:numPr>
          <w:ilvl w:val="0"/>
          <w:numId w:val="13"/>
        </w:numPr>
        <w:spacing w:beforeLines="20" w:before="48" w:afterLines="20" w:after="48" w:line="360" w:lineRule="auto"/>
        <w:jc w:val="both"/>
        <w:rPr>
          <w:rFonts w:ascii="Tahoma" w:eastAsia="Calibri" w:hAnsi="Tahoma" w:cs="Tahoma"/>
          <w:color w:val="000000" w:themeColor="text1"/>
          <w:sz w:val="22"/>
          <w:szCs w:val="22"/>
          <w:lang w:val="it-IT"/>
        </w:rPr>
      </w:pPr>
      <w:r w:rsidRPr="002E6CC5">
        <w:rPr>
          <w:rFonts w:ascii="Tahoma" w:hAnsi="Tahoma" w:cs="Tahoma"/>
          <w:color w:val="000000" w:themeColor="text1"/>
          <w:sz w:val="22"/>
          <w:szCs w:val="22"/>
          <w:lang w:val="it-IT"/>
        </w:rPr>
        <w:t>Công tác VSMT đến thời điểm hiện tại</w:t>
      </w:r>
      <w:r w:rsidR="00331873">
        <w:rPr>
          <w:rFonts w:ascii="Tahoma" w:hAnsi="Tahoma" w:cs="Tahoma"/>
          <w:color w:val="000000" w:themeColor="text1"/>
          <w:sz w:val="22"/>
          <w:szCs w:val="22"/>
          <w:lang w:val="it-IT"/>
        </w:rPr>
        <w:t xml:space="preserve"> vẫn</w:t>
      </w:r>
      <w:r w:rsidR="005F4C00">
        <w:rPr>
          <w:rFonts w:ascii="Tahoma" w:hAnsi="Tahoma" w:cs="Tahoma"/>
          <w:color w:val="000000" w:themeColor="text1"/>
          <w:sz w:val="22"/>
          <w:szCs w:val="22"/>
          <w:lang w:val="it-IT"/>
        </w:rPr>
        <w:t xml:space="preserve"> </w:t>
      </w:r>
      <w:r w:rsidR="00BD3941">
        <w:rPr>
          <w:rFonts w:ascii="Tahoma" w:hAnsi="Tahoma" w:cs="Tahoma"/>
          <w:color w:val="000000" w:themeColor="text1"/>
          <w:sz w:val="22"/>
          <w:szCs w:val="22"/>
          <w:lang w:val="it-IT"/>
        </w:rPr>
        <w:t>chưa</w:t>
      </w:r>
      <w:r w:rsidR="00134484">
        <w:rPr>
          <w:rFonts w:ascii="Tahoma" w:hAnsi="Tahoma" w:cs="Tahoma"/>
          <w:color w:val="000000" w:themeColor="text1"/>
          <w:sz w:val="22"/>
          <w:szCs w:val="22"/>
          <w:lang w:val="it-IT"/>
        </w:rPr>
        <w:t xml:space="preserve"> được duy trì tốt</w:t>
      </w:r>
      <w:r w:rsidRPr="002E6CC5">
        <w:rPr>
          <w:rFonts w:ascii="Tahoma" w:hAnsi="Tahoma" w:cs="Tahoma"/>
          <w:color w:val="000000" w:themeColor="text1"/>
          <w:sz w:val="22"/>
          <w:szCs w:val="22"/>
          <w:lang w:val="it-IT"/>
        </w:rPr>
        <w:t xml:space="preserve"> do công tác </w:t>
      </w:r>
      <w:r w:rsidR="00A93FFC">
        <w:rPr>
          <w:rFonts w:ascii="Tahoma" w:hAnsi="Tahoma" w:cs="Tahoma"/>
          <w:color w:val="000000" w:themeColor="text1"/>
          <w:sz w:val="22"/>
          <w:szCs w:val="22"/>
          <w:lang w:val="it-IT"/>
        </w:rPr>
        <w:t xml:space="preserve">dọn vệ sinh và </w:t>
      </w:r>
      <w:r w:rsidRPr="002E6CC5">
        <w:rPr>
          <w:rFonts w:ascii="Tahoma" w:hAnsi="Tahoma" w:cs="Tahoma"/>
          <w:color w:val="000000" w:themeColor="text1"/>
          <w:sz w:val="22"/>
          <w:szCs w:val="22"/>
          <w:lang w:val="it-IT"/>
        </w:rPr>
        <w:t>tưới nước giảm bụi trên các tuyến đường đường giao thông vận chuyển vật liệu, trên tuyến đang thi công</w:t>
      </w:r>
      <w:r w:rsidR="004979B9">
        <w:rPr>
          <w:rFonts w:ascii="Tahoma" w:hAnsi="Tahoma" w:cs="Tahoma"/>
          <w:color w:val="000000" w:themeColor="text1"/>
          <w:sz w:val="22"/>
          <w:szCs w:val="22"/>
          <w:lang w:val="it-IT"/>
        </w:rPr>
        <w:t xml:space="preserve"> các nhà thầu thực hiện</w:t>
      </w:r>
      <w:r w:rsidRPr="002E6CC5">
        <w:rPr>
          <w:rFonts w:ascii="Tahoma" w:hAnsi="Tahoma" w:cs="Tahoma"/>
          <w:color w:val="000000" w:themeColor="text1"/>
          <w:sz w:val="22"/>
          <w:szCs w:val="22"/>
          <w:lang w:val="it-IT"/>
        </w:rPr>
        <w:t xml:space="preserve"> chưa tốt làm ảnh hưởng đến VSMT trong khu vực. Yêu cầu </w:t>
      </w:r>
      <w:r w:rsidR="00134484">
        <w:rPr>
          <w:rFonts w:ascii="Tahoma" w:hAnsi="Tahoma" w:cs="Tahoma"/>
          <w:color w:val="000000" w:themeColor="text1"/>
          <w:sz w:val="22"/>
          <w:szCs w:val="22"/>
          <w:lang w:val="it-IT"/>
        </w:rPr>
        <w:t xml:space="preserve">các </w:t>
      </w:r>
      <w:r w:rsidRPr="002E6CC5">
        <w:rPr>
          <w:rFonts w:ascii="Tahoma" w:hAnsi="Tahoma" w:cs="Tahoma"/>
          <w:color w:val="000000" w:themeColor="text1"/>
          <w:sz w:val="22"/>
          <w:szCs w:val="22"/>
          <w:lang w:val="it-IT"/>
        </w:rPr>
        <w:t xml:space="preserve">Nhà thầu </w:t>
      </w:r>
      <w:r w:rsidR="00331873">
        <w:rPr>
          <w:rFonts w:ascii="Tahoma" w:hAnsi="Tahoma" w:cs="Tahoma"/>
          <w:color w:val="000000" w:themeColor="text1"/>
          <w:sz w:val="22"/>
          <w:szCs w:val="22"/>
          <w:lang w:val="it-IT"/>
        </w:rPr>
        <w:t xml:space="preserve">cần tăng cường công tác kiểm tra </w:t>
      </w:r>
      <w:r w:rsidR="004979B9">
        <w:rPr>
          <w:rFonts w:ascii="Tahoma" w:hAnsi="Tahoma" w:cs="Tahoma"/>
          <w:color w:val="000000" w:themeColor="text1"/>
          <w:sz w:val="22"/>
          <w:szCs w:val="22"/>
          <w:lang w:val="it-IT"/>
        </w:rPr>
        <w:t>để</w:t>
      </w:r>
      <w:r w:rsidR="005F4C00">
        <w:rPr>
          <w:rFonts w:ascii="Tahoma" w:hAnsi="Tahoma" w:cs="Tahoma"/>
          <w:color w:val="000000" w:themeColor="text1"/>
          <w:sz w:val="22"/>
          <w:szCs w:val="22"/>
          <w:lang w:val="it-IT"/>
        </w:rPr>
        <w:t xml:space="preserve"> </w:t>
      </w:r>
      <w:r w:rsidRPr="002E6CC5">
        <w:rPr>
          <w:rFonts w:ascii="Tahoma" w:hAnsi="Tahoma" w:cs="Tahoma"/>
          <w:color w:val="000000" w:themeColor="text1"/>
          <w:sz w:val="22"/>
          <w:szCs w:val="22"/>
          <w:lang w:val="it-IT"/>
        </w:rPr>
        <w:t>khắc phục</w:t>
      </w:r>
      <w:r w:rsidR="00331873">
        <w:rPr>
          <w:rFonts w:ascii="Tahoma" w:hAnsi="Tahoma" w:cs="Tahoma"/>
          <w:color w:val="000000" w:themeColor="text1"/>
          <w:sz w:val="22"/>
          <w:szCs w:val="22"/>
          <w:lang w:val="it-IT"/>
        </w:rPr>
        <w:t>, xử lý</w:t>
      </w:r>
      <w:r w:rsidRPr="002E6CC5">
        <w:rPr>
          <w:rFonts w:ascii="Tahoma" w:hAnsi="Tahoma" w:cs="Tahoma"/>
          <w:color w:val="000000" w:themeColor="text1"/>
          <w:sz w:val="22"/>
          <w:szCs w:val="22"/>
          <w:lang w:val="it-IT"/>
        </w:rPr>
        <w:t>.</w:t>
      </w:r>
    </w:p>
    <w:p w:rsidR="00B4725B" w:rsidRPr="000A45C4" w:rsidRDefault="00B4725B" w:rsidP="0096007A">
      <w:pPr>
        <w:pStyle w:val="ListParagraph"/>
        <w:numPr>
          <w:ilvl w:val="0"/>
          <w:numId w:val="13"/>
        </w:numPr>
        <w:tabs>
          <w:tab w:val="left" w:pos="1440"/>
        </w:tabs>
        <w:spacing w:beforeLines="20" w:before="48" w:afterLines="20" w:after="48" w:line="360" w:lineRule="auto"/>
        <w:ind w:left="1440"/>
        <w:jc w:val="both"/>
        <w:rPr>
          <w:rFonts w:ascii="Tahoma" w:eastAsia="Calibri" w:hAnsi="Tahoma" w:cs="Tahoma"/>
          <w:color w:val="000000" w:themeColor="text1"/>
          <w:sz w:val="22"/>
          <w:szCs w:val="22"/>
          <w:lang w:val="it-IT"/>
        </w:rPr>
      </w:pPr>
      <w:r w:rsidRPr="000A45C4">
        <w:rPr>
          <w:rFonts w:ascii="Tahoma" w:eastAsia="Calibri" w:hAnsi="Tahoma" w:cs="Tahoma"/>
          <w:color w:val="000000" w:themeColor="text1"/>
          <w:sz w:val="22"/>
          <w:szCs w:val="22"/>
          <w:lang w:val="it-IT"/>
        </w:rPr>
        <w:br w:type="page"/>
      </w:r>
    </w:p>
    <w:p w:rsidR="00B955F0" w:rsidRDefault="008C2BB2" w:rsidP="0096007A">
      <w:pPr>
        <w:pStyle w:val="ListParagraph"/>
        <w:numPr>
          <w:ilvl w:val="0"/>
          <w:numId w:val="7"/>
        </w:numPr>
        <w:tabs>
          <w:tab w:val="left" w:pos="3330"/>
        </w:tabs>
        <w:spacing w:beforeLines="20" w:before="48" w:afterLines="20" w:after="48"/>
        <w:jc w:val="center"/>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lastRenderedPageBreak/>
        <w:t>HÌNH ẢNH THI CÔNG</w:t>
      </w:r>
    </w:p>
    <w:p w:rsidR="00B955F0" w:rsidRDefault="002C6123" w:rsidP="0096007A">
      <w:pPr>
        <w:spacing w:beforeLines="20" w:before="48" w:afterLines="20" w:after="48"/>
        <w:jc w:val="both"/>
        <w:rPr>
          <w:rFonts w:ascii="Tahoma" w:eastAsia="Calibri" w:hAnsi="Tahoma" w:cs="Tahoma"/>
          <w:b/>
          <w:noProof/>
          <w:color w:val="000000"/>
          <w:sz w:val="22"/>
          <w:szCs w:val="22"/>
        </w:rPr>
      </w:pPr>
      <w:r>
        <w:rPr>
          <w:b/>
          <w:noProof/>
        </w:rPr>
        <w:drawing>
          <wp:inline distT="0" distB="0" distL="0" distR="0">
            <wp:extent cx="2873434" cy="2165231"/>
            <wp:effectExtent l="0" t="0" r="0" b="0"/>
            <wp:docPr id="1" name="Picture 1" descr="DSC_002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27_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0360" cy="2170450"/>
                    </a:xfrm>
                    <a:prstGeom prst="rect">
                      <a:avLst/>
                    </a:prstGeom>
                    <a:noFill/>
                    <a:ln>
                      <a:noFill/>
                    </a:ln>
                  </pic:spPr>
                </pic:pic>
              </a:graphicData>
            </a:graphic>
          </wp:inline>
        </w:drawing>
      </w:r>
      <w:r w:rsidR="00F83499">
        <w:rPr>
          <w:rFonts w:ascii="Tahoma" w:eastAsia="Calibri" w:hAnsi="Tahoma" w:cs="Tahoma"/>
          <w:b/>
          <w:noProof/>
          <w:color w:val="000000"/>
          <w:sz w:val="22"/>
          <w:szCs w:val="22"/>
        </w:rPr>
        <w:t xml:space="preserve">         </w:t>
      </w:r>
      <w:r w:rsidR="00B14FF9">
        <w:rPr>
          <w:rFonts w:ascii="Tahoma" w:eastAsia="Calibri" w:hAnsi="Tahoma" w:cs="Tahoma"/>
          <w:b/>
          <w:noProof/>
          <w:color w:val="000000"/>
          <w:sz w:val="22"/>
          <w:szCs w:val="22"/>
        </w:rPr>
        <w:drawing>
          <wp:inline distT="0" distB="0" distL="0" distR="0">
            <wp:extent cx="2872596" cy="21588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25.JPG"/>
                    <pic:cNvPicPr/>
                  </pic:nvPicPr>
                  <pic:blipFill>
                    <a:blip r:embed="rId22">
                      <a:extLst>
                        <a:ext uri="{28A0092B-C50C-407E-A947-70E740481C1C}">
                          <a14:useLocalDpi xmlns:a14="http://schemas.microsoft.com/office/drawing/2010/main" val="0"/>
                        </a:ext>
                      </a:extLst>
                    </a:blip>
                    <a:stretch>
                      <a:fillRect/>
                    </a:stretch>
                  </pic:blipFill>
                  <pic:spPr>
                    <a:xfrm>
                      <a:off x="0" y="0"/>
                      <a:ext cx="2872264" cy="2158603"/>
                    </a:xfrm>
                    <a:prstGeom prst="rect">
                      <a:avLst/>
                    </a:prstGeom>
                  </pic:spPr>
                </pic:pic>
              </a:graphicData>
            </a:graphic>
          </wp:inline>
        </w:drawing>
      </w:r>
    </w:p>
    <w:p w:rsidR="00D2149F" w:rsidRDefault="00F83499" w:rsidP="0096007A">
      <w:pPr>
        <w:tabs>
          <w:tab w:val="left" w:pos="2227"/>
        </w:tabs>
        <w:spacing w:beforeLines="20" w:before="48" w:afterLines="20" w:after="48"/>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 xml:space="preserve">    </w:t>
      </w:r>
    </w:p>
    <w:p w:rsidR="00B955F0" w:rsidRDefault="00D2149F" w:rsidP="0096007A">
      <w:pPr>
        <w:tabs>
          <w:tab w:val="left" w:pos="2227"/>
        </w:tabs>
        <w:spacing w:beforeLines="20" w:before="48" w:afterLines="20" w:after="48"/>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 xml:space="preserve">    </w:t>
      </w:r>
      <w:r w:rsidR="00F83499">
        <w:rPr>
          <w:rFonts w:ascii="Tahoma" w:eastAsia="Calibri" w:hAnsi="Tahoma" w:cs="Tahoma"/>
          <w:b/>
          <w:color w:val="000000" w:themeColor="text1"/>
          <w:sz w:val="22"/>
          <w:szCs w:val="22"/>
          <w:lang w:val="it-IT"/>
        </w:rPr>
        <w:t xml:space="preserve"> Thi công trụ T3 cầu Bàn Thạch</w:t>
      </w:r>
      <w:r w:rsidR="00A54B0A" w:rsidRPr="00FF5C97">
        <w:rPr>
          <w:rFonts w:ascii="Tahoma" w:eastAsia="Calibri" w:hAnsi="Tahoma" w:cs="Tahoma"/>
          <w:b/>
          <w:color w:val="000000" w:themeColor="text1"/>
          <w:sz w:val="22"/>
          <w:szCs w:val="22"/>
          <w:lang w:val="it-IT"/>
        </w:rPr>
        <w:tab/>
      </w:r>
      <w:r w:rsidR="00B14FF9">
        <w:rPr>
          <w:rFonts w:ascii="Tahoma" w:eastAsia="Calibri" w:hAnsi="Tahoma" w:cs="Tahoma"/>
          <w:b/>
          <w:color w:val="000000" w:themeColor="text1"/>
          <w:sz w:val="22"/>
          <w:szCs w:val="22"/>
          <w:lang w:val="it-IT"/>
        </w:rPr>
        <w:tab/>
      </w:r>
      <w:r w:rsidR="00B14FF9">
        <w:rPr>
          <w:rFonts w:ascii="Tahoma" w:eastAsia="Calibri" w:hAnsi="Tahoma" w:cs="Tahoma"/>
          <w:b/>
          <w:color w:val="000000" w:themeColor="text1"/>
          <w:sz w:val="22"/>
          <w:szCs w:val="22"/>
          <w:lang w:val="it-IT"/>
        </w:rPr>
        <w:tab/>
        <w:t>Thi công CKN trụ T3 cầu Kỳ Phú</w:t>
      </w:r>
    </w:p>
    <w:p w:rsidR="00B14FF9" w:rsidRDefault="00B14FF9" w:rsidP="0096007A">
      <w:pPr>
        <w:tabs>
          <w:tab w:val="left" w:pos="2227"/>
        </w:tabs>
        <w:spacing w:beforeLines="20" w:before="48" w:afterLines="20" w:after="48"/>
        <w:jc w:val="both"/>
        <w:rPr>
          <w:rFonts w:ascii="Tahoma" w:eastAsia="Calibri" w:hAnsi="Tahoma" w:cs="Tahoma"/>
          <w:b/>
          <w:color w:val="000000" w:themeColor="text1"/>
          <w:sz w:val="22"/>
          <w:szCs w:val="22"/>
          <w:lang w:val="it-IT"/>
        </w:rPr>
      </w:pPr>
    </w:p>
    <w:p w:rsidR="00D2149F" w:rsidRDefault="00D2149F" w:rsidP="0096007A">
      <w:pPr>
        <w:tabs>
          <w:tab w:val="center" w:pos="4853"/>
        </w:tabs>
        <w:spacing w:beforeLines="20" w:before="48" w:afterLines="20" w:after="48"/>
        <w:rPr>
          <w:rFonts w:ascii="Tahoma" w:eastAsia="Calibri" w:hAnsi="Tahoma" w:cs="Tahoma"/>
          <w:b/>
          <w:color w:val="000000" w:themeColor="text1"/>
          <w:sz w:val="22"/>
          <w:szCs w:val="22"/>
          <w:lang w:val="it-IT"/>
        </w:rPr>
      </w:pPr>
      <w:r>
        <w:rPr>
          <w:rFonts w:ascii="Tahoma" w:eastAsia="Calibri" w:hAnsi="Tahoma" w:cs="Tahoma"/>
          <w:b/>
          <w:noProof/>
          <w:color w:val="000000" w:themeColor="text1"/>
          <w:sz w:val="22"/>
          <w:szCs w:val="22"/>
        </w:rPr>
        <w:drawing>
          <wp:inline distT="0" distB="0" distL="0" distR="0" wp14:anchorId="6C8E1664" wp14:editId="21FDDAEA">
            <wp:extent cx="2881223" cy="21653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99.JPG"/>
                    <pic:cNvPicPr/>
                  </pic:nvPicPr>
                  <pic:blipFill>
                    <a:blip r:embed="rId23">
                      <a:extLst>
                        <a:ext uri="{28A0092B-C50C-407E-A947-70E740481C1C}">
                          <a14:useLocalDpi xmlns:a14="http://schemas.microsoft.com/office/drawing/2010/main" val="0"/>
                        </a:ext>
                      </a:extLst>
                    </a:blip>
                    <a:stretch>
                      <a:fillRect/>
                    </a:stretch>
                  </pic:blipFill>
                  <pic:spPr>
                    <a:xfrm>
                      <a:off x="0" y="0"/>
                      <a:ext cx="2880890" cy="2165086"/>
                    </a:xfrm>
                    <a:prstGeom prst="rect">
                      <a:avLst/>
                    </a:prstGeom>
                  </pic:spPr>
                </pic:pic>
              </a:graphicData>
            </a:graphic>
          </wp:inline>
        </w:drawing>
      </w:r>
      <w:r>
        <w:rPr>
          <w:rFonts w:ascii="Tahoma" w:eastAsia="Calibri" w:hAnsi="Tahoma" w:cs="Tahoma"/>
          <w:b/>
          <w:color w:val="000000" w:themeColor="text1"/>
          <w:sz w:val="22"/>
          <w:szCs w:val="22"/>
          <w:lang w:val="it-IT"/>
        </w:rPr>
        <w:t xml:space="preserve">         </w:t>
      </w:r>
      <w:r>
        <w:rPr>
          <w:rFonts w:ascii="Tahoma" w:eastAsia="Calibri" w:hAnsi="Tahoma" w:cs="Tahoma"/>
          <w:b/>
          <w:noProof/>
          <w:color w:val="000000" w:themeColor="text1"/>
          <w:sz w:val="22"/>
          <w:szCs w:val="22"/>
        </w:rPr>
        <w:drawing>
          <wp:inline distT="0" distB="0" distL="0" distR="0" wp14:anchorId="7B9363A2" wp14:editId="606234FC">
            <wp:extent cx="2881223" cy="21653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00.JPG"/>
                    <pic:cNvPicPr/>
                  </pic:nvPicPr>
                  <pic:blipFill>
                    <a:blip r:embed="rId24">
                      <a:extLst>
                        <a:ext uri="{28A0092B-C50C-407E-A947-70E740481C1C}">
                          <a14:useLocalDpi xmlns:a14="http://schemas.microsoft.com/office/drawing/2010/main" val="0"/>
                        </a:ext>
                      </a:extLst>
                    </a:blip>
                    <a:stretch>
                      <a:fillRect/>
                    </a:stretch>
                  </pic:blipFill>
                  <pic:spPr>
                    <a:xfrm>
                      <a:off x="0" y="0"/>
                      <a:ext cx="2880890" cy="2165086"/>
                    </a:xfrm>
                    <a:prstGeom prst="rect">
                      <a:avLst/>
                    </a:prstGeom>
                  </pic:spPr>
                </pic:pic>
              </a:graphicData>
            </a:graphic>
          </wp:inline>
        </w:drawing>
      </w:r>
    </w:p>
    <w:p w:rsidR="00D2149F" w:rsidRDefault="00D2149F" w:rsidP="0096007A">
      <w:pPr>
        <w:tabs>
          <w:tab w:val="center" w:pos="4853"/>
        </w:tabs>
        <w:spacing w:beforeLines="20" w:before="48" w:afterLines="20" w:after="48"/>
        <w:rPr>
          <w:rFonts w:ascii="Tahoma" w:eastAsia="Calibri" w:hAnsi="Tahoma" w:cs="Tahoma"/>
          <w:b/>
          <w:color w:val="000000" w:themeColor="text1"/>
          <w:sz w:val="22"/>
          <w:szCs w:val="22"/>
          <w:lang w:val="it-IT"/>
        </w:rPr>
      </w:pPr>
    </w:p>
    <w:p w:rsidR="00D2149F" w:rsidRDefault="00D2149F" w:rsidP="0096007A">
      <w:pPr>
        <w:tabs>
          <w:tab w:val="center" w:pos="4853"/>
        </w:tabs>
        <w:spacing w:beforeLines="20" w:before="48" w:afterLines="20" w:after="48"/>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 xml:space="preserve">  Thi công cống DS 350x250 Km1+321</w:t>
      </w:r>
      <w:r>
        <w:rPr>
          <w:rFonts w:ascii="Tahoma" w:eastAsia="Calibri" w:hAnsi="Tahoma" w:cs="Tahoma"/>
          <w:b/>
          <w:color w:val="000000" w:themeColor="text1"/>
          <w:sz w:val="22"/>
          <w:szCs w:val="22"/>
          <w:lang w:val="it-IT"/>
        </w:rPr>
        <w:tab/>
      </w:r>
      <w:r>
        <w:rPr>
          <w:rFonts w:ascii="Tahoma" w:eastAsia="Calibri" w:hAnsi="Tahoma" w:cs="Tahoma"/>
          <w:b/>
          <w:color w:val="000000" w:themeColor="text1"/>
          <w:sz w:val="22"/>
          <w:szCs w:val="22"/>
          <w:lang w:val="it-IT"/>
        </w:rPr>
        <w:tab/>
        <w:t>Thi công vét hữ cơ đoạn cọc 90 – cọc H4</w:t>
      </w:r>
    </w:p>
    <w:p w:rsidR="00985031" w:rsidRDefault="00A54B0A" w:rsidP="0096007A">
      <w:pPr>
        <w:tabs>
          <w:tab w:val="center" w:pos="4853"/>
        </w:tabs>
        <w:spacing w:beforeLines="20" w:before="48" w:afterLines="20" w:after="48"/>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ab/>
      </w:r>
      <w:r w:rsidR="002C6123">
        <w:rPr>
          <w:rFonts w:ascii="Tahoma" w:eastAsia="Calibri" w:hAnsi="Tahoma" w:cs="Tahoma"/>
          <w:b/>
          <w:noProof/>
          <w:sz w:val="28"/>
          <w:szCs w:val="28"/>
        </w:rPr>
        <w:t xml:space="preserve">       </w:t>
      </w:r>
    </w:p>
    <w:p w:rsidR="00FF5C97" w:rsidRDefault="00D2149F" w:rsidP="0096007A">
      <w:pPr>
        <w:tabs>
          <w:tab w:val="center" w:pos="4853"/>
        </w:tabs>
        <w:spacing w:beforeLines="20" w:before="48" w:afterLines="20" w:after="48"/>
        <w:rPr>
          <w:rFonts w:ascii="Tahoma" w:eastAsia="Calibri" w:hAnsi="Tahoma" w:cs="Tahoma"/>
          <w:b/>
          <w:color w:val="000000" w:themeColor="text1"/>
          <w:sz w:val="22"/>
          <w:szCs w:val="22"/>
          <w:lang w:val="it-IT"/>
        </w:rPr>
      </w:pPr>
      <w:r>
        <w:rPr>
          <w:rFonts w:ascii="Tahoma" w:eastAsia="Calibri" w:hAnsi="Tahoma" w:cs="Tahoma"/>
          <w:b/>
          <w:noProof/>
          <w:color w:val="000000" w:themeColor="text1"/>
          <w:sz w:val="22"/>
          <w:szCs w:val="22"/>
        </w:rPr>
        <w:drawing>
          <wp:inline distT="0" distB="0" distL="0" distR="0" wp14:anchorId="6F9FF208" wp14:editId="66150D85">
            <wp:extent cx="2889849" cy="21718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26.JPG"/>
                    <pic:cNvPicPr/>
                  </pic:nvPicPr>
                  <pic:blipFill>
                    <a:blip r:embed="rId25">
                      <a:extLst>
                        <a:ext uri="{28A0092B-C50C-407E-A947-70E740481C1C}">
                          <a14:useLocalDpi xmlns:a14="http://schemas.microsoft.com/office/drawing/2010/main" val="0"/>
                        </a:ext>
                      </a:extLst>
                    </a:blip>
                    <a:stretch>
                      <a:fillRect/>
                    </a:stretch>
                  </pic:blipFill>
                  <pic:spPr>
                    <a:xfrm>
                      <a:off x="0" y="0"/>
                      <a:ext cx="2889515" cy="2171568"/>
                    </a:xfrm>
                    <a:prstGeom prst="rect">
                      <a:avLst/>
                    </a:prstGeom>
                  </pic:spPr>
                </pic:pic>
              </a:graphicData>
            </a:graphic>
          </wp:inline>
        </w:drawing>
      </w:r>
      <w:r>
        <w:rPr>
          <w:rFonts w:ascii="Tahoma" w:eastAsia="Calibri" w:hAnsi="Tahoma" w:cs="Tahoma"/>
          <w:b/>
          <w:color w:val="000000" w:themeColor="text1"/>
          <w:sz w:val="22"/>
          <w:szCs w:val="22"/>
          <w:lang w:val="it-IT"/>
        </w:rPr>
        <w:t xml:space="preserve">         </w:t>
      </w:r>
      <w:r>
        <w:rPr>
          <w:rFonts w:ascii="Tahoma" w:eastAsia="Calibri" w:hAnsi="Tahoma" w:cs="Tahoma"/>
          <w:b/>
          <w:noProof/>
          <w:color w:val="000000" w:themeColor="text1"/>
          <w:sz w:val="22"/>
          <w:szCs w:val="22"/>
        </w:rPr>
        <w:drawing>
          <wp:inline distT="0" distB="0" distL="0" distR="0">
            <wp:extent cx="2889849" cy="21718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27.JPG"/>
                    <pic:cNvPicPr/>
                  </pic:nvPicPr>
                  <pic:blipFill>
                    <a:blip r:embed="rId26">
                      <a:extLst>
                        <a:ext uri="{28A0092B-C50C-407E-A947-70E740481C1C}">
                          <a14:useLocalDpi xmlns:a14="http://schemas.microsoft.com/office/drawing/2010/main" val="0"/>
                        </a:ext>
                      </a:extLst>
                    </a:blip>
                    <a:stretch>
                      <a:fillRect/>
                    </a:stretch>
                  </pic:blipFill>
                  <pic:spPr>
                    <a:xfrm>
                      <a:off x="0" y="0"/>
                      <a:ext cx="2889515" cy="2171568"/>
                    </a:xfrm>
                    <a:prstGeom prst="rect">
                      <a:avLst/>
                    </a:prstGeom>
                  </pic:spPr>
                </pic:pic>
              </a:graphicData>
            </a:graphic>
          </wp:inline>
        </w:drawing>
      </w:r>
    </w:p>
    <w:p w:rsidR="00A54B0A" w:rsidRDefault="00A54B0A" w:rsidP="00A54B0A">
      <w:pPr>
        <w:rPr>
          <w:rFonts w:ascii="Tahoma" w:eastAsia="Calibri" w:hAnsi="Tahoma" w:cs="Tahoma"/>
          <w:sz w:val="22"/>
          <w:szCs w:val="22"/>
          <w:lang w:val="it-IT"/>
        </w:rPr>
      </w:pPr>
    </w:p>
    <w:p w:rsidR="00D2149F" w:rsidRPr="00D2149F" w:rsidRDefault="00D2149F" w:rsidP="00A54B0A">
      <w:pPr>
        <w:rPr>
          <w:rFonts w:ascii="Tahoma" w:eastAsia="Calibri" w:hAnsi="Tahoma" w:cs="Tahoma"/>
          <w:b/>
          <w:sz w:val="22"/>
          <w:szCs w:val="22"/>
          <w:lang w:val="it-IT"/>
        </w:rPr>
      </w:pPr>
      <w:r>
        <w:rPr>
          <w:rFonts w:ascii="Tahoma" w:eastAsia="Calibri" w:hAnsi="Tahoma" w:cs="Tahoma"/>
          <w:b/>
          <w:sz w:val="22"/>
          <w:szCs w:val="22"/>
          <w:lang w:val="it-IT"/>
        </w:rPr>
        <w:t xml:space="preserve">         </w:t>
      </w:r>
      <w:r w:rsidRPr="00D2149F">
        <w:rPr>
          <w:rFonts w:ascii="Tahoma" w:eastAsia="Calibri" w:hAnsi="Tahoma" w:cs="Tahoma"/>
          <w:b/>
          <w:sz w:val="22"/>
          <w:szCs w:val="22"/>
          <w:lang w:val="it-IT"/>
        </w:rPr>
        <w:t>Thi công đắp đất vỉa hè đoạn 1</w:t>
      </w:r>
      <w:r>
        <w:rPr>
          <w:rFonts w:ascii="Tahoma" w:eastAsia="Calibri" w:hAnsi="Tahoma" w:cs="Tahoma"/>
          <w:b/>
          <w:sz w:val="22"/>
          <w:szCs w:val="22"/>
          <w:lang w:val="it-IT"/>
        </w:rPr>
        <w:tab/>
      </w:r>
      <w:r>
        <w:rPr>
          <w:rFonts w:ascii="Tahoma" w:eastAsia="Calibri" w:hAnsi="Tahoma" w:cs="Tahoma"/>
          <w:b/>
          <w:sz w:val="22"/>
          <w:szCs w:val="22"/>
          <w:lang w:val="it-IT"/>
        </w:rPr>
        <w:tab/>
        <w:t xml:space="preserve">      Thi công đắp đất nền dường đoạn 2</w:t>
      </w:r>
    </w:p>
    <w:sectPr w:rsidR="00D2149F" w:rsidRPr="00D2149F" w:rsidSect="00114A60">
      <w:pgSz w:w="11907" w:h="16840" w:code="9"/>
      <w:pgMar w:top="1134" w:right="851" w:bottom="1134" w:left="1350" w:header="567" w:footer="59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E7" w:rsidRDefault="00B147E7">
      <w:r>
        <w:separator/>
      </w:r>
    </w:p>
  </w:endnote>
  <w:endnote w:type="continuationSeparator" w:id="0">
    <w:p w:rsidR="00B147E7" w:rsidRDefault="00B1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HelveticaU">
    <w:altName w:val="Arial"/>
    <w:charset w:val="00"/>
    <w:family w:val="swiss"/>
    <w:pitch w:val="variable"/>
    <w:sig w:usb0="00000287" w:usb1="00000000" w:usb2="00000000" w:usb3="00000000" w:csb0="000000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CE" w:rsidRDefault="004932CE" w:rsidP="00E47661">
    <w:pPr>
      <w:pStyle w:val="Footer"/>
    </w:pPr>
  </w:p>
  <w:p w:rsidR="004932CE" w:rsidRPr="00607ED6" w:rsidRDefault="004932CE" w:rsidP="00E47661">
    <w:pPr>
      <w:pStyle w:val="Footer"/>
    </w:pPr>
  </w:p>
  <w:p w:rsidR="004932CE" w:rsidRPr="00E47661" w:rsidRDefault="004932CE" w:rsidP="00E47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CE" w:rsidRDefault="004932CE" w:rsidP="00607ED6">
    <w:pPr>
      <w:pStyle w:val="Footer"/>
      <w:pBdr>
        <w:bottom w:val="single" w:sz="6" w:space="1" w:color="auto"/>
      </w:pBdr>
      <w:jc w:val="right"/>
    </w:pPr>
  </w:p>
  <w:p w:rsidR="004932CE" w:rsidRPr="00FB5B59" w:rsidRDefault="004932CE"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4932CE" w:rsidRPr="00FB5B59" w:rsidRDefault="004932CE" w:rsidP="00607ED6">
    <w:pPr>
      <w:pStyle w:val="Footer"/>
      <w:rPr>
        <w:rFonts w:ascii="Myriad Pro" w:hAnsi="Myriad Pro"/>
        <w:color w:val="0070C0"/>
        <w:sz w:val="22"/>
        <w:szCs w:val="22"/>
      </w:rPr>
    </w:pP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ab/>
    </w:r>
    <w:r>
      <w:rPr>
        <w:rFonts w:ascii="Myriad Pro" w:hAnsi="Myriad Pro"/>
        <w:color w:val="0070C0"/>
        <w:sz w:val="22"/>
        <w:szCs w:val="22"/>
      </w:rPr>
      <w:tab/>
    </w:r>
  </w:p>
  <w:p w:rsidR="004932CE" w:rsidRPr="00E361F5" w:rsidRDefault="004932CE" w:rsidP="00607ED6">
    <w:pPr>
      <w:pStyle w:val="Footer"/>
      <w:rPr>
        <w:rFonts w:ascii="Myriad Pro" w:hAnsi="Myriad Pro"/>
        <w:color w:val="0070C0"/>
        <w:sz w:val="22"/>
        <w:szCs w:val="22"/>
      </w:rPr>
    </w:pPr>
    <w:r w:rsidRPr="00FB5B59">
      <w:rPr>
        <w:rStyle w:val="pagecontent"/>
        <w:rFonts w:ascii="Myriad Pro" w:hAnsi="Myriad Pro"/>
        <w:color w:val="0070C0"/>
        <w:sz w:val="22"/>
        <w:szCs w:val="22"/>
      </w:rPr>
      <w:t>Công ty Cổ phần Xây dựng Thành Công - CNQN</w:t>
    </w:r>
  </w:p>
  <w:p w:rsidR="004932CE" w:rsidRDefault="00B147E7" w:rsidP="00607ED6">
    <w:pPr>
      <w:pStyle w:val="Footer"/>
    </w:pPr>
    <w:r>
      <w:rPr>
        <w:rFonts w:ascii="Myriad Pro" w:hAnsi="Myriad Pro"/>
        <w:noProof/>
        <w:sz w:val="24"/>
        <w:szCs w:val="24"/>
      </w:rPr>
      <w:pict>
        <v:shapetype id="_x0000_t202" coordsize="21600,21600" o:spt="202" path="m,l,21600r21600,l21600,xe">
          <v:stroke joinstyle="miter"/>
          <v:path gradientshapeok="t" o:connecttype="rect"/>
        </v:shapetype>
        <v:shape id="Text Box 2" o:spid="_x0000_s2051" type="#_x0000_t202" style="position:absolute;margin-left:495.7pt;margin-top:-40.45pt;width:148.1pt;height:59.1pt;z-index:25165209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QCCgIAAPM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" filled="f" stroked="f">
          <v:textbox>
            <w:txbxContent>
              <w:p w:rsidR="004932CE" w:rsidRDefault="004932CE" w:rsidP="00607ED6">
                <w:r>
                  <w:rPr>
                    <w:b/>
                    <w:bCs/>
                    <w:noProof/>
                    <w:color w:val="000000" w:themeColor="text1"/>
                    <w:sz w:val="30"/>
                  </w:rPr>
                  <w:drawing>
                    <wp:inline distT="0" distB="0" distL="0" distR="0">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rPr>
                    <w:b/>
                    <w:bCs/>
                    <w:noProof/>
                    <w:color w:val="000000" w:themeColor="text1"/>
                    <w:sz w:val="30"/>
                  </w:rPr>
                  <w:drawing>
                    <wp:inline distT="0" distB="0" distL="0" distR="0">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w:r>
  </w:p>
  <w:p w:rsidR="004932CE" w:rsidRPr="00607ED6" w:rsidRDefault="004932CE" w:rsidP="00607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CE" w:rsidRPr="00F1067B" w:rsidRDefault="004932CE" w:rsidP="00F10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CE" w:rsidRDefault="004932CE" w:rsidP="00E47661">
    <w:pPr>
      <w:pStyle w:val="Footer"/>
      <w:pBdr>
        <w:bottom w:val="single" w:sz="6" w:space="1" w:color="auto"/>
      </w:pBdr>
      <w:jc w:val="right"/>
    </w:pPr>
  </w:p>
  <w:p w:rsidR="004932CE" w:rsidRPr="00FB5B59" w:rsidRDefault="004932CE" w:rsidP="00E47661">
    <w:pPr>
      <w:pStyle w:val="Footer"/>
      <w:rPr>
        <w:rFonts w:ascii="Myriad Pro" w:hAnsi="Myriad Pro"/>
        <w:b/>
        <w:sz w:val="22"/>
        <w:szCs w:val="22"/>
      </w:rPr>
    </w:pPr>
    <w:r w:rsidRPr="00FB5B59">
      <w:rPr>
        <w:rFonts w:ascii="Myriad Pro" w:hAnsi="Myriad Pro"/>
        <w:b/>
        <w:color w:val="0070C0"/>
        <w:sz w:val="22"/>
        <w:szCs w:val="22"/>
      </w:rPr>
      <w:t>Liên danh Tư vấn giám sát:</w:t>
    </w:r>
  </w:p>
  <w:p w:rsidR="004932CE" w:rsidRPr="00FB5B59" w:rsidRDefault="004932CE" w:rsidP="00E47661">
    <w:pPr>
      <w:pStyle w:val="Footer"/>
      <w:rPr>
        <w:rFonts w:ascii="Myriad Pro" w:hAnsi="Myriad Pro"/>
        <w:color w:val="0070C0"/>
        <w:sz w:val="22"/>
        <w:szCs w:val="22"/>
      </w:rPr>
    </w:pP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ab/>
    </w:r>
    <w:r>
      <w:rPr>
        <w:rFonts w:ascii="Myriad Pro" w:hAnsi="Myriad Pro"/>
        <w:color w:val="0070C0"/>
        <w:sz w:val="22"/>
        <w:szCs w:val="22"/>
      </w:rPr>
      <w:tab/>
    </w:r>
  </w:p>
  <w:p w:rsidR="004932CE" w:rsidRPr="00E361F5" w:rsidRDefault="004932CE" w:rsidP="00E47661">
    <w:pPr>
      <w:pStyle w:val="Footer"/>
      <w:rPr>
        <w:rFonts w:ascii="Myriad Pro" w:hAnsi="Myriad Pro"/>
        <w:color w:val="0070C0"/>
        <w:sz w:val="22"/>
        <w:szCs w:val="22"/>
      </w:rPr>
    </w:pPr>
    <w:r w:rsidRPr="00FB5B59">
      <w:rPr>
        <w:rStyle w:val="pagecontent"/>
        <w:rFonts w:ascii="Myriad Pro" w:hAnsi="Myriad Pro"/>
        <w:color w:val="0070C0"/>
        <w:sz w:val="22"/>
        <w:szCs w:val="22"/>
      </w:rPr>
      <w:t>Công ty Cổ phần Xây dựng Thành Công - CNQN</w:t>
    </w:r>
  </w:p>
  <w:p w:rsidR="004932CE" w:rsidRDefault="00B147E7" w:rsidP="00E47661">
    <w:pPr>
      <w:pStyle w:val="Footer"/>
    </w:pPr>
    <w:r>
      <w:rPr>
        <w:rFonts w:ascii="Myriad Pro" w:hAnsi="Myriad Pro"/>
        <w:noProof/>
        <w:sz w:val="24"/>
        <w:szCs w:val="24"/>
      </w:rPr>
      <w:pict>
        <v:shapetype id="_x0000_t202" coordsize="21600,21600" o:spt="202" path="m,l,21600r21600,l21600,xe">
          <v:stroke joinstyle="miter"/>
          <v:path gradientshapeok="t" o:connecttype="rect"/>
        </v:shapetype>
        <v:shape id="_x0000_s2050" type="#_x0000_t202" style="position:absolute;margin-left:495.7pt;margin-top:-40.45pt;width:148.1pt;height:59.1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" filled="f" stroked="f">
          <v:textbox>
            <w:txbxContent>
              <w:p w:rsidR="004932CE" w:rsidRDefault="004932CE" w:rsidP="00E47661">
                <w:r>
                  <w:rPr>
                    <w:b/>
                    <w:bCs/>
                    <w:noProof/>
                    <w:color w:val="000000" w:themeColor="text1"/>
                    <w:sz w:val="30"/>
                  </w:rPr>
                  <w:drawing>
                    <wp:inline distT="0" distB="0" distL="0" distR="0">
                      <wp:extent cx="523875" cy="554359"/>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rPr>
                    <w:b/>
                    <w:bCs/>
                    <w:noProof/>
                    <w:color w:val="000000" w:themeColor="text1"/>
                    <w:sz w:val="30"/>
                  </w:rPr>
                  <w:drawing>
                    <wp:inline distT="0" distB="0" distL="0" distR="0">
                      <wp:extent cx="982639" cy="566567"/>
                      <wp:effectExtent l="0" t="0" r="8255" b="508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w:r>
  </w:p>
  <w:p w:rsidR="004932CE" w:rsidRPr="00607ED6" w:rsidRDefault="004932CE" w:rsidP="00E47661">
    <w:pPr>
      <w:pStyle w:val="Footer"/>
    </w:pPr>
  </w:p>
  <w:p w:rsidR="004932CE" w:rsidRPr="00E47661" w:rsidRDefault="004932CE" w:rsidP="00E476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CE" w:rsidRDefault="004932CE" w:rsidP="00607ED6">
    <w:pPr>
      <w:pStyle w:val="Footer"/>
      <w:pBdr>
        <w:bottom w:val="single" w:sz="6" w:space="1" w:color="auto"/>
      </w:pBdr>
      <w:jc w:val="right"/>
    </w:pPr>
  </w:p>
  <w:p w:rsidR="004932CE" w:rsidRPr="00FB5B59" w:rsidRDefault="004932CE"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4932CE" w:rsidRPr="00FB5B59" w:rsidRDefault="004932CE" w:rsidP="00607ED6">
    <w:pPr>
      <w:pStyle w:val="Footer"/>
      <w:rPr>
        <w:rFonts w:ascii="Myriad Pro" w:hAnsi="Myriad Pro"/>
        <w:color w:val="0070C0"/>
        <w:sz w:val="22"/>
        <w:szCs w:val="22"/>
      </w:rPr>
    </w:pP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ab/>
    </w:r>
    <w:r>
      <w:rPr>
        <w:rFonts w:ascii="Myriad Pro" w:hAnsi="Myriad Pro"/>
        <w:color w:val="0070C0"/>
        <w:sz w:val="22"/>
        <w:szCs w:val="22"/>
      </w:rPr>
      <w:tab/>
    </w:r>
  </w:p>
  <w:p w:rsidR="004932CE" w:rsidRPr="00E361F5" w:rsidRDefault="004932CE" w:rsidP="00607ED6">
    <w:pPr>
      <w:pStyle w:val="Footer"/>
      <w:rPr>
        <w:rFonts w:ascii="Myriad Pro" w:hAnsi="Myriad Pro"/>
        <w:color w:val="0070C0"/>
        <w:sz w:val="22"/>
        <w:szCs w:val="22"/>
      </w:rPr>
    </w:pPr>
    <w:r w:rsidRPr="00FB5B59">
      <w:rPr>
        <w:rStyle w:val="pagecontent"/>
        <w:rFonts w:ascii="Myriad Pro" w:hAnsi="Myriad Pro"/>
        <w:color w:val="0070C0"/>
        <w:sz w:val="22"/>
        <w:szCs w:val="22"/>
      </w:rPr>
      <w:t>Công ty Cổ phần Xây dựng Thành Công - CNQN</w:t>
    </w:r>
  </w:p>
  <w:p w:rsidR="004932CE" w:rsidRDefault="00B147E7" w:rsidP="00607ED6">
    <w:pPr>
      <w:pStyle w:val="Footer"/>
    </w:pPr>
    <w:r>
      <w:rPr>
        <w:rFonts w:ascii="Myriad Pro" w:hAnsi="Myriad Pro"/>
        <w:noProof/>
        <w:sz w:val="24"/>
        <w:szCs w:val="24"/>
      </w:rPr>
      <w:pict>
        <v:shapetype id="_x0000_t202" coordsize="21600,21600" o:spt="202" path="m,l,21600r21600,l21600,xe">
          <v:stroke joinstyle="miter"/>
          <v:path gradientshapeok="t" o:connecttype="rect"/>
        </v:shapetype>
        <v:shape id="_x0000_s2049" type="#_x0000_t202" style="position:absolute;margin-left:495.7pt;margin-top:-40.45pt;width:148.1pt;height:59.1pt;z-index:25165619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" filled="f" stroked="f">
          <v:textbox>
            <w:txbxContent>
              <w:p w:rsidR="004932CE" w:rsidRDefault="004932CE" w:rsidP="00607ED6">
                <w:r>
                  <w:rPr>
                    <w:b/>
                    <w:bCs/>
                    <w:noProof/>
                    <w:color w:val="000000" w:themeColor="text1"/>
                    <w:sz w:val="30"/>
                  </w:rPr>
                  <w:drawing>
                    <wp:inline distT="0" distB="0" distL="0" distR="0">
                      <wp:extent cx="523875" cy="554359"/>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rPr>
                    <w:b/>
                    <w:bCs/>
                    <w:noProof/>
                    <w:color w:val="000000" w:themeColor="text1"/>
                    <w:sz w:val="30"/>
                  </w:rPr>
                  <w:drawing>
                    <wp:inline distT="0" distB="0" distL="0" distR="0">
                      <wp:extent cx="982639" cy="566567"/>
                      <wp:effectExtent l="0" t="0" r="8255" b="508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w:r>
  </w:p>
  <w:p w:rsidR="004932CE" w:rsidRPr="00607ED6" w:rsidRDefault="004932CE" w:rsidP="00607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E7" w:rsidRDefault="00B147E7">
      <w:r>
        <w:separator/>
      </w:r>
    </w:p>
  </w:footnote>
  <w:footnote w:type="continuationSeparator" w:id="0">
    <w:p w:rsidR="00B147E7" w:rsidRDefault="00B14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CE" w:rsidRPr="00C40327" w:rsidRDefault="004932CE" w:rsidP="00607ED6">
    <w:pPr>
      <w:pStyle w:val="Header"/>
      <w:pBdr>
        <w:bottom w:val="single" w:sz="6" w:space="1" w:color="auto"/>
      </w:pBdr>
      <w:rPr>
        <w:rFonts w:ascii="Tahoma" w:hAnsi="Tahoma" w:cs="Tahoma"/>
        <w:color w:val="0070C0"/>
      </w:rPr>
    </w:pPr>
    <w:r w:rsidRPr="00C40327">
      <w:rPr>
        <w:rFonts w:ascii="Tahoma" w:hAnsi="Tahoma" w:cs="Tahoma"/>
        <w:color w:val="0070C0"/>
      </w:rPr>
      <w:t>B</w:t>
    </w:r>
    <w:r w:rsidR="00D15CF2">
      <w:rPr>
        <w:rFonts w:ascii="Tahoma" w:hAnsi="Tahoma" w:cs="Tahoma"/>
        <w:color w:val="0070C0"/>
      </w:rPr>
      <w:t>áo cáo tuần thứ 33 (24</w:t>
    </w:r>
    <w:r>
      <w:rPr>
        <w:rFonts w:ascii="Tahoma" w:hAnsi="Tahoma" w:cs="Tahoma"/>
        <w:color w:val="0070C0"/>
      </w:rPr>
      <w:t>/3/2017</w:t>
    </w:r>
    <w:r w:rsidRPr="00C40327">
      <w:rPr>
        <w:rFonts w:ascii="Tahoma" w:hAnsi="Tahoma" w:cs="Tahoma"/>
        <w:color w:val="0070C0"/>
      </w:rPr>
      <w:t xml:space="preserve"> -:- </w:t>
    </w:r>
    <w:r w:rsidR="00D15CF2">
      <w:rPr>
        <w:rFonts w:ascii="Tahoma" w:hAnsi="Tahoma" w:cs="Tahoma"/>
        <w:color w:val="0070C0"/>
      </w:rPr>
      <w:t>30</w:t>
    </w:r>
    <w:r>
      <w:rPr>
        <w:rFonts w:ascii="Tahoma" w:hAnsi="Tahoma" w:cs="Tahoma"/>
        <w:color w:val="0070C0"/>
      </w:rPr>
      <w:t>/03/2017)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CE" w:rsidRPr="00C40327" w:rsidRDefault="004932CE" w:rsidP="004421B2">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33</w:t>
    </w:r>
    <w:r w:rsidRPr="00C40327">
      <w:rPr>
        <w:rFonts w:ascii="Tahoma" w:hAnsi="Tahoma" w:cs="Tahoma"/>
        <w:color w:val="0070C0"/>
      </w:rPr>
      <w:t xml:space="preserve"> (</w:t>
    </w:r>
    <w:r>
      <w:rPr>
        <w:rFonts w:ascii="Tahoma" w:hAnsi="Tahoma" w:cs="Tahoma"/>
        <w:color w:val="0070C0"/>
      </w:rPr>
      <w:t>24/03/2017</w:t>
    </w:r>
    <w:r w:rsidRPr="00C40327">
      <w:rPr>
        <w:rFonts w:ascii="Tahoma" w:hAnsi="Tahoma" w:cs="Tahoma"/>
        <w:color w:val="0070C0"/>
      </w:rPr>
      <w:t xml:space="preserve"> -:- </w:t>
    </w:r>
    <w:r>
      <w:rPr>
        <w:rFonts w:ascii="Tahoma" w:hAnsi="Tahoma" w:cs="Tahoma"/>
        <w:color w:val="0070C0"/>
      </w:rPr>
      <w:t>30</w:t>
    </w:r>
    <w:r w:rsidRPr="00C40327">
      <w:rPr>
        <w:rFonts w:ascii="Tahoma" w:hAnsi="Tahoma" w:cs="Tahoma"/>
        <w:color w:val="0070C0"/>
      </w:rPr>
      <w:t>/</w:t>
    </w:r>
    <w:r>
      <w:rPr>
        <w:rFonts w:ascii="Tahoma" w:hAnsi="Tahoma" w:cs="Tahoma"/>
        <w:color w:val="0070C0"/>
      </w:rPr>
      <w:t>03/2017)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D3B"/>
    <w:multiLevelType w:val="hybridMultilevel"/>
    <w:tmpl w:val="00A4E552"/>
    <w:lvl w:ilvl="0" w:tplc="ACC21B0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B1C85"/>
    <w:multiLevelType w:val="hybridMultilevel"/>
    <w:tmpl w:val="700E6CEE"/>
    <w:lvl w:ilvl="0" w:tplc="5232C910">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462DD"/>
    <w:multiLevelType w:val="hybridMultilevel"/>
    <w:tmpl w:val="B40A8D94"/>
    <w:lvl w:ilvl="0" w:tplc="A8FE8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75357"/>
    <w:multiLevelType w:val="hybridMultilevel"/>
    <w:tmpl w:val="90C4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25A0C"/>
    <w:multiLevelType w:val="hybridMultilevel"/>
    <w:tmpl w:val="818EB17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5">
    <w:nsid w:val="10455B3B"/>
    <w:multiLevelType w:val="hybridMultilevel"/>
    <w:tmpl w:val="42B22732"/>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110528CB"/>
    <w:multiLevelType w:val="hybridMultilevel"/>
    <w:tmpl w:val="53CE8706"/>
    <w:lvl w:ilvl="0" w:tplc="AFD6509C">
      <w:numFmt w:val="bullet"/>
      <w:lvlText w:val=""/>
      <w:lvlJc w:val="left"/>
      <w:pPr>
        <w:ind w:left="2955" w:hanging="360"/>
      </w:pPr>
      <w:rPr>
        <w:rFonts w:ascii="Symbol" w:eastAsia="Calibri" w:hAnsi="Symbol" w:cs="Times New Roman" w:hint="default"/>
        <w:color w:val="auto"/>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7">
    <w:nsid w:val="11645B67"/>
    <w:multiLevelType w:val="multilevel"/>
    <w:tmpl w:val="140217E4"/>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8">
    <w:nsid w:val="15517F08"/>
    <w:multiLevelType w:val="hybridMultilevel"/>
    <w:tmpl w:val="520E6EBC"/>
    <w:lvl w:ilvl="0" w:tplc="A2788270">
      <w:start w:val="1"/>
      <w:numFmt w:val="decimal"/>
      <w:lvlText w:val="%1."/>
      <w:lvlJc w:val="left"/>
      <w:pPr>
        <w:tabs>
          <w:tab w:val="num" w:pos="720"/>
        </w:tabs>
        <w:ind w:left="720" w:hanging="360"/>
      </w:pPr>
      <w:rPr>
        <w:rFonts w:cs="Times New Roman" w:hint="default"/>
        <w:b/>
      </w:rPr>
    </w:lvl>
    <w:lvl w:ilvl="1" w:tplc="1760FFD0">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8454FF8"/>
    <w:multiLevelType w:val="hybridMultilevel"/>
    <w:tmpl w:val="E71240D6"/>
    <w:lvl w:ilvl="0" w:tplc="BAC0C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342B5"/>
    <w:multiLevelType w:val="hybridMultilevel"/>
    <w:tmpl w:val="C6C868B8"/>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nsid w:val="21296BBE"/>
    <w:multiLevelType w:val="hybridMultilevel"/>
    <w:tmpl w:val="C3CC2552"/>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E55BB"/>
    <w:multiLevelType w:val="hybridMultilevel"/>
    <w:tmpl w:val="4EF437DA"/>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5514FE0"/>
    <w:multiLevelType w:val="hybridMultilevel"/>
    <w:tmpl w:val="3716D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A7835"/>
    <w:multiLevelType w:val="hybridMultilevel"/>
    <w:tmpl w:val="F6408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979DD"/>
    <w:multiLevelType w:val="hybridMultilevel"/>
    <w:tmpl w:val="A60A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047D2"/>
    <w:multiLevelType w:val="hybridMultilevel"/>
    <w:tmpl w:val="4C84C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63C28"/>
    <w:multiLevelType w:val="hybridMultilevel"/>
    <w:tmpl w:val="E71240D6"/>
    <w:lvl w:ilvl="0" w:tplc="BAC0C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2C02F0"/>
    <w:multiLevelType w:val="hybridMultilevel"/>
    <w:tmpl w:val="799E176E"/>
    <w:lvl w:ilvl="0" w:tplc="69CE92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DD3FAE"/>
    <w:multiLevelType w:val="hybridMultilevel"/>
    <w:tmpl w:val="7DB4FB8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B3662"/>
    <w:multiLevelType w:val="hybridMultilevel"/>
    <w:tmpl w:val="6A02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D7E18"/>
    <w:multiLevelType w:val="hybridMultilevel"/>
    <w:tmpl w:val="A4CA8D72"/>
    <w:lvl w:ilvl="0" w:tplc="44A85912">
      <w:start w:val="3"/>
      <w:numFmt w:val="bullet"/>
      <w:lvlText w:val="-"/>
      <w:lvlJc w:val="left"/>
      <w:pPr>
        <w:ind w:left="922" w:hanging="360"/>
      </w:pPr>
      <w:rPr>
        <w:rFonts w:ascii="Times New Roman" w:eastAsia="Times New Roman" w:hAnsi="Times New Roman" w:cs="Times New Roman" w:hint="default"/>
      </w:rPr>
    </w:lvl>
    <w:lvl w:ilvl="1" w:tplc="04090003">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nsid w:val="40E27064"/>
    <w:multiLevelType w:val="hybridMultilevel"/>
    <w:tmpl w:val="935A7A12"/>
    <w:lvl w:ilvl="0" w:tplc="BC9EAA08">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C36B4"/>
    <w:multiLevelType w:val="hybridMultilevel"/>
    <w:tmpl w:val="3A5E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FD6509C">
      <w:numFmt w:val="bullet"/>
      <w:lvlText w:val=""/>
      <w:lvlJc w:val="left"/>
      <w:pPr>
        <w:ind w:left="2880" w:hanging="360"/>
      </w:pPr>
      <w:rPr>
        <w:rFonts w:ascii="Symbol" w:eastAsia="Calibri" w:hAnsi="Symbol" w:cs="Times New Roman"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5797C86"/>
    <w:multiLevelType w:val="hybridMultilevel"/>
    <w:tmpl w:val="3E00E2D6"/>
    <w:lvl w:ilvl="0" w:tplc="0E867DB6">
      <w:start w:val="1"/>
      <w:numFmt w:val="lowerLetter"/>
      <w:lvlText w:val="%1."/>
      <w:lvlJc w:val="left"/>
      <w:pPr>
        <w:ind w:left="6456"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45871CD6"/>
    <w:multiLevelType w:val="hybridMultilevel"/>
    <w:tmpl w:val="D6D07868"/>
    <w:lvl w:ilvl="0" w:tplc="C66E07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89C5974"/>
    <w:multiLevelType w:val="hybridMultilevel"/>
    <w:tmpl w:val="D9AE85BC"/>
    <w:lvl w:ilvl="0" w:tplc="E07ED9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D61869"/>
    <w:multiLevelType w:val="hybridMultilevel"/>
    <w:tmpl w:val="DC1E27BE"/>
    <w:lvl w:ilvl="0" w:tplc="72AA84B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F46DE"/>
    <w:multiLevelType w:val="singleLevel"/>
    <w:tmpl w:val="231C5094"/>
    <w:lvl w:ilvl="0">
      <w:start w:val="1"/>
      <w:numFmt w:val="bullet"/>
      <w:pStyle w:val="vao-v"/>
      <w:lvlText w:val="–"/>
      <w:lvlJc w:val="left"/>
      <w:pPr>
        <w:tabs>
          <w:tab w:val="num" w:pos="644"/>
        </w:tabs>
        <w:ind w:left="624" w:hanging="340"/>
      </w:pPr>
      <w:rPr>
        <w:rFonts w:ascii="Arial" w:hAnsi="Arial" w:hint="default"/>
        <w:sz w:val="22"/>
      </w:rPr>
    </w:lvl>
  </w:abstractNum>
  <w:abstractNum w:abstractNumId="29">
    <w:nsid w:val="666D40E0"/>
    <w:multiLevelType w:val="hybridMultilevel"/>
    <w:tmpl w:val="C4D82658"/>
    <w:lvl w:ilvl="0" w:tplc="06786726">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379C1"/>
    <w:multiLevelType w:val="hybridMultilevel"/>
    <w:tmpl w:val="8F4E47E4"/>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685B47F3"/>
    <w:multiLevelType w:val="hybridMultilevel"/>
    <w:tmpl w:val="4E7A31E0"/>
    <w:lvl w:ilvl="0" w:tplc="F9BC6B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4716DD"/>
    <w:multiLevelType w:val="hybridMultilevel"/>
    <w:tmpl w:val="C772013A"/>
    <w:lvl w:ilvl="0" w:tplc="AF528D9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F51286"/>
    <w:multiLevelType w:val="multilevel"/>
    <w:tmpl w:val="04090021"/>
    <w:lvl w:ilvl="0">
      <w:start w:val="1"/>
      <w:numFmt w:val="bullet"/>
      <w:lvlText w:val=""/>
      <w:lvlJc w:val="left"/>
      <w:pPr>
        <w:ind w:left="1440" w:hanging="360"/>
      </w:pPr>
      <w:rPr>
        <w:rFonts w:ascii="Wingdings" w:hAnsi="Wingdings" w:hint="default"/>
        <w:color w:val="auto"/>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4">
    <w:nsid w:val="6EE210FC"/>
    <w:multiLevelType w:val="hybridMultilevel"/>
    <w:tmpl w:val="67CEC238"/>
    <w:lvl w:ilvl="0" w:tplc="8C307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5538AC"/>
    <w:multiLevelType w:val="hybridMultilevel"/>
    <w:tmpl w:val="19D44DBC"/>
    <w:lvl w:ilvl="0" w:tplc="FFFFFFFF">
      <w:numFmt w:val="bullet"/>
      <w:pStyle w:val="GDD"/>
      <w:lvlText w:val="-"/>
      <w:lvlJc w:val="left"/>
      <w:pPr>
        <w:tabs>
          <w:tab w:val="num" w:pos="992"/>
        </w:tabs>
        <w:ind w:left="0" w:firstLine="709"/>
      </w:pPr>
      <w:rPr>
        <w:rFonts w:ascii=".VnTime" w:eastAsia="Times New Roman" w:hAnsi=".VnTime"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6">
    <w:nsid w:val="730A2037"/>
    <w:multiLevelType w:val="hybridMultilevel"/>
    <w:tmpl w:val="0A7698DA"/>
    <w:lvl w:ilvl="0" w:tplc="AF528D9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300C5A"/>
    <w:multiLevelType w:val="multilevel"/>
    <w:tmpl w:val="AB8A817E"/>
    <w:lvl w:ilvl="0">
      <w:start w:val="1"/>
      <w:numFmt w:val="decimal"/>
      <w:lvlText w:val="%1."/>
      <w:lvlJc w:val="left"/>
      <w:pPr>
        <w:ind w:left="720" w:hanging="360"/>
      </w:pPr>
    </w:lvl>
    <w:lvl w:ilvl="1">
      <w:start w:val="1"/>
      <w:numFmt w:val="decimal"/>
      <w:isLgl/>
      <w:lvlText w:val="%1.%2."/>
      <w:lvlJc w:val="left"/>
      <w:pPr>
        <w:ind w:left="1800" w:hanging="720"/>
      </w:pPr>
      <w:rPr>
        <w:rFonts w:hint="default"/>
        <w:b/>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38">
    <w:nsid w:val="792D11B1"/>
    <w:multiLevelType w:val="hybridMultilevel"/>
    <w:tmpl w:val="7A440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9646B"/>
    <w:multiLevelType w:val="hybridMultilevel"/>
    <w:tmpl w:val="9B92C864"/>
    <w:lvl w:ilvl="0" w:tplc="1CF080B8">
      <w:start w:val="1"/>
      <w:numFmt w:val="decimal"/>
      <w:lvlText w:val="%1."/>
      <w:lvlJc w:val="left"/>
      <w:pPr>
        <w:ind w:left="922" w:hanging="360"/>
      </w:pPr>
      <w:rPr>
        <w:rFonts w:hint="default"/>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0">
    <w:nsid w:val="7D6556DA"/>
    <w:multiLevelType w:val="hybridMultilevel"/>
    <w:tmpl w:val="93F21114"/>
    <w:lvl w:ilvl="0" w:tplc="9BE665C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9D1688"/>
    <w:multiLevelType w:val="hybridMultilevel"/>
    <w:tmpl w:val="3FAAC328"/>
    <w:lvl w:ilvl="0" w:tplc="BC0C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5"/>
  </w:num>
  <w:num w:numId="3">
    <w:abstractNumId w:val="41"/>
  </w:num>
  <w:num w:numId="4">
    <w:abstractNumId w:val="29"/>
  </w:num>
  <w:num w:numId="5">
    <w:abstractNumId w:val="12"/>
  </w:num>
  <w:num w:numId="6">
    <w:abstractNumId w:val="14"/>
  </w:num>
  <w:num w:numId="7">
    <w:abstractNumId w:val="40"/>
  </w:num>
  <w:num w:numId="8">
    <w:abstractNumId w:val="23"/>
  </w:num>
  <w:num w:numId="9">
    <w:abstractNumId w:val="4"/>
  </w:num>
  <w:num w:numId="10">
    <w:abstractNumId w:val="33"/>
  </w:num>
  <w:num w:numId="11">
    <w:abstractNumId w:val="24"/>
  </w:num>
  <w:num w:numId="12">
    <w:abstractNumId w:val="20"/>
  </w:num>
  <w:num w:numId="13">
    <w:abstractNumId w:val="20"/>
  </w:num>
  <w:num w:numId="14">
    <w:abstractNumId w:val="18"/>
  </w:num>
  <w:num w:numId="15">
    <w:abstractNumId w:val="10"/>
  </w:num>
  <w:num w:numId="16">
    <w:abstractNumId w:val="5"/>
  </w:num>
  <w:num w:numId="17">
    <w:abstractNumId w:val="30"/>
  </w:num>
  <w:num w:numId="18">
    <w:abstractNumId w:val="1"/>
  </w:num>
  <w:num w:numId="19">
    <w:abstractNumId w:val="15"/>
  </w:num>
  <w:num w:numId="20">
    <w:abstractNumId w:val="11"/>
  </w:num>
  <w:num w:numId="21">
    <w:abstractNumId w:val="19"/>
  </w:num>
  <w:num w:numId="22">
    <w:abstractNumId w:val="16"/>
  </w:num>
  <w:num w:numId="23">
    <w:abstractNumId w:val="2"/>
  </w:num>
  <w:num w:numId="24">
    <w:abstractNumId w:val="37"/>
  </w:num>
  <w:num w:numId="25">
    <w:abstractNumId w:val="38"/>
  </w:num>
  <w:num w:numId="26">
    <w:abstractNumId w:val="7"/>
  </w:num>
  <w:num w:numId="27">
    <w:abstractNumId w:val="3"/>
  </w:num>
  <w:num w:numId="28">
    <w:abstractNumId w:val="34"/>
  </w:num>
  <w:num w:numId="29">
    <w:abstractNumId w:val="8"/>
  </w:num>
  <w:num w:numId="30">
    <w:abstractNumId w:val="21"/>
  </w:num>
  <w:num w:numId="31">
    <w:abstractNumId w:val="39"/>
  </w:num>
  <w:num w:numId="32">
    <w:abstractNumId w:val="31"/>
  </w:num>
  <w:num w:numId="33">
    <w:abstractNumId w:val="26"/>
  </w:num>
  <w:num w:numId="34">
    <w:abstractNumId w:val="22"/>
  </w:num>
  <w:num w:numId="35">
    <w:abstractNumId w:val="17"/>
  </w:num>
  <w:num w:numId="3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3"/>
  </w:num>
  <w:num w:numId="42">
    <w:abstractNumId w:val="27"/>
  </w:num>
  <w:num w:numId="43">
    <w:abstractNumId w:val="9"/>
  </w:num>
  <w:num w:numId="44">
    <w:abstractNumId w:val="0"/>
  </w:num>
  <w:num w:numId="45">
    <w:abstractNumId w:val="6"/>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fill="f" fillcolor="#d8d8d8" stroke="f">
      <v:fill color="#d8d8d8"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96BA3"/>
    <w:rsid w:val="00000392"/>
    <w:rsid w:val="000017F0"/>
    <w:rsid w:val="0000212C"/>
    <w:rsid w:val="000021DC"/>
    <w:rsid w:val="00002458"/>
    <w:rsid w:val="00002D9A"/>
    <w:rsid w:val="0000695D"/>
    <w:rsid w:val="00007652"/>
    <w:rsid w:val="0001092C"/>
    <w:rsid w:val="000114A1"/>
    <w:rsid w:val="000120CE"/>
    <w:rsid w:val="00012143"/>
    <w:rsid w:val="00012151"/>
    <w:rsid w:val="00012231"/>
    <w:rsid w:val="000141B5"/>
    <w:rsid w:val="00014D17"/>
    <w:rsid w:val="0001685A"/>
    <w:rsid w:val="00016F1C"/>
    <w:rsid w:val="00016FEE"/>
    <w:rsid w:val="00020871"/>
    <w:rsid w:val="00021921"/>
    <w:rsid w:val="00022EE5"/>
    <w:rsid w:val="000231FF"/>
    <w:rsid w:val="00023B74"/>
    <w:rsid w:val="00023CD5"/>
    <w:rsid w:val="000252F4"/>
    <w:rsid w:val="000308EB"/>
    <w:rsid w:val="00030975"/>
    <w:rsid w:val="00030BEB"/>
    <w:rsid w:val="00030BFF"/>
    <w:rsid w:val="00035BF2"/>
    <w:rsid w:val="00035DB5"/>
    <w:rsid w:val="000360EE"/>
    <w:rsid w:val="00037264"/>
    <w:rsid w:val="0003770F"/>
    <w:rsid w:val="000378EC"/>
    <w:rsid w:val="00037B2A"/>
    <w:rsid w:val="00041E4A"/>
    <w:rsid w:val="00043198"/>
    <w:rsid w:val="00043844"/>
    <w:rsid w:val="000438BB"/>
    <w:rsid w:val="00043E18"/>
    <w:rsid w:val="0004447B"/>
    <w:rsid w:val="00045016"/>
    <w:rsid w:val="00045690"/>
    <w:rsid w:val="00045E49"/>
    <w:rsid w:val="000469DF"/>
    <w:rsid w:val="00046EDB"/>
    <w:rsid w:val="00046EFE"/>
    <w:rsid w:val="0004734F"/>
    <w:rsid w:val="00047B55"/>
    <w:rsid w:val="00052B31"/>
    <w:rsid w:val="000539A9"/>
    <w:rsid w:val="00053B08"/>
    <w:rsid w:val="00054DB5"/>
    <w:rsid w:val="00054E96"/>
    <w:rsid w:val="00056432"/>
    <w:rsid w:val="000567C0"/>
    <w:rsid w:val="00057115"/>
    <w:rsid w:val="00057684"/>
    <w:rsid w:val="000576A6"/>
    <w:rsid w:val="00057F01"/>
    <w:rsid w:val="00060A6B"/>
    <w:rsid w:val="00063F5E"/>
    <w:rsid w:val="00064F82"/>
    <w:rsid w:val="00065384"/>
    <w:rsid w:val="00065973"/>
    <w:rsid w:val="000665E2"/>
    <w:rsid w:val="00066744"/>
    <w:rsid w:val="00066980"/>
    <w:rsid w:val="00066DB1"/>
    <w:rsid w:val="00067842"/>
    <w:rsid w:val="000715BF"/>
    <w:rsid w:val="00071649"/>
    <w:rsid w:val="00072CD2"/>
    <w:rsid w:val="000733C4"/>
    <w:rsid w:val="000748FA"/>
    <w:rsid w:val="00074E17"/>
    <w:rsid w:val="00074F5E"/>
    <w:rsid w:val="00075C51"/>
    <w:rsid w:val="00075CBA"/>
    <w:rsid w:val="000765C4"/>
    <w:rsid w:val="00076B92"/>
    <w:rsid w:val="000776F2"/>
    <w:rsid w:val="000800F8"/>
    <w:rsid w:val="00083A63"/>
    <w:rsid w:val="00083E7F"/>
    <w:rsid w:val="00084227"/>
    <w:rsid w:val="0008590F"/>
    <w:rsid w:val="000905A5"/>
    <w:rsid w:val="00090BDE"/>
    <w:rsid w:val="00091907"/>
    <w:rsid w:val="00092293"/>
    <w:rsid w:val="00092A98"/>
    <w:rsid w:val="00094C31"/>
    <w:rsid w:val="00095B7A"/>
    <w:rsid w:val="00096E7A"/>
    <w:rsid w:val="000A041C"/>
    <w:rsid w:val="000A0D51"/>
    <w:rsid w:val="000A10FF"/>
    <w:rsid w:val="000A126F"/>
    <w:rsid w:val="000A15D9"/>
    <w:rsid w:val="000A1B21"/>
    <w:rsid w:val="000A25E7"/>
    <w:rsid w:val="000A2CC9"/>
    <w:rsid w:val="000A45C4"/>
    <w:rsid w:val="000A4A71"/>
    <w:rsid w:val="000A4D13"/>
    <w:rsid w:val="000A5C71"/>
    <w:rsid w:val="000B049C"/>
    <w:rsid w:val="000B137F"/>
    <w:rsid w:val="000B2B62"/>
    <w:rsid w:val="000B33B6"/>
    <w:rsid w:val="000B3820"/>
    <w:rsid w:val="000B3F3A"/>
    <w:rsid w:val="000C00BE"/>
    <w:rsid w:val="000C0355"/>
    <w:rsid w:val="000C0D9C"/>
    <w:rsid w:val="000C14CA"/>
    <w:rsid w:val="000C1762"/>
    <w:rsid w:val="000C2592"/>
    <w:rsid w:val="000C581C"/>
    <w:rsid w:val="000C5974"/>
    <w:rsid w:val="000C76E2"/>
    <w:rsid w:val="000C7E89"/>
    <w:rsid w:val="000D0F48"/>
    <w:rsid w:val="000D5930"/>
    <w:rsid w:val="000D6200"/>
    <w:rsid w:val="000D729B"/>
    <w:rsid w:val="000E0788"/>
    <w:rsid w:val="000E206B"/>
    <w:rsid w:val="000E2CF5"/>
    <w:rsid w:val="000E2F29"/>
    <w:rsid w:val="000E3244"/>
    <w:rsid w:val="000E3EA3"/>
    <w:rsid w:val="000E6D20"/>
    <w:rsid w:val="000E6EF8"/>
    <w:rsid w:val="000E7F4F"/>
    <w:rsid w:val="000F009E"/>
    <w:rsid w:val="000F1F91"/>
    <w:rsid w:val="000F20A0"/>
    <w:rsid w:val="000F2417"/>
    <w:rsid w:val="000F24C4"/>
    <w:rsid w:val="000F2A1F"/>
    <w:rsid w:val="000F2ED2"/>
    <w:rsid w:val="000F4304"/>
    <w:rsid w:val="000F5E92"/>
    <w:rsid w:val="000F6EB6"/>
    <w:rsid w:val="000F70BD"/>
    <w:rsid w:val="000F79B8"/>
    <w:rsid w:val="0010004F"/>
    <w:rsid w:val="00101780"/>
    <w:rsid w:val="00101F9E"/>
    <w:rsid w:val="0010238D"/>
    <w:rsid w:val="00102CF9"/>
    <w:rsid w:val="001045C0"/>
    <w:rsid w:val="001053EE"/>
    <w:rsid w:val="00105A91"/>
    <w:rsid w:val="00105E07"/>
    <w:rsid w:val="00105F7E"/>
    <w:rsid w:val="001071AE"/>
    <w:rsid w:val="001108EF"/>
    <w:rsid w:val="00111101"/>
    <w:rsid w:val="00114A60"/>
    <w:rsid w:val="00115D9C"/>
    <w:rsid w:val="00115F37"/>
    <w:rsid w:val="00116983"/>
    <w:rsid w:val="00117A54"/>
    <w:rsid w:val="0012002D"/>
    <w:rsid w:val="00120ED4"/>
    <w:rsid w:val="00122717"/>
    <w:rsid w:val="001229EA"/>
    <w:rsid w:val="00123564"/>
    <w:rsid w:val="0012443C"/>
    <w:rsid w:val="001249A7"/>
    <w:rsid w:val="001251BA"/>
    <w:rsid w:val="001319D6"/>
    <w:rsid w:val="001324A7"/>
    <w:rsid w:val="0013291F"/>
    <w:rsid w:val="00132B87"/>
    <w:rsid w:val="00132E6A"/>
    <w:rsid w:val="001335A8"/>
    <w:rsid w:val="00133C53"/>
    <w:rsid w:val="0013423F"/>
    <w:rsid w:val="00134484"/>
    <w:rsid w:val="0013528A"/>
    <w:rsid w:val="00135309"/>
    <w:rsid w:val="001377A6"/>
    <w:rsid w:val="00137D08"/>
    <w:rsid w:val="0014024F"/>
    <w:rsid w:val="001414C8"/>
    <w:rsid w:val="00141917"/>
    <w:rsid w:val="00141AE0"/>
    <w:rsid w:val="00141D28"/>
    <w:rsid w:val="00141F2D"/>
    <w:rsid w:val="0014286E"/>
    <w:rsid w:val="001431F4"/>
    <w:rsid w:val="00144E10"/>
    <w:rsid w:val="001455FA"/>
    <w:rsid w:val="00145650"/>
    <w:rsid w:val="00146324"/>
    <w:rsid w:val="0014648B"/>
    <w:rsid w:val="00147670"/>
    <w:rsid w:val="00147D10"/>
    <w:rsid w:val="001504C5"/>
    <w:rsid w:val="00150959"/>
    <w:rsid w:val="0015206B"/>
    <w:rsid w:val="0015390D"/>
    <w:rsid w:val="00154345"/>
    <w:rsid w:val="001544CB"/>
    <w:rsid w:val="00154597"/>
    <w:rsid w:val="0015487A"/>
    <w:rsid w:val="0015539E"/>
    <w:rsid w:val="00155880"/>
    <w:rsid w:val="00156798"/>
    <w:rsid w:val="0015695D"/>
    <w:rsid w:val="0016164C"/>
    <w:rsid w:val="00161FF2"/>
    <w:rsid w:val="001622CF"/>
    <w:rsid w:val="0016265C"/>
    <w:rsid w:val="00163904"/>
    <w:rsid w:val="00163ECB"/>
    <w:rsid w:val="00163F40"/>
    <w:rsid w:val="0016405D"/>
    <w:rsid w:val="00164163"/>
    <w:rsid w:val="00164AD6"/>
    <w:rsid w:val="00167C0E"/>
    <w:rsid w:val="001700CD"/>
    <w:rsid w:val="0017096A"/>
    <w:rsid w:val="00170BBE"/>
    <w:rsid w:val="00172E28"/>
    <w:rsid w:val="00173021"/>
    <w:rsid w:val="00176919"/>
    <w:rsid w:val="001770E0"/>
    <w:rsid w:val="00177532"/>
    <w:rsid w:val="00177E7F"/>
    <w:rsid w:val="001806A6"/>
    <w:rsid w:val="0018184A"/>
    <w:rsid w:val="00185679"/>
    <w:rsid w:val="00190056"/>
    <w:rsid w:val="0019044F"/>
    <w:rsid w:val="00190ABA"/>
    <w:rsid w:val="001918FA"/>
    <w:rsid w:val="001932DB"/>
    <w:rsid w:val="0019439B"/>
    <w:rsid w:val="00195085"/>
    <w:rsid w:val="001956DD"/>
    <w:rsid w:val="00195ECE"/>
    <w:rsid w:val="00196BA3"/>
    <w:rsid w:val="0019719F"/>
    <w:rsid w:val="0019783D"/>
    <w:rsid w:val="001A2346"/>
    <w:rsid w:val="001A3D4D"/>
    <w:rsid w:val="001A3DAC"/>
    <w:rsid w:val="001A3E30"/>
    <w:rsid w:val="001A4F6D"/>
    <w:rsid w:val="001A55A4"/>
    <w:rsid w:val="001A5BDA"/>
    <w:rsid w:val="001A5C14"/>
    <w:rsid w:val="001A6FD2"/>
    <w:rsid w:val="001A7B6D"/>
    <w:rsid w:val="001B1212"/>
    <w:rsid w:val="001B2140"/>
    <w:rsid w:val="001B216D"/>
    <w:rsid w:val="001B2703"/>
    <w:rsid w:val="001B2F00"/>
    <w:rsid w:val="001B362D"/>
    <w:rsid w:val="001B4694"/>
    <w:rsid w:val="001B578C"/>
    <w:rsid w:val="001B5921"/>
    <w:rsid w:val="001B5A66"/>
    <w:rsid w:val="001B5E14"/>
    <w:rsid w:val="001B5EEF"/>
    <w:rsid w:val="001B6C6D"/>
    <w:rsid w:val="001C0297"/>
    <w:rsid w:val="001C147D"/>
    <w:rsid w:val="001C2E69"/>
    <w:rsid w:val="001C3331"/>
    <w:rsid w:val="001C34D8"/>
    <w:rsid w:val="001C4C2A"/>
    <w:rsid w:val="001C5460"/>
    <w:rsid w:val="001C66F4"/>
    <w:rsid w:val="001D01D0"/>
    <w:rsid w:val="001D28BA"/>
    <w:rsid w:val="001D3E95"/>
    <w:rsid w:val="001D43AA"/>
    <w:rsid w:val="001D58C9"/>
    <w:rsid w:val="001D59C9"/>
    <w:rsid w:val="001D5FD4"/>
    <w:rsid w:val="001D6CF3"/>
    <w:rsid w:val="001D79BC"/>
    <w:rsid w:val="001E0D0A"/>
    <w:rsid w:val="001E13A9"/>
    <w:rsid w:val="001E18B7"/>
    <w:rsid w:val="001E1D72"/>
    <w:rsid w:val="001E26D7"/>
    <w:rsid w:val="001E3616"/>
    <w:rsid w:val="001E394A"/>
    <w:rsid w:val="001E42A1"/>
    <w:rsid w:val="001E430C"/>
    <w:rsid w:val="001E43A9"/>
    <w:rsid w:val="001E4759"/>
    <w:rsid w:val="001E5709"/>
    <w:rsid w:val="001E5AF3"/>
    <w:rsid w:val="001E5D4C"/>
    <w:rsid w:val="001E71F7"/>
    <w:rsid w:val="001E7475"/>
    <w:rsid w:val="001F0672"/>
    <w:rsid w:val="001F2292"/>
    <w:rsid w:val="001F22D3"/>
    <w:rsid w:val="001F3CAB"/>
    <w:rsid w:val="001F569E"/>
    <w:rsid w:val="001F6380"/>
    <w:rsid w:val="001F76F4"/>
    <w:rsid w:val="001F78A0"/>
    <w:rsid w:val="001F7E51"/>
    <w:rsid w:val="00201E05"/>
    <w:rsid w:val="00202E91"/>
    <w:rsid w:val="00204271"/>
    <w:rsid w:val="0020441A"/>
    <w:rsid w:val="0020488A"/>
    <w:rsid w:val="002048FD"/>
    <w:rsid w:val="00206AC3"/>
    <w:rsid w:val="00206AC4"/>
    <w:rsid w:val="00207175"/>
    <w:rsid w:val="00207E01"/>
    <w:rsid w:val="00210EA2"/>
    <w:rsid w:val="0021322B"/>
    <w:rsid w:val="00213284"/>
    <w:rsid w:val="00213957"/>
    <w:rsid w:val="002148D4"/>
    <w:rsid w:val="00214A12"/>
    <w:rsid w:val="0021512A"/>
    <w:rsid w:val="00215388"/>
    <w:rsid w:val="002166A8"/>
    <w:rsid w:val="00216EAE"/>
    <w:rsid w:val="00217A6A"/>
    <w:rsid w:val="00220987"/>
    <w:rsid w:val="0022285C"/>
    <w:rsid w:val="00222A1E"/>
    <w:rsid w:val="00222C18"/>
    <w:rsid w:val="00222E6F"/>
    <w:rsid w:val="00223066"/>
    <w:rsid w:val="00223579"/>
    <w:rsid w:val="00223E78"/>
    <w:rsid w:val="00223FDA"/>
    <w:rsid w:val="002241A4"/>
    <w:rsid w:val="00225B3B"/>
    <w:rsid w:val="0023075C"/>
    <w:rsid w:val="00230927"/>
    <w:rsid w:val="00230A67"/>
    <w:rsid w:val="00230EA5"/>
    <w:rsid w:val="0023109E"/>
    <w:rsid w:val="00231C16"/>
    <w:rsid w:val="00235060"/>
    <w:rsid w:val="00236C22"/>
    <w:rsid w:val="00240159"/>
    <w:rsid w:val="00240A62"/>
    <w:rsid w:val="00241331"/>
    <w:rsid w:val="00243846"/>
    <w:rsid w:val="002447DB"/>
    <w:rsid w:val="00246C09"/>
    <w:rsid w:val="00246D20"/>
    <w:rsid w:val="002471EC"/>
    <w:rsid w:val="00247A05"/>
    <w:rsid w:val="00247E40"/>
    <w:rsid w:val="00247E9E"/>
    <w:rsid w:val="00251179"/>
    <w:rsid w:val="0025168E"/>
    <w:rsid w:val="00251726"/>
    <w:rsid w:val="00251AF7"/>
    <w:rsid w:val="00251D12"/>
    <w:rsid w:val="00251F01"/>
    <w:rsid w:val="00252821"/>
    <w:rsid w:val="002530B2"/>
    <w:rsid w:val="002538F7"/>
    <w:rsid w:val="002543BE"/>
    <w:rsid w:val="002555C7"/>
    <w:rsid w:val="00257929"/>
    <w:rsid w:val="00260B3D"/>
    <w:rsid w:val="00260CF0"/>
    <w:rsid w:val="0026169A"/>
    <w:rsid w:val="0026191E"/>
    <w:rsid w:val="00261977"/>
    <w:rsid w:val="0026235D"/>
    <w:rsid w:val="00263033"/>
    <w:rsid w:val="0026432A"/>
    <w:rsid w:val="002643EA"/>
    <w:rsid w:val="00265638"/>
    <w:rsid w:val="00265661"/>
    <w:rsid w:val="00265C2C"/>
    <w:rsid w:val="00266B8B"/>
    <w:rsid w:val="00267342"/>
    <w:rsid w:val="002674EB"/>
    <w:rsid w:val="00267834"/>
    <w:rsid w:val="002702A1"/>
    <w:rsid w:val="00270A64"/>
    <w:rsid w:val="002719E3"/>
    <w:rsid w:val="00271F0E"/>
    <w:rsid w:val="0027262A"/>
    <w:rsid w:val="0027268A"/>
    <w:rsid w:val="0027283F"/>
    <w:rsid w:val="00272D05"/>
    <w:rsid w:val="00274129"/>
    <w:rsid w:val="002744C1"/>
    <w:rsid w:val="00275E57"/>
    <w:rsid w:val="00277A03"/>
    <w:rsid w:val="00277A56"/>
    <w:rsid w:val="0028238C"/>
    <w:rsid w:val="0028245A"/>
    <w:rsid w:val="002831B7"/>
    <w:rsid w:val="00283A2E"/>
    <w:rsid w:val="002855B2"/>
    <w:rsid w:val="002874A8"/>
    <w:rsid w:val="002878E4"/>
    <w:rsid w:val="00291244"/>
    <w:rsid w:val="00291912"/>
    <w:rsid w:val="002923B4"/>
    <w:rsid w:val="00292453"/>
    <w:rsid w:val="00292468"/>
    <w:rsid w:val="002924E4"/>
    <w:rsid w:val="00292A05"/>
    <w:rsid w:val="00292BD9"/>
    <w:rsid w:val="00293076"/>
    <w:rsid w:val="00293143"/>
    <w:rsid w:val="002931F1"/>
    <w:rsid w:val="0029619C"/>
    <w:rsid w:val="002A10A1"/>
    <w:rsid w:val="002A1211"/>
    <w:rsid w:val="002A16A9"/>
    <w:rsid w:val="002A1B65"/>
    <w:rsid w:val="002A3970"/>
    <w:rsid w:val="002A3BC6"/>
    <w:rsid w:val="002A41B6"/>
    <w:rsid w:val="002A4EC9"/>
    <w:rsid w:val="002A4F9C"/>
    <w:rsid w:val="002A517D"/>
    <w:rsid w:val="002A5810"/>
    <w:rsid w:val="002A6D2F"/>
    <w:rsid w:val="002A71AC"/>
    <w:rsid w:val="002A79D3"/>
    <w:rsid w:val="002A7F10"/>
    <w:rsid w:val="002B019B"/>
    <w:rsid w:val="002B01CB"/>
    <w:rsid w:val="002B1E23"/>
    <w:rsid w:val="002B2982"/>
    <w:rsid w:val="002B419D"/>
    <w:rsid w:val="002B4788"/>
    <w:rsid w:val="002B4FAF"/>
    <w:rsid w:val="002B6D6F"/>
    <w:rsid w:val="002B7A7B"/>
    <w:rsid w:val="002C1162"/>
    <w:rsid w:val="002C193A"/>
    <w:rsid w:val="002C2342"/>
    <w:rsid w:val="002C2A06"/>
    <w:rsid w:val="002C30DB"/>
    <w:rsid w:val="002C5095"/>
    <w:rsid w:val="002C6123"/>
    <w:rsid w:val="002C68E3"/>
    <w:rsid w:val="002D04CA"/>
    <w:rsid w:val="002D0B4D"/>
    <w:rsid w:val="002D175C"/>
    <w:rsid w:val="002D17B0"/>
    <w:rsid w:val="002D2123"/>
    <w:rsid w:val="002D32E7"/>
    <w:rsid w:val="002D4012"/>
    <w:rsid w:val="002D43CB"/>
    <w:rsid w:val="002D4546"/>
    <w:rsid w:val="002D4C00"/>
    <w:rsid w:val="002D5484"/>
    <w:rsid w:val="002D55DC"/>
    <w:rsid w:val="002D5E63"/>
    <w:rsid w:val="002D6225"/>
    <w:rsid w:val="002D6825"/>
    <w:rsid w:val="002D6EB3"/>
    <w:rsid w:val="002D7EB5"/>
    <w:rsid w:val="002E1192"/>
    <w:rsid w:val="002E203F"/>
    <w:rsid w:val="002E26D8"/>
    <w:rsid w:val="002E2EB0"/>
    <w:rsid w:val="002E5067"/>
    <w:rsid w:val="002E5AC2"/>
    <w:rsid w:val="002E643E"/>
    <w:rsid w:val="002E64EA"/>
    <w:rsid w:val="002E6CC5"/>
    <w:rsid w:val="002F02F9"/>
    <w:rsid w:val="002F0C23"/>
    <w:rsid w:val="002F0F9E"/>
    <w:rsid w:val="002F0FF8"/>
    <w:rsid w:val="002F2020"/>
    <w:rsid w:val="002F45A2"/>
    <w:rsid w:val="002F462F"/>
    <w:rsid w:val="002F4FC0"/>
    <w:rsid w:val="002F6CA1"/>
    <w:rsid w:val="002F6F41"/>
    <w:rsid w:val="002F760B"/>
    <w:rsid w:val="002F7613"/>
    <w:rsid w:val="002F77FD"/>
    <w:rsid w:val="003001F3"/>
    <w:rsid w:val="00302403"/>
    <w:rsid w:val="003035CD"/>
    <w:rsid w:val="00303D25"/>
    <w:rsid w:val="003049E0"/>
    <w:rsid w:val="00304A22"/>
    <w:rsid w:val="00304E33"/>
    <w:rsid w:val="003061CE"/>
    <w:rsid w:val="00306E17"/>
    <w:rsid w:val="00307318"/>
    <w:rsid w:val="003078B5"/>
    <w:rsid w:val="00311016"/>
    <w:rsid w:val="00311927"/>
    <w:rsid w:val="00311AF6"/>
    <w:rsid w:val="00311F66"/>
    <w:rsid w:val="00313256"/>
    <w:rsid w:val="00313419"/>
    <w:rsid w:val="003138D5"/>
    <w:rsid w:val="003157FB"/>
    <w:rsid w:val="00317CC7"/>
    <w:rsid w:val="0032004F"/>
    <w:rsid w:val="0032067E"/>
    <w:rsid w:val="00320A29"/>
    <w:rsid w:val="00320A78"/>
    <w:rsid w:val="00321523"/>
    <w:rsid w:val="003219BA"/>
    <w:rsid w:val="003233B0"/>
    <w:rsid w:val="00323615"/>
    <w:rsid w:val="003236E5"/>
    <w:rsid w:val="00324628"/>
    <w:rsid w:val="0032624A"/>
    <w:rsid w:val="0032662B"/>
    <w:rsid w:val="00326989"/>
    <w:rsid w:val="003313D9"/>
    <w:rsid w:val="003314A3"/>
    <w:rsid w:val="00331873"/>
    <w:rsid w:val="003322BA"/>
    <w:rsid w:val="0033553A"/>
    <w:rsid w:val="00336770"/>
    <w:rsid w:val="003378AB"/>
    <w:rsid w:val="00340438"/>
    <w:rsid w:val="00340B17"/>
    <w:rsid w:val="0034205A"/>
    <w:rsid w:val="00342E15"/>
    <w:rsid w:val="00342EF0"/>
    <w:rsid w:val="00343692"/>
    <w:rsid w:val="003436F8"/>
    <w:rsid w:val="0034413C"/>
    <w:rsid w:val="0034416A"/>
    <w:rsid w:val="003455F6"/>
    <w:rsid w:val="00346211"/>
    <w:rsid w:val="003464E2"/>
    <w:rsid w:val="00346C9F"/>
    <w:rsid w:val="00347BDE"/>
    <w:rsid w:val="00350099"/>
    <w:rsid w:val="003507C0"/>
    <w:rsid w:val="003513EA"/>
    <w:rsid w:val="00351AA1"/>
    <w:rsid w:val="00352365"/>
    <w:rsid w:val="0035340A"/>
    <w:rsid w:val="003538BF"/>
    <w:rsid w:val="00354016"/>
    <w:rsid w:val="00354700"/>
    <w:rsid w:val="00354AF4"/>
    <w:rsid w:val="00354B9E"/>
    <w:rsid w:val="00355E30"/>
    <w:rsid w:val="0035627E"/>
    <w:rsid w:val="003569A9"/>
    <w:rsid w:val="00356C9A"/>
    <w:rsid w:val="0035747C"/>
    <w:rsid w:val="003578DC"/>
    <w:rsid w:val="00357AD7"/>
    <w:rsid w:val="003602A7"/>
    <w:rsid w:val="0036035B"/>
    <w:rsid w:val="00360AD7"/>
    <w:rsid w:val="00360E00"/>
    <w:rsid w:val="0036104C"/>
    <w:rsid w:val="00362B93"/>
    <w:rsid w:val="0036319B"/>
    <w:rsid w:val="00364BA5"/>
    <w:rsid w:val="003660E6"/>
    <w:rsid w:val="00366D74"/>
    <w:rsid w:val="003673ED"/>
    <w:rsid w:val="003727E4"/>
    <w:rsid w:val="003736AC"/>
    <w:rsid w:val="00374262"/>
    <w:rsid w:val="00374AAA"/>
    <w:rsid w:val="003750C2"/>
    <w:rsid w:val="00375471"/>
    <w:rsid w:val="00377035"/>
    <w:rsid w:val="003775FA"/>
    <w:rsid w:val="00377844"/>
    <w:rsid w:val="0038068B"/>
    <w:rsid w:val="003808FC"/>
    <w:rsid w:val="00383B68"/>
    <w:rsid w:val="003840E1"/>
    <w:rsid w:val="00384957"/>
    <w:rsid w:val="00385E2E"/>
    <w:rsid w:val="0038659B"/>
    <w:rsid w:val="003868AE"/>
    <w:rsid w:val="00387A8D"/>
    <w:rsid w:val="00387EF7"/>
    <w:rsid w:val="00390375"/>
    <w:rsid w:val="00390AD9"/>
    <w:rsid w:val="00390B34"/>
    <w:rsid w:val="00390EB5"/>
    <w:rsid w:val="00391B30"/>
    <w:rsid w:val="00392163"/>
    <w:rsid w:val="003926F0"/>
    <w:rsid w:val="00393AD8"/>
    <w:rsid w:val="00393D69"/>
    <w:rsid w:val="003955FB"/>
    <w:rsid w:val="00396282"/>
    <w:rsid w:val="003A0282"/>
    <w:rsid w:val="003A0EBF"/>
    <w:rsid w:val="003A11EA"/>
    <w:rsid w:val="003A3325"/>
    <w:rsid w:val="003A41A3"/>
    <w:rsid w:val="003A7BF6"/>
    <w:rsid w:val="003B318B"/>
    <w:rsid w:val="003B4078"/>
    <w:rsid w:val="003B4419"/>
    <w:rsid w:val="003B4E41"/>
    <w:rsid w:val="003B5627"/>
    <w:rsid w:val="003B5A32"/>
    <w:rsid w:val="003B6E78"/>
    <w:rsid w:val="003B7195"/>
    <w:rsid w:val="003B741C"/>
    <w:rsid w:val="003C0F1C"/>
    <w:rsid w:val="003C11F2"/>
    <w:rsid w:val="003C16AD"/>
    <w:rsid w:val="003C36AB"/>
    <w:rsid w:val="003C36BC"/>
    <w:rsid w:val="003C40A5"/>
    <w:rsid w:val="003C56E3"/>
    <w:rsid w:val="003C56FC"/>
    <w:rsid w:val="003C75AC"/>
    <w:rsid w:val="003D3D3F"/>
    <w:rsid w:val="003D4F26"/>
    <w:rsid w:val="003D642B"/>
    <w:rsid w:val="003D7A29"/>
    <w:rsid w:val="003E0A4C"/>
    <w:rsid w:val="003E0CF9"/>
    <w:rsid w:val="003E131F"/>
    <w:rsid w:val="003E1D64"/>
    <w:rsid w:val="003E21D0"/>
    <w:rsid w:val="003E353E"/>
    <w:rsid w:val="003E4001"/>
    <w:rsid w:val="003E40D9"/>
    <w:rsid w:val="003E45DE"/>
    <w:rsid w:val="003E4939"/>
    <w:rsid w:val="003E50A7"/>
    <w:rsid w:val="003E65DE"/>
    <w:rsid w:val="003E6F32"/>
    <w:rsid w:val="003F18D8"/>
    <w:rsid w:val="003F29C2"/>
    <w:rsid w:val="003F3558"/>
    <w:rsid w:val="003F363F"/>
    <w:rsid w:val="003F3AFC"/>
    <w:rsid w:val="003F40FD"/>
    <w:rsid w:val="003F4BA7"/>
    <w:rsid w:val="003F4DD3"/>
    <w:rsid w:val="003F713A"/>
    <w:rsid w:val="003F7523"/>
    <w:rsid w:val="003F770C"/>
    <w:rsid w:val="003F79C8"/>
    <w:rsid w:val="004024B8"/>
    <w:rsid w:val="0040273C"/>
    <w:rsid w:val="00402808"/>
    <w:rsid w:val="00403010"/>
    <w:rsid w:val="0040337E"/>
    <w:rsid w:val="004033C1"/>
    <w:rsid w:val="0040450E"/>
    <w:rsid w:val="004049F8"/>
    <w:rsid w:val="00405067"/>
    <w:rsid w:val="00406099"/>
    <w:rsid w:val="00406C95"/>
    <w:rsid w:val="004074EB"/>
    <w:rsid w:val="004077C7"/>
    <w:rsid w:val="004107B2"/>
    <w:rsid w:val="004115F9"/>
    <w:rsid w:val="00411693"/>
    <w:rsid w:val="004116DA"/>
    <w:rsid w:val="00411B47"/>
    <w:rsid w:val="0041228C"/>
    <w:rsid w:val="00412B1D"/>
    <w:rsid w:val="00412CDC"/>
    <w:rsid w:val="00412E57"/>
    <w:rsid w:val="0041409C"/>
    <w:rsid w:val="00414271"/>
    <w:rsid w:val="0041511D"/>
    <w:rsid w:val="00415F8D"/>
    <w:rsid w:val="004168FA"/>
    <w:rsid w:val="00416E4E"/>
    <w:rsid w:val="004173E7"/>
    <w:rsid w:val="0042082C"/>
    <w:rsid w:val="00420FE8"/>
    <w:rsid w:val="00421DBA"/>
    <w:rsid w:val="0042203F"/>
    <w:rsid w:val="00422DDE"/>
    <w:rsid w:val="00423911"/>
    <w:rsid w:val="00424000"/>
    <w:rsid w:val="0042436D"/>
    <w:rsid w:val="004250E8"/>
    <w:rsid w:val="00425E1F"/>
    <w:rsid w:val="0042613A"/>
    <w:rsid w:val="0042615D"/>
    <w:rsid w:val="00426BA9"/>
    <w:rsid w:val="004273F8"/>
    <w:rsid w:val="00427ACA"/>
    <w:rsid w:val="00430F60"/>
    <w:rsid w:val="00431653"/>
    <w:rsid w:val="00431809"/>
    <w:rsid w:val="004338A8"/>
    <w:rsid w:val="00434E6A"/>
    <w:rsid w:val="00436367"/>
    <w:rsid w:val="00436440"/>
    <w:rsid w:val="00436B78"/>
    <w:rsid w:val="0044016E"/>
    <w:rsid w:val="00440EB6"/>
    <w:rsid w:val="004410FD"/>
    <w:rsid w:val="00441593"/>
    <w:rsid w:val="0044167E"/>
    <w:rsid w:val="00441E68"/>
    <w:rsid w:val="004420EF"/>
    <w:rsid w:val="004421B2"/>
    <w:rsid w:val="00442658"/>
    <w:rsid w:val="00443B1C"/>
    <w:rsid w:val="00443E23"/>
    <w:rsid w:val="00443F82"/>
    <w:rsid w:val="0044454A"/>
    <w:rsid w:val="0044502A"/>
    <w:rsid w:val="004454A9"/>
    <w:rsid w:val="00445E83"/>
    <w:rsid w:val="00445F8D"/>
    <w:rsid w:val="004478B5"/>
    <w:rsid w:val="004516F9"/>
    <w:rsid w:val="004518A8"/>
    <w:rsid w:val="00451E6F"/>
    <w:rsid w:val="00452FEF"/>
    <w:rsid w:val="0045340E"/>
    <w:rsid w:val="0045343D"/>
    <w:rsid w:val="0045343E"/>
    <w:rsid w:val="00455556"/>
    <w:rsid w:val="0045563F"/>
    <w:rsid w:val="00455782"/>
    <w:rsid w:val="0045583E"/>
    <w:rsid w:val="004562B7"/>
    <w:rsid w:val="004563B5"/>
    <w:rsid w:val="00457DB9"/>
    <w:rsid w:val="00460062"/>
    <w:rsid w:val="00460086"/>
    <w:rsid w:val="00460A37"/>
    <w:rsid w:val="00461CEC"/>
    <w:rsid w:val="004621C4"/>
    <w:rsid w:val="004640C7"/>
    <w:rsid w:val="00465BBF"/>
    <w:rsid w:val="00466246"/>
    <w:rsid w:val="004671DC"/>
    <w:rsid w:val="00467562"/>
    <w:rsid w:val="004700F4"/>
    <w:rsid w:val="0047095D"/>
    <w:rsid w:val="00470968"/>
    <w:rsid w:val="0047191A"/>
    <w:rsid w:val="00472AD1"/>
    <w:rsid w:val="00472F31"/>
    <w:rsid w:val="00473459"/>
    <w:rsid w:val="00473FBE"/>
    <w:rsid w:val="00474483"/>
    <w:rsid w:val="00476DD1"/>
    <w:rsid w:val="00476DF8"/>
    <w:rsid w:val="00480B24"/>
    <w:rsid w:val="00480D9E"/>
    <w:rsid w:val="00481488"/>
    <w:rsid w:val="0048165F"/>
    <w:rsid w:val="00481DFC"/>
    <w:rsid w:val="00482268"/>
    <w:rsid w:val="004824F9"/>
    <w:rsid w:val="004825E4"/>
    <w:rsid w:val="0048394F"/>
    <w:rsid w:val="00484F9D"/>
    <w:rsid w:val="004852F1"/>
    <w:rsid w:val="004866B9"/>
    <w:rsid w:val="00486A83"/>
    <w:rsid w:val="00486AB9"/>
    <w:rsid w:val="0049205B"/>
    <w:rsid w:val="00492B12"/>
    <w:rsid w:val="004932CE"/>
    <w:rsid w:val="00493B05"/>
    <w:rsid w:val="00495030"/>
    <w:rsid w:val="004950D9"/>
    <w:rsid w:val="00495A8E"/>
    <w:rsid w:val="0049653F"/>
    <w:rsid w:val="00496D51"/>
    <w:rsid w:val="004977CF"/>
    <w:rsid w:val="00497959"/>
    <w:rsid w:val="004979B9"/>
    <w:rsid w:val="00497A53"/>
    <w:rsid w:val="004A1437"/>
    <w:rsid w:val="004A1E46"/>
    <w:rsid w:val="004A202E"/>
    <w:rsid w:val="004A2750"/>
    <w:rsid w:val="004A2E4E"/>
    <w:rsid w:val="004A3491"/>
    <w:rsid w:val="004A434E"/>
    <w:rsid w:val="004A45B7"/>
    <w:rsid w:val="004A4AE1"/>
    <w:rsid w:val="004A574B"/>
    <w:rsid w:val="004B1034"/>
    <w:rsid w:val="004B16CF"/>
    <w:rsid w:val="004B240C"/>
    <w:rsid w:val="004B2A09"/>
    <w:rsid w:val="004B44BF"/>
    <w:rsid w:val="004B5F35"/>
    <w:rsid w:val="004B733F"/>
    <w:rsid w:val="004B742E"/>
    <w:rsid w:val="004C06A9"/>
    <w:rsid w:val="004C0CAB"/>
    <w:rsid w:val="004C153E"/>
    <w:rsid w:val="004C3800"/>
    <w:rsid w:val="004C38A3"/>
    <w:rsid w:val="004C4D54"/>
    <w:rsid w:val="004C6004"/>
    <w:rsid w:val="004C6DFE"/>
    <w:rsid w:val="004D1216"/>
    <w:rsid w:val="004D25CF"/>
    <w:rsid w:val="004D262F"/>
    <w:rsid w:val="004D2E2F"/>
    <w:rsid w:val="004D41C1"/>
    <w:rsid w:val="004D45CA"/>
    <w:rsid w:val="004D4B17"/>
    <w:rsid w:val="004D7C61"/>
    <w:rsid w:val="004E00DD"/>
    <w:rsid w:val="004E2CBD"/>
    <w:rsid w:val="004E4D4C"/>
    <w:rsid w:val="004E5913"/>
    <w:rsid w:val="004E5D29"/>
    <w:rsid w:val="004E632B"/>
    <w:rsid w:val="004E6441"/>
    <w:rsid w:val="004E6A7F"/>
    <w:rsid w:val="004E7AD0"/>
    <w:rsid w:val="004F08DA"/>
    <w:rsid w:val="004F0E25"/>
    <w:rsid w:val="004F1342"/>
    <w:rsid w:val="004F1E25"/>
    <w:rsid w:val="004F27BB"/>
    <w:rsid w:val="004F3ADE"/>
    <w:rsid w:val="004F4427"/>
    <w:rsid w:val="004F4D0F"/>
    <w:rsid w:val="004F509A"/>
    <w:rsid w:val="004F5892"/>
    <w:rsid w:val="004F6164"/>
    <w:rsid w:val="004F6CCA"/>
    <w:rsid w:val="004F6FEA"/>
    <w:rsid w:val="005002D8"/>
    <w:rsid w:val="0050250F"/>
    <w:rsid w:val="00503F9D"/>
    <w:rsid w:val="00504134"/>
    <w:rsid w:val="00504A43"/>
    <w:rsid w:val="00504A9B"/>
    <w:rsid w:val="00505067"/>
    <w:rsid w:val="00505C61"/>
    <w:rsid w:val="00506DF4"/>
    <w:rsid w:val="005073A8"/>
    <w:rsid w:val="00511775"/>
    <w:rsid w:val="0051200C"/>
    <w:rsid w:val="005137A8"/>
    <w:rsid w:val="005143BC"/>
    <w:rsid w:val="00514632"/>
    <w:rsid w:val="0051509C"/>
    <w:rsid w:val="005166AD"/>
    <w:rsid w:val="00516F62"/>
    <w:rsid w:val="00517626"/>
    <w:rsid w:val="00520361"/>
    <w:rsid w:val="00521066"/>
    <w:rsid w:val="00521262"/>
    <w:rsid w:val="00521B57"/>
    <w:rsid w:val="00523A91"/>
    <w:rsid w:val="00523F10"/>
    <w:rsid w:val="00524AC2"/>
    <w:rsid w:val="00525F7E"/>
    <w:rsid w:val="00526DCA"/>
    <w:rsid w:val="005303B3"/>
    <w:rsid w:val="00530A0D"/>
    <w:rsid w:val="005318CB"/>
    <w:rsid w:val="00531D89"/>
    <w:rsid w:val="00533984"/>
    <w:rsid w:val="00533B59"/>
    <w:rsid w:val="0053447B"/>
    <w:rsid w:val="005402B5"/>
    <w:rsid w:val="00540365"/>
    <w:rsid w:val="00540C7D"/>
    <w:rsid w:val="00541742"/>
    <w:rsid w:val="00541A09"/>
    <w:rsid w:val="00542EF9"/>
    <w:rsid w:val="00543023"/>
    <w:rsid w:val="005430DF"/>
    <w:rsid w:val="005439F6"/>
    <w:rsid w:val="005439FB"/>
    <w:rsid w:val="00543C55"/>
    <w:rsid w:val="00543F9B"/>
    <w:rsid w:val="00544864"/>
    <w:rsid w:val="0054621E"/>
    <w:rsid w:val="005465AF"/>
    <w:rsid w:val="005476F8"/>
    <w:rsid w:val="00552B6F"/>
    <w:rsid w:val="00553075"/>
    <w:rsid w:val="0055342C"/>
    <w:rsid w:val="00553A1E"/>
    <w:rsid w:val="005540A8"/>
    <w:rsid w:val="005545C1"/>
    <w:rsid w:val="0055506E"/>
    <w:rsid w:val="005550CC"/>
    <w:rsid w:val="0055584F"/>
    <w:rsid w:val="005558B6"/>
    <w:rsid w:val="005565BA"/>
    <w:rsid w:val="00557B1F"/>
    <w:rsid w:val="00557F47"/>
    <w:rsid w:val="00560189"/>
    <w:rsid w:val="00560513"/>
    <w:rsid w:val="00560CCB"/>
    <w:rsid w:val="005617C7"/>
    <w:rsid w:val="0056279F"/>
    <w:rsid w:val="0056288F"/>
    <w:rsid w:val="005629EE"/>
    <w:rsid w:val="005636FB"/>
    <w:rsid w:val="00563889"/>
    <w:rsid w:val="005641E3"/>
    <w:rsid w:val="0056457B"/>
    <w:rsid w:val="005645A9"/>
    <w:rsid w:val="00565A5C"/>
    <w:rsid w:val="0056603A"/>
    <w:rsid w:val="0057104C"/>
    <w:rsid w:val="00571F60"/>
    <w:rsid w:val="005747B5"/>
    <w:rsid w:val="00574A7F"/>
    <w:rsid w:val="00577BCA"/>
    <w:rsid w:val="00580C51"/>
    <w:rsid w:val="00582A57"/>
    <w:rsid w:val="00582ABA"/>
    <w:rsid w:val="00582F5E"/>
    <w:rsid w:val="005844C4"/>
    <w:rsid w:val="00584B28"/>
    <w:rsid w:val="0058527E"/>
    <w:rsid w:val="00586A3A"/>
    <w:rsid w:val="00586D7E"/>
    <w:rsid w:val="00587A72"/>
    <w:rsid w:val="00590A38"/>
    <w:rsid w:val="00591448"/>
    <w:rsid w:val="005923AC"/>
    <w:rsid w:val="00592D54"/>
    <w:rsid w:val="005950BD"/>
    <w:rsid w:val="00596D12"/>
    <w:rsid w:val="005970F6"/>
    <w:rsid w:val="005A01B9"/>
    <w:rsid w:val="005A1E9E"/>
    <w:rsid w:val="005A40C7"/>
    <w:rsid w:val="005A487F"/>
    <w:rsid w:val="005A49E8"/>
    <w:rsid w:val="005A4C53"/>
    <w:rsid w:val="005A6DD7"/>
    <w:rsid w:val="005B05A2"/>
    <w:rsid w:val="005B0ACF"/>
    <w:rsid w:val="005B0DEB"/>
    <w:rsid w:val="005B1627"/>
    <w:rsid w:val="005B1682"/>
    <w:rsid w:val="005B2C8E"/>
    <w:rsid w:val="005B4B55"/>
    <w:rsid w:val="005B4F5E"/>
    <w:rsid w:val="005B58D5"/>
    <w:rsid w:val="005B59D7"/>
    <w:rsid w:val="005B6A4B"/>
    <w:rsid w:val="005B6A60"/>
    <w:rsid w:val="005B75E3"/>
    <w:rsid w:val="005B7975"/>
    <w:rsid w:val="005C03E0"/>
    <w:rsid w:val="005C0CC4"/>
    <w:rsid w:val="005C3048"/>
    <w:rsid w:val="005C3076"/>
    <w:rsid w:val="005C3B69"/>
    <w:rsid w:val="005C4089"/>
    <w:rsid w:val="005C42FF"/>
    <w:rsid w:val="005C48C3"/>
    <w:rsid w:val="005C548E"/>
    <w:rsid w:val="005C55B2"/>
    <w:rsid w:val="005C66AA"/>
    <w:rsid w:val="005C704B"/>
    <w:rsid w:val="005C7E08"/>
    <w:rsid w:val="005D0968"/>
    <w:rsid w:val="005D2841"/>
    <w:rsid w:val="005D45DD"/>
    <w:rsid w:val="005D62B3"/>
    <w:rsid w:val="005D7B09"/>
    <w:rsid w:val="005D7F75"/>
    <w:rsid w:val="005D7FA8"/>
    <w:rsid w:val="005D7FD3"/>
    <w:rsid w:val="005E0B4C"/>
    <w:rsid w:val="005E11EF"/>
    <w:rsid w:val="005E1CF0"/>
    <w:rsid w:val="005E1E58"/>
    <w:rsid w:val="005E27F7"/>
    <w:rsid w:val="005E2EF7"/>
    <w:rsid w:val="005E3221"/>
    <w:rsid w:val="005E348D"/>
    <w:rsid w:val="005E4AD4"/>
    <w:rsid w:val="005E4F64"/>
    <w:rsid w:val="005E52A5"/>
    <w:rsid w:val="005E52BF"/>
    <w:rsid w:val="005E55FE"/>
    <w:rsid w:val="005E56C8"/>
    <w:rsid w:val="005E64C7"/>
    <w:rsid w:val="005E767B"/>
    <w:rsid w:val="005E7CBC"/>
    <w:rsid w:val="005E7DB6"/>
    <w:rsid w:val="005F0388"/>
    <w:rsid w:val="005F0B00"/>
    <w:rsid w:val="005F4358"/>
    <w:rsid w:val="005F45BA"/>
    <w:rsid w:val="005F4A07"/>
    <w:rsid w:val="005F4C00"/>
    <w:rsid w:val="005F5722"/>
    <w:rsid w:val="005F6ACF"/>
    <w:rsid w:val="005F6C4A"/>
    <w:rsid w:val="005F7738"/>
    <w:rsid w:val="005F7C22"/>
    <w:rsid w:val="006009D6"/>
    <w:rsid w:val="00600D22"/>
    <w:rsid w:val="0060187E"/>
    <w:rsid w:val="0060188E"/>
    <w:rsid w:val="00601CC9"/>
    <w:rsid w:val="006023F6"/>
    <w:rsid w:val="00603888"/>
    <w:rsid w:val="00604B76"/>
    <w:rsid w:val="006054A3"/>
    <w:rsid w:val="00606102"/>
    <w:rsid w:val="006064DE"/>
    <w:rsid w:val="006068C2"/>
    <w:rsid w:val="00606BAF"/>
    <w:rsid w:val="0060736F"/>
    <w:rsid w:val="00607ED6"/>
    <w:rsid w:val="0061015A"/>
    <w:rsid w:val="006112C0"/>
    <w:rsid w:val="00611378"/>
    <w:rsid w:val="00611869"/>
    <w:rsid w:val="0061305C"/>
    <w:rsid w:val="006164EE"/>
    <w:rsid w:val="00616DFB"/>
    <w:rsid w:val="00621B37"/>
    <w:rsid w:val="006228DB"/>
    <w:rsid w:val="00622FA7"/>
    <w:rsid w:val="006234A1"/>
    <w:rsid w:val="00624B5C"/>
    <w:rsid w:val="006257B5"/>
    <w:rsid w:val="00625AAA"/>
    <w:rsid w:val="00626081"/>
    <w:rsid w:val="00626832"/>
    <w:rsid w:val="0062705B"/>
    <w:rsid w:val="00627460"/>
    <w:rsid w:val="00627D26"/>
    <w:rsid w:val="00627EFC"/>
    <w:rsid w:val="00631426"/>
    <w:rsid w:val="00633876"/>
    <w:rsid w:val="00634B48"/>
    <w:rsid w:val="00635CA1"/>
    <w:rsid w:val="00637768"/>
    <w:rsid w:val="00640B38"/>
    <w:rsid w:val="00640E37"/>
    <w:rsid w:val="006419E7"/>
    <w:rsid w:val="00645C9D"/>
    <w:rsid w:val="00646A2F"/>
    <w:rsid w:val="00646CE5"/>
    <w:rsid w:val="00647807"/>
    <w:rsid w:val="006510A5"/>
    <w:rsid w:val="006514D5"/>
    <w:rsid w:val="00651913"/>
    <w:rsid w:val="00652B98"/>
    <w:rsid w:val="006531BF"/>
    <w:rsid w:val="00653F26"/>
    <w:rsid w:val="006544FE"/>
    <w:rsid w:val="006546A1"/>
    <w:rsid w:val="00654EDC"/>
    <w:rsid w:val="00655883"/>
    <w:rsid w:val="00657FD9"/>
    <w:rsid w:val="006614D6"/>
    <w:rsid w:val="00661C30"/>
    <w:rsid w:val="00662716"/>
    <w:rsid w:val="00662ABD"/>
    <w:rsid w:val="00662D4F"/>
    <w:rsid w:val="00664715"/>
    <w:rsid w:val="0066737B"/>
    <w:rsid w:val="006678C9"/>
    <w:rsid w:val="006679E8"/>
    <w:rsid w:val="00671679"/>
    <w:rsid w:val="00671A19"/>
    <w:rsid w:val="00673E88"/>
    <w:rsid w:val="00674473"/>
    <w:rsid w:val="00676044"/>
    <w:rsid w:val="006764CD"/>
    <w:rsid w:val="006807F2"/>
    <w:rsid w:val="00680A39"/>
    <w:rsid w:val="00681156"/>
    <w:rsid w:val="00681F29"/>
    <w:rsid w:val="006821E9"/>
    <w:rsid w:val="0068296C"/>
    <w:rsid w:val="00683402"/>
    <w:rsid w:val="00684093"/>
    <w:rsid w:val="0068454A"/>
    <w:rsid w:val="0068566D"/>
    <w:rsid w:val="00685D00"/>
    <w:rsid w:val="00685E34"/>
    <w:rsid w:val="00686155"/>
    <w:rsid w:val="00687541"/>
    <w:rsid w:val="00687BD2"/>
    <w:rsid w:val="006926C0"/>
    <w:rsid w:val="00693C99"/>
    <w:rsid w:val="00695C1E"/>
    <w:rsid w:val="00696C86"/>
    <w:rsid w:val="00696CC3"/>
    <w:rsid w:val="00697295"/>
    <w:rsid w:val="00697452"/>
    <w:rsid w:val="00697952"/>
    <w:rsid w:val="00697A25"/>
    <w:rsid w:val="00697CE0"/>
    <w:rsid w:val="006A1649"/>
    <w:rsid w:val="006A2189"/>
    <w:rsid w:val="006A250E"/>
    <w:rsid w:val="006A39D7"/>
    <w:rsid w:val="006A5C10"/>
    <w:rsid w:val="006A6B0E"/>
    <w:rsid w:val="006A6D65"/>
    <w:rsid w:val="006B0001"/>
    <w:rsid w:val="006B1622"/>
    <w:rsid w:val="006B1A92"/>
    <w:rsid w:val="006B2BB6"/>
    <w:rsid w:val="006B3345"/>
    <w:rsid w:val="006B3F48"/>
    <w:rsid w:val="006B422C"/>
    <w:rsid w:val="006B4359"/>
    <w:rsid w:val="006B4E74"/>
    <w:rsid w:val="006B5885"/>
    <w:rsid w:val="006B6016"/>
    <w:rsid w:val="006B63B8"/>
    <w:rsid w:val="006B73C5"/>
    <w:rsid w:val="006B7923"/>
    <w:rsid w:val="006B7D1C"/>
    <w:rsid w:val="006C070E"/>
    <w:rsid w:val="006C15A7"/>
    <w:rsid w:val="006C2BF7"/>
    <w:rsid w:val="006C392B"/>
    <w:rsid w:val="006C475D"/>
    <w:rsid w:val="006C4F50"/>
    <w:rsid w:val="006C5112"/>
    <w:rsid w:val="006C5A14"/>
    <w:rsid w:val="006C6636"/>
    <w:rsid w:val="006C6987"/>
    <w:rsid w:val="006D03F1"/>
    <w:rsid w:val="006D0DAE"/>
    <w:rsid w:val="006D1171"/>
    <w:rsid w:val="006D119B"/>
    <w:rsid w:val="006D1DF3"/>
    <w:rsid w:val="006D28A6"/>
    <w:rsid w:val="006D2A0A"/>
    <w:rsid w:val="006D2F8C"/>
    <w:rsid w:val="006D3FBF"/>
    <w:rsid w:val="006D443C"/>
    <w:rsid w:val="006D4E7F"/>
    <w:rsid w:val="006D62E6"/>
    <w:rsid w:val="006D7862"/>
    <w:rsid w:val="006D7F46"/>
    <w:rsid w:val="006E09CC"/>
    <w:rsid w:val="006E305B"/>
    <w:rsid w:val="006E3378"/>
    <w:rsid w:val="006E35C2"/>
    <w:rsid w:val="006E384C"/>
    <w:rsid w:val="006E3C65"/>
    <w:rsid w:val="006E41AA"/>
    <w:rsid w:val="006E49FA"/>
    <w:rsid w:val="006E6F45"/>
    <w:rsid w:val="006E779B"/>
    <w:rsid w:val="006F079C"/>
    <w:rsid w:val="006F2B82"/>
    <w:rsid w:val="006F2D66"/>
    <w:rsid w:val="006F3185"/>
    <w:rsid w:val="006F4494"/>
    <w:rsid w:val="006F4837"/>
    <w:rsid w:val="006F4A45"/>
    <w:rsid w:val="006F65A5"/>
    <w:rsid w:val="006F6FA1"/>
    <w:rsid w:val="006F70B9"/>
    <w:rsid w:val="006F743F"/>
    <w:rsid w:val="00700078"/>
    <w:rsid w:val="0070019C"/>
    <w:rsid w:val="00700529"/>
    <w:rsid w:val="00705523"/>
    <w:rsid w:val="00706BD1"/>
    <w:rsid w:val="00706DF1"/>
    <w:rsid w:val="00710606"/>
    <w:rsid w:val="00710DFE"/>
    <w:rsid w:val="00711468"/>
    <w:rsid w:val="0071165D"/>
    <w:rsid w:val="007119B4"/>
    <w:rsid w:val="0071211F"/>
    <w:rsid w:val="007124ED"/>
    <w:rsid w:val="00712C3E"/>
    <w:rsid w:val="00713A03"/>
    <w:rsid w:val="00713AB5"/>
    <w:rsid w:val="0071447A"/>
    <w:rsid w:val="00715220"/>
    <w:rsid w:val="00716CE5"/>
    <w:rsid w:val="00717D93"/>
    <w:rsid w:val="00721621"/>
    <w:rsid w:val="00721F55"/>
    <w:rsid w:val="00723DA3"/>
    <w:rsid w:val="00723EC7"/>
    <w:rsid w:val="00724F3E"/>
    <w:rsid w:val="00726364"/>
    <w:rsid w:val="007272E9"/>
    <w:rsid w:val="00727A50"/>
    <w:rsid w:val="00727BCE"/>
    <w:rsid w:val="007314E1"/>
    <w:rsid w:val="0073175C"/>
    <w:rsid w:val="00732163"/>
    <w:rsid w:val="00733285"/>
    <w:rsid w:val="0073379B"/>
    <w:rsid w:val="00733FC7"/>
    <w:rsid w:val="00734DC2"/>
    <w:rsid w:val="00736A91"/>
    <w:rsid w:val="00737D0E"/>
    <w:rsid w:val="00737D87"/>
    <w:rsid w:val="00740023"/>
    <w:rsid w:val="007408FA"/>
    <w:rsid w:val="00741612"/>
    <w:rsid w:val="007419E3"/>
    <w:rsid w:val="00742A72"/>
    <w:rsid w:val="0074579F"/>
    <w:rsid w:val="00745BF9"/>
    <w:rsid w:val="00746DA4"/>
    <w:rsid w:val="0075006D"/>
    <w:rsid w:val="0075031D"/>
    <w:rsid w:val="0075081E"/>
    <w:rsid w:val="00750A0A"/>
    <w:rsid w:val="007514DF"/>
    <w:rsid w:val="0075267B"/>
    <w:rsid w:val="00752A2C"/>
    <w:rsid w:val="00752D72"/>
    <w:rsid w:val="00752FCD"/>
    <w:rsid w:val="007556FC"/>
    <w:rsid w:val="00756160"/>
    <w:rsid w:val="00756F3C"/>
    <w:rsid w:val="00757717"/>
    <w:rsid w:val="00757CBF"/>
    <w:rsid w:val="00760055"/>
    <w:rsid w:val="0076247A"/>
    <w:rsid w:val="00762616"/>
    <w:rsid w:val="007657A3"/>
    <w:rsid w:val="007658CB"/>
    <w:rsid w:val="00766F87"/>
    <w:rsid w:val="00766FB0"/>
    <w:rsid w:val="00767356"/>
    <w:rsid w:val="007675A7"/>
    <w:rsid w:val="00770792"/>
    <w:rsid w:val="00770DFA"/>
    <w:rsid w:val="00771112"/>
    <w:rsid w:val="0077148E"/>
    <w:rsid w:val="0077182E"/>
    <w:rsid w:val="00771933"/>
    <w:rsid w:val="00771E1A"/>
    <w:rsid w:val="007729A6"/>
    <w:rsid w:val="00773309"/>
    <w:rsid w:val="0077382B"/>
    <w:rsid w:val="007740C4"/>
    <w:rsid w:val="00774688"/>
    <w:rsid w:val="00774815"/>
    <w:rsid w:val="00775E34"/>
    <w:rsid w:val="00775EFF"/>
    <w:rsid w:val="00776950"/>
    <w:rsid w:val="0077778A"/>
    <w:rsid w:val="007809B5"/>
    <w:rsid w:val="00780A6A"/>
    <w:rsid w:val="00782113"/>
    <w:rsid w:val="007824F4"/>
    <w:rsid w:val="007828D4"/>
    <w:rsid w:val="007848A6"/>
    <w:rsid w:val="00785782"/>
    <w:rsid w:val="0078606B"/>
    <w:rsid w:val="00786AD2"/>
    <w:rsid w:val="00786C37"/>
    <w:rsid w:val="00786C77"/>
    <w:rsid w:val="007901F9"/>
    <w:rsid w:val="0079225E"/>
    <w:rsid w:val="0079307F"/>
    <w:rsid w:val="00795D6F"/>
    <w:rsid w:val="007972BF"/>
    <w:rsid w:val="00797E5F"/>
    <w:rsid w:val="007A035D"/>
    <w:rsid w:val="007A13F1"/>
    <w:rsid w:val="007A1C62"/>
    <w:rsid w:val="007A37F1"/>
    <w:rsid w:val="007A46F6"/>
    <w:rsid w:val="007A581A"/>
    <w:rsid w:val="007A624D"/>
    <w:rsid w:val="007A636F"/>
    <w:rsid w:val="007A7F60"/>
    <w:rsid w:val="007B005D"/>
    <w:rsid w:val="007B0FC9"/>
    <w:rsid w:val="007B17C1"/>
    <w:rsid w:val="007B26F3"/>
    <w:rsid w:val="007B3131"/>
    <w:rsid w:val="007B32F0"/>
    <w:rsid w:val="007B5CB7"/>
    <w:rsid w:val="007B6D0B"/>
    <w:rsid w:val="007B7BF0"/>
    <w:rsid w:val="007C01B5"/>
    <w:rsid w:val="007C0534"/>
    <w:rsid w:val="007C091A"/>
    <w:rsid w:val="007C12F3"/>
    <w:rsid w:val="007C33BE"/>
    <w:rsid w:val="007C33FD"/>
    <w:rsid w:val="007C3418"/>
    <w:rsid w:val="007C3581"/>
    <w:rsid w:val="007C4D5C"/>
    <w:rsid w:val="007C56FB"/>
    <w:rsid w:val="007C5B22"/>
    <w:rsid w:val="007C6371"/>
    <w:rsid w:val="007C674B"/>
    <w:rsid w:val="007C71A8"/>
    <w:rsid w:val="007C7525"/>
    <w:rsid w:val="007D1145"/>
    <w:rsid w:val="007D1E40"/>
    <w:rsid w:val="007D38BB"/>
    <w:rsid w:val="007D414B"/>
    <w:rsid w:val="007D478C"/>
    <w:rsid w:val="007D4FA5"/>
    <w:rsid w:val="007D6CF8"/>
    <w:rsid w:val="007D751E"/>
    <w:rsid w:val="007D75A3"/>
    <w:rsid w:val="007E0D89"/>
    <w:rsid w:val="007E179B"/>
    <w:rsid w:val="007E2A15"/>
    <w:rsid w:val="007E3436"/>
    <w:rsid w:val="007E3743"/>
    <w:rsid w:val="007E3AA7"/>
    <w:rsid w:val="007E40CF"/>
    <w:rsid w:val="007E4639"/>
    <w:rsid w:val="007E5473"/>
    <w:rsid w:val="007E59A9"/>
    <w:rsid w:val="007E74F7"/>
    <w:rsid w:val="007E7681"/>
    <w:rsid w:val="007E7E6E"/>
    <w:rsid w:val="007F0116"/>
    <w:rsid w:val="007F093B"/>
    <w:rsid w:val="007F2049"/>
    <w:rsid w:val="007F2C84"/>
    <w:rsid w:val="007F3332"/>
    <w:rsid w:val="007F3395"/>
    <w:rsid w:val="007F5019"/>
    <w:rsid w:val="007F5642"/>
    <w:rsid w:val="007F5B26"/>
    <w:rsid w:val="007F5BD7"/>
    <w:rsid w:val="007F63BD"/>
    <w:rsid w:val="007F7656"/>
    <w:rsid w:val="007F77BE"/>
    <w:rsid w:val="007F7DC3"/>
    <w:rsid w:val="008000B3"/>
    <w:rsid w:val="0080030E"/>
    <w:rsid w:val="00800B0F"/>
    <w:rsid w:val="00800D25"/>
    <w:rsid w:val="00800DBC"/>
    <w:rsid w:val="00800FF3"/>
    <w:rsid w:val="00801B87"/>
    <w:rsid w:val="008023B9"/>
    <w:rsid w:val="00802DB6"/>
    <w:rsid w:val="00802DE5"/>
    <w:rsid w:val="008040FC"/>
    <w:rsid w:val="00807A1E"/>
    <w:rsid w:val="00807D2A"/>
    <w:rsid w:val="0081000C"/>
    <w:rsid w:val="00810399"/>
    <w:rsid w:val="008123E9"/>
    <w:rsid w:val="0081246C"/>
    <w:rsid w:val="008141E7"/>
    <w:rsid w:val="008143C8"/>
    <w:rsid w:val="00815F17"/>
    <w:rsid w:val="00816EA2"/>
    <w:rsid w:val="00817425"/>
    <w:rsid w:val="00817942"/>
    <w:rsid w:val="00820D04"/>
    <w:rsid w:val="00821063"/>
    <w:rsid w:val="0082112A"/>
    <w:rsid w:val="00821703"/>
    <w:rsid w:val="008220E2"/>
    <w:rsid w:val="0082254D"/>
    <w:rsid w:val="008233D9"/>
    <w:rsid w:val="008236DA"/>
    <w:rsid w:val="00824F8E"/>
    <w:rsid w:val="008267FB"/>
    <w:rsid w:val="00830275"/>
    <w:rsid w:val="00831434"/>
    <w:rsid w:val="00831C2C"/>
    <w:rsid w:val="00832CFC"/>
    <w:rsid w:val="0083358B"/>
    <w:rsid w:val="008349F0"/>
    <w:rsid w:val="00834CC0"/>
    <w:rsid w:val="00835085"/>
    <w:rsid w:val="008354D7"/>
    <w:rsid w:val="00835B9A"/>
    <w:rsid w:val="0083669D"/>
    <w:rsid w:val="00840885"/>
    <w:rsid w:val="00841B47"/>
    <w:rsid w:val="00841B78"/>
    <w:rsid w:val="008426B3"/>
    <w:rsid w:val="00842F74"/>
    <w:rsid w:val="00843AB1"/>
    <w:rsid w:val="00845387"/>
    <w:rsid w:val="00845C2F"/>
    <w:rsid w:val="00847854"/>
    <w:rsid w:val="0085413E"/>
    <w:rsid w:val="008541A3"/>
    <w:rsid w:val="00854F1A"/>
    <w:rsid w:val="00855EF2"/>
    <w:rsid w:val="008563C5"/>
    <w:rsid w:val="00856899"/>
    <w:rsid w:val="008578E5"/>
    <w:rsid w:val="008609DB"/>
    <w:rsid w:val="00861E05"/>
    <w:rsid w:val="00861E52"/>
    <w:rsid w:val="00864D9B"/>
    <w:rsid w:val="008650C8"/>
    <w:rsid w:val="00866710"/>
    <w:rsid w:val="00866FB7"/>
    <w:rsid w:val="00867092"/>
    <w:rsid w:val="008673AF"/>
    <w:rsid w:val="008704F4"/>
    <w:rsid w:val="0087190B"/>
    <w:rsid w:val="008724F1"/>
    <w:rsid w:val="00873E30"/>
    <w:rsid w:val="008745A3"/>
    <w:rsid w:val="0087713C"/>
    <w:rsid w:val="00877DC6"/>
    <w:rsid w:val="00880686"/>
    <w:rsid w:val="00880819"/>
    <w:rsid w:val="00880A9A"/>
    <w:rsid w:val="008812DE"/>
    <w:rsid w:val="0088146E"/>
    <w:rsid w:val="008822D3"/>
    <w:rsid w:val="00883260"/>
    <w:rsid w:val="00883729"/>
    <w:rsid w:val="008845AD"/>
    <w:rsid w:val="00885181"/>
    <w:rsid w:val="00885434"/>
    <w:rsid w:val="0088584D"/>
    <w:rsid w:val="00885EE1"/>
    <w:rsid w:val="00886A0C"/>
    <w:rsid w:val="00886BBD"/>
    <w:rsid w:val="00890543"/>
    <w:rsid w:val="00890800"/>
    <w:rsid w:val="00892AD4"/>
    <w:rsid w:val="0089397A"/>
    <w:rsid w:val="0089434C"/>
    <w:rsid w:val="008948E8"/>
    <w:rsid w:val="00894F7E"/>
    <w:rsid w:val="008950A0"/>
    <w:rsid w:val="008953A0"/>
    <w:rsid w:val="008956BF"/>
    <w:rsid w:val="0089684F"/>
    <w:rsid w:val="00896855"/>
    <w:rsid w:val="00896DE1"/>
    <w:rsid w:val="008970E0"/>
    <w:rsid w:val="00897522"/>
    <w:rsid w:val="00897FBD"/>
    <w:rsid w:val="008A0594"/>
    <w:rsid w:val="008A07DC"/>
    <w:rsid w:val="008A117A"/>
    <w:rsid w:val="008A12C5"/>
    <w:rsid w:val="008A15DB"/>
    <w:rsid w:val="008A169C"/>
    <w:rsid w:val="008A3667"/>
    <w:rsid w:val="008A3810"/>
    <w:rsid w:val="008A5A8B"/>
    <w:rsid w:val="008A60AF"/>
    <w:rsid w:val="008A611E"/>
    <w:rsid w:val="008A7A73"/>
    <w:rsid w:val="008B07C7"/>
    <w:rsid w:val="008B2361"/>
    <w:rsid w:val="008B2EB2"/>
    <w:rsid w:val="008B39A2"/>
    <w:rsid w:val="008B43FE"/>
    <w:rsid w:val="008B47B0"/>
    <w:rsid w:val="008B4E89"/>
    <w:rsid w:val="008B6007"/>
    <w:rsid w:val="008B71E6"/>
    <w:rsid w:val="008B7B3E"/>
    <w:rsid w:val="008B7B78"/>
    <w:rsid w:val="008B7FE4"/>
    <w:rsid w:val="008C0069"/>
    <w:rsid w:val="008C0A50"/>
    <w:rsid w:val="008C0D91"/>
    <w:rsid w:val="008C0DD4"/>
    <w:rsid w:val="008C2BB2"/>
    <w:rsid w:val="008C398E"/>
    <w:rsid w:val="008C51B0"/>
    <w:rsid w:val="008C5D4C"/>
    <w:rsid w:val="008C667E"/>
    <w:rsid w:val="008C6F11"/>
    <w:rsid w:val="008C6F3F"/>
    <w:rsid w:val="008C7E06"/>
    <w:rsid w:val="008D03A4"/>
    <w:rsid w:val="008D07F2"/>
    <w:rsid w:val="008D1414"/>
    <w:rsid w:val="008D19F3"/>
    <w:rsid w:val="008D2558"/>
    <w:rsid w:val="008D2678"/>
    <w:rsid w:val="008D2807"/>
    <w:rsid w:val="008D2C3D"/>
    <w:rsid w:val="008D3E68"/>
    <w:rsid w:val="008D5831"/>
    <w:rsid w:val="008D6642"/>
    <w:rsid w:val="008D7991"/>
    <w:rsid w:val="008E05ED"/>
    <w:rsid w:val="008E06BB"/>
    <w:rsid w:val="008E0827"/>
    <w:rsid w:val="008E1614"/>
    <w:rsid w:val="008E2934"/>
    <w:rsid w:val="008E311D"/>
    <w:rsid w:val="008E68BA"/>
    <w:rsid w:val="008F008D"/>
    <w:rsid w:val="008F0E20"/>
    <w:rsid w:val="008F230A"/>
    <w:rsid w:val="008F3CE3"/>
    <w:rsid w:val="008F3EB0"/>
    <w:rsid w:val="00901CC8"/>
    <w:rsid w:val="00902348"/>
    <w:rsid w:val="00902C03"/>
    <w:rsid w:val="00903065"/>
    <w:rsid w:val="00903079"/>
    <w:rsid w:val="00904192"/>
    <w:rsid w:val="009045AB"/>
    <w:rsid w:val="00905AB6"/>
    <w:rsid w:val="00906EFC"/>
    <w:rsid w:val="00907593"/>
    <w:rsid w:val="00910182"/>
    <w:rsid w:val="00911D80"/>
    <w:rsid w:val="00911ED7"/>
    <w:rsid w:val="00911FAB"/>
    <w:rsid w:val="009129C4"/>
    <w:rsid w:val="00912A00"/>
    <w:rsid w:val="009139BD"/>
    <w:rsid w:val="00914748"/>
    <w:rsid w:val="0091502A"/>
    <w:rsid w:val="009152FB"/>
    <w:rsid w:val="00915A0F"/>
    <w:rsid w:val="00915E6A"/>
    <w:rsid w:val="00915F2C"/>
    <w:rsid w:val="009175C5"/>
    <w:rsid w:val="0091762D"/>
    <w:rsid w:val="0091770B"/>
    <w:rsid w:val="00920051"/>
    <w:rsid w:val="009200AC"/>
    <w:rsid w:val="00921B58"/>
    <w:rsid w:val="009222FB"/>
    <w:rsid w:val="00923654"/>
    <w:rsid w:val="00924FDA"/>
    <w:rsid w:val="00925A04"/>
    <w:rsid w:val="009265A1"/>
    <w:rsid w:val="009271D6"/>
    <w:rsid w:val="009308F3"/>
    <w:rsid w:val="0093143E"/>
    <w:rsid w:val="00931AD9"/>
    <w:rsid w:val="0093239A"/>
    <w:rsid w:val="00932E19"/>
    <w:rsid w:val="009330FE"/>
    <w:rsid w:val="00933786"/>
    <w:rsid w:val="00935B78"/>
    <w:rsid w:val="00936518"/>
    <w:rsid w:val="00936C06"/>
    <w:rsid w:val="009403E9"/>
    <w:rsid w:val="00940A47"/>
    <w:rsid w:val="00941AAC"/>
    <w:rsid w:val="0094240C"/>
    <w:rsid w:val="009425B7"/>
    <w:rsid w:val="00942B8D"/>
    <w:rsid w:val="00942DCC"/>
    <w:rsid w:val="00946676"/>
    <w:rsid w:val="00946C33"/>
    <w:rsid w:val="00947C48"/>
    <w:rsid w:val="00951228"/>
    <w:rsid w:val="00951807"/>
    <w:rsid w:val="0095188A"/>
    <w:rsid w:val="0095342A"/>
    <w:rsid w:val="009534BA"/>
    <w:rsid w:val="00953C8F"/>
    <w:rsid w:val="0095412E"/>
    <w:rsid w:val="009567CD"/>
    <w:rsid w:val="009576B0"/>
    <w:rsid w:val="009577F2"/>
    <w:rsid w:val="0095782F"/>
    <w:rsid w:val="00957A49"/>
    <w:rsid w:val="0096004C"/>
    <w:rsid w:val="0096007A"/>
    <w:rsid w:val="00960C58"/>
    <w:rsid w:val="00961459"/>
    <w:rsid w:val="0096194C"/>
    <w:rsid w:val="00961A3B"/>
    <w:rsid w:val="00962107"/>
    <w:rsid w:val="00962BBA"/>
    <w:rsid w:val="00962EEE"/>
    <w:rsid w:val="0096319F"/>
    <w:rsid w:val="00963D9B"/>
    <w:rsid w:val="00966436"/>
    <w:rsid w:val="009666D5"/>
    <w:rsid w:val="00966783"/>
    <w:rsid w:val="00967827"/>
    <w:rsid w:val="00967889"/>
    <w:rsid w:val="0097213B"/>
    <w:rsid w:val="00972165"/>
    <w:rsid w:val="00972203"/>
    <w:rsid w:val="0097295E"/>
    <w:rsid w:val="009734C2"/>
    <w:rsid w:val="0097369D"/>
    <w:rsid w:val="00974C0F"/>
    <w:rsid w:val="00975437"/>
    <w:rsid w:val="00976D65"/>
    <w:rsid w:val="0097740B"/>
    <w:rsid w:val="0097793B"/>
    <w:rsid w:val="009779C7"/>
    <w:rsid w:val="00977FD2"/>
    <w:rsid w:val="009800E7"/>
    <w:rsid w:val="009805DD"/>
    <w:rsid w:val="00981767"/>
    <w:rsid w:val="009824D4"/>
    <w:rsid w:val="00985031"/>
    <w:rsid w:val="00985A58"/>
    <w:rsid w:val="009876E1"/>
    <w:rsid w:val="0098786E"/>
    <w:rsid w:val="00987FD3"/>
    <w:rsid w:val="0099028A"/>
    <w:rsid w:val="00991307"/>
    <w:rsid w:val="0099253B"/>
    <w:rsid w:val="00992A24"/>
    <w:rsid w:val="00992E27"/>
    <w:rsid w:val="009931A6"/>
    <w:rsid w:val="009934BD"/>
    <w:rsid w:val="009952F5"/>
    <w:rsid w:val="009A2074"/>
    <w:rsid w:val="009A22A0"/>
    <w:rsid w:val="009A29C2"/>
    <w:rsid w:val="009A41D7"/>
    <w:rsid w:val="009A48D6"/>
    <w:rsid w:val="009A633D"/>
    <w:rsid w:val="009A63CD"/>
    <w:rsid w:val="009A6C40"/>
    <w:rsid w:val="009A7369"/>
    <w:rsid w:val="009B0415"/>
    <w:rsid w:val="009B0712"/>
    <w:rsid w:val="009B11E8"/>
    <w:rsid w:val="009B2DDB"/>
    <w:rsid w:val="009B3223"/>
    <w:rsid w:val="009B572F"/>
    <w:rsid w:val="009B7E91"/>
    <w:rsid w:val="009C03CD"/>
    <w:rsid w:val="009C0C1B"/>
    <w:rsid w:val="009C1AF4"/>
    <w:rsid w:val="009C37AF"/>
    <w:rsid w:val="009C3BE7"/>
    <w:rsid w:val="009C45AC"/>
    <w:rsid w:val="009C542A"/>
    <w:rsid w:val="009D0850"/>
    <w:rsid w:val="009D0CE0"/>
    <w:rsid w:val="009D13D8"/>
    <w:rsid w:val="009D1435"/>
    <w:rsid w:val="009D3716"/>
    <w:rsid w:val="009D3B73"/>
    <w:rsid w:val="009D3E90"/>
    <w:rsid w:val="009D58D7"/>
    <w:rsid w:val="009D7BE9"/>
    <w:rsid w:val="009E0782"/>
    <w:rsid w:val="009E08D4"/>
    <w:rsid w:val="009E09F9"/>
    <w:rsid w:val="009E1813"/>
    <w:rsid w:val="009E20AE"/>
    <w:rsid w:val="009E217B"/>
    <w:rsid w:val="009E2386"/>
    <w:rsid w:val="009E2607"/>
    <w:rsid w:val="009E2B25"/>
    <w:rsid w:val="009E56A9"/>
    <w:rsid w:val="009E6CF7"/>
    <w:rsid w:val="009F01F4"/>
    <w:rsid w:val="009F02AC"/>
    <w:rsid w:val="009F0D87"/>
    <w:rsid w:val="009F279E"/>
    <w:rsid w:val="009F2C8A"/>
    <w:rsid w:val="009F3206"/>
    <w:rsid w:val="009F41B3"/>
    <w:rsid w:val="009F453F"/>
    <w:rsid w:val="009F59C8"/>
    <w:rsid w:val="009F5A31"/>
    <w:rsid w:val="009F6AB5"/>
    <w:rsid w:val="00A0018C"/>
    <w:rsid w:val="00A001BA"/>
    <w:rsid w:val="00A00622"/>
    <w:rsid w:val="00A0067C"/>
    <w:rsid w:val="00A01411"/>
    <w:rsid w:val="00A03500"/>
    <w:rsid w:val="00A0472A"/>
    <w:rsid w:val="00A04B57"/>
    <w:rsid w:val="00A051BC"/>
    <w:rsid w:val="00A058CF"/>
    <w:rsid w:val="00A06B1A"/>
    <w:rsid w:val="00A06FD4"/>
    <w:rsid w:val="00A06FDC"/>
    <w:rsid w:val="00A107BE"/>
    <w:rsid w:val="00A10D01"/>
    <w:rsid w:val="00A127F9"/>
    <w:rsid w:val="00A13817"/>
    <w:rsid w:val="00A1450D"/>
    <w:rsid w:val="00A14640"/>
    <w:rsid w:val="00A156D1"/>
    <w:rsid w:val="00A15AA7"/>
    <w:rsid w:val="00A15D1E"/>
    <w:rsid w:val="00A1794A"/>
    <w:rsid w:val="00A21B4A"/>
    <w:rsid w:val="00A227B8"/>
    <w:rsid w:val="00A22BFE"/>
    <w:rsid w:val="00A22E86"/>
    <w:rsid w:val="00A236CA"/>
    <w:rsid w:val="00A23AAF"/>
    <w:rsid w:val="00A24DBC"/>
    <w:rsid w:val="00A2542B"/>
    <w:rsid w:val="00A25D3A"/>
    <w:rsid w:val="00A27D15"/>
    <w:rsid w:val="00A27E4B"/>
    <w:rsid w:val="00A27EE4"/>
    <w:rsid w:val="00A27F33"/>
    <w:rsid w:val="00A3009F"/>
    <w:rsid w:val="00A3011A"/>
    <w:rsid w:val="00A3066F"/>
    <w:rsid w:val="00A30E85"/>
    <w:rsid w:val="00A30F48"/>
    <w:rsid w:val="00A31676"/>
    <w:rsid w:val="00A31A16"/>
    <w:rsid w:val="00A31E48"/>
    <w:rsid w:val="00A33692"/>
    <w:rsid w:val="00A348F9"/>
    <w:rsid w:val="00A34D02"/>
    <w:rsid w:val="00A35367"/>
    <w:rsid w:val="00A354C9"/>
    <w:rsid w:val="00A358DF"/>
    <w:rsid w:val="00A36C64"/>
    <w:rsid w:val="00A378B9"/>
    <w:rsid w:val="00A40313"/>
    <w:rsid w:val="00A41F68"/>
    <w:rsid w:val="00A427B6"/>
    <w:rsid w:val="00A44C34"/>
    <w:rsid w:val="00A44E6C"/>
    <w:rsid w:val="00A468D7"/>
    <w:rsid w:val="00A46DA6"/>
    <w:rsid w:val="00A501D4"/>
    <w:rsid w:val="00A51697"/>
    <w:rsid w:val="00A54B0A"/>
    <w:rsid w:val="00A54D6A"/>
    <w:rsid w:val="00A5542F"/>
    <w:rsid w:val="00A61C0E"/>
    <w:rsid w:val="00A61F58"/>
    <w:rsid w:val="00A620E0"/>
    <w:rsid w:val="00A6225C"/>
    <w:rsid w:val="00A63EBB"/>
    <w:rsid w:val="00A64B72"/>
    <w:rsid w:val="00A6513D"/>
    <w:rsid w:val="00A658C7"/>
    <w:rsid w:val="00A65E32"/>
    <w:rsid w:val="00A660BA"/>
    <w:rsid w:val="00A67FD6"/>
    <w:rsid w:val="00A70914"/>
    <w:rsid w:val="00A70B4A"/>
    <w:rsid w:val="00A70E71"/>
    <w:rsid w:val="00A70E97"/>
    <w:rsid w:val="00A723CF"/>
    <w:rsid w:val="00A74227"/>
    <w:rsid w:val="00A75068"/>
    <w:rsid w:val="00A75161"/>
    <w:rsid w:val="00A755D8"/>
    <w:rsid w:val="00A75E1E"/>
    <w:rsid w:val="00A76668"/>
    <w:rsid w:val="00A80CF8"/>
    <w:rsid w:val="00A8175F"/>
    <w:rsid w:val="00A821B5"/>
    <w:rsid w:val="00A82B98"/>
    <w:rsid w:val="00A835D3"/>
    <w:rsid w:val="00A87CE4"/>
    <w:rsid w:val="00A87EC5"/>
    <w:rsid w:val="00A902F3"/>
    <w:rsid w:val="00A91E95"/>
    <w:rsid w:val="00A92139"/>
    <w:rsid w:val="00A92313"/>
    <w:rsid w:val="00A93FFC"/>
    <w:rsid w:val="00A9586B"/>
    <w:rsid w:val="00A95A86"/>
    <w:rsid w:val="00A9651D"/>
    <w:rsid w:val="00A96847"/>
    <w:rsid w:val="00A96DF6"/>
    <w:rsid w:val="00AA17F6"/>
    <w:rsid w:val="00AA1FA6"/>
    <w:rsid w:val="00AA2207"/>
    <w:rsid w:val="00AA2B4B"/>
    <w:rsid w:val="00AA4D43"/>
    <w:rsid w:val="00AA63E0"/>
    <w:rsid w:val="00AA66B0"/>
    <w:rsid w:val="00AA6C86"/>
    <w:rsid w:val="00AB0F44"/>
    <w:rsid w:val="00AB1371"/>
    <w:rsid w:val="00AB1D31"/>
    <w:rsid w:val="00AB3791"/>
    <w:rsid w:val="00AB3F04"/>
    <w:rsid w:val="00AB4669"/>
    <w:rsid w:val="00AB46AE"/>
    <w:rsid w:val="00AB4DAB"/>
    <w:rsid w:val="00AB5A5E"/>
    <w:rsid w:val="00AB5B26"/>
    <w:rsid w:val="00AB6569"/>
    <w:rsid w:val="00AB67DC"/>
    <w:rsid w:val="00AB68FE"/>
    <w:rsid w:val="00AB6E88"/>
    <w:rsid w:val="00AB78E0"/>
    <w:rsid w:val="00AB7F92"/>
    <w:rsid w:val="00AC03FB"/>
    <w:rsid w:val="00AC04C7"/>
    <w:rsid w:val="00AC0841"/>
    <w:rsid w:val="00AC355B"/>
    <w:rsid w:val="00AC42AA"/>
    <w:rsid w:val="00AC4304"/>
    <w:rsid w:val="00AC4480"/>
    <w:rsid w:val="00AC4DE1"/>
    <w:rsid w:val="00AC4F0D"/>
    <w:rsid w:val="00AC55A3"/>
    <w:rsid w:val="00AC55E1"/>
    <w:rsid w:val="00AC5AD9"/>
    <w:rsid w:val="00AC61D7"/>
    <w:rsid w:val="00AC7117"/>
    <w:rsid w:val="00AC781C"/>
    <w:rsid w:val="00AC7C27"/>
    <w:rsid w:val="00AD06F7"/>
    <w:rsid w:val="00AD239E"/>
    <w:rsid w:val="00AD39CA"/>
    <w:rsid w:val="00AD43DA"/>
    <w:rsid w:val="00AD51D2"/>
    <w:rsid w:val="00AD5936"/>
    <w:rsid w:val="00AD65AD"/>
    <w:rsid w:val="00AD6921"/>
    <w:rsid w:val="00AD6FB1"/>
    <w:rsid w:val="00AD78E6"/>
    <w:rsid w:val="00AE04AE"/>
    <w:rsid w:val="00AE0F35"/>
    <w:rsid w:val="00AE3404"/>
    <w:rsid w:val="00AE3883"/>
    <w:rsid w:val="00AE3F94"/>
    <w:rsid w:val="00AE400B"/>
    <w:rsid w:val="00AE44F3"/>
    <w:rsid w:val="00AE599E"/>
    <w:rsid w:val="00AE6020"/>
    <w:rsid w:val="00AE61B7"/>
    <w:rsid w:val="00AE6528"/>
    <w:rsid w:val="00AE6618"/>
    <w:rsid w:val="00AE66A2"/>
    <w:rsid w:val="00AF0444"/>
    <w:rsid w:val="00AF086B"/>
    <w:rsid w:val="00AF1310"/>
    <w:rsid w:val="00AF3550"/>
    <w:rsid w:val="00AF3A8B"/>
    <w:rsid w:val="00AF4F18"/>
    <w:rsid w:val="00AF5B43"/>
    <w:rsid w:val="00AF686B"/>
    <w:rsid w:val="00AF6C20"/>
    <w:rsid w:val="00AF7A7C"/>
    <w:rsid w:val="00B0139A"/>
    <w:rsid w:val="00B013E6"/>
    <w:rsid w:val="00B03D01"/>
    <w:rsid w:val="00B055B1"/>
    <w:rsid w:val="00B05601"/>
    <w:rsid w:val="00B05CC5"/>
    <w:rsid w:val="00B06216"/>
    <w:rsid w:val="00B077A7"/>
    <w:rsid w:val="00B10083"/>
    <w:rsid w:val="00B106DD"/>
    <w:rsid w:val="00B10E84"/>
    <w:rsid w:val="00B11413"/>
    <w:rsid w:val="00B12182"/>
    <w:rsid w:val="00B12789"/>
    <w:rsid w:val="00B127FE"/>
    <w:rsid w:val="00B12A6D"/>
    <w:rsid w:val="00B13ED1"/>
    <w:rsid w:val="00B14607"/>
    <w:rsid w:val="00B147E7"/>
    <w:rsid w:val="00B14F0E"/>
    <w:rsid w:val="00B14FF9"/>
    <w:rsid w:val="00B159CC"/>
    <w:rsid w:val="00B16401"/>
    <w:rsid w:val="00B176DF"/>
    <w:rsid w:val="00B17E34"/>
    <w:rsid w:val="00B2010F"/>
    <w:rsid w:val="00B21B7B"/>
    <w:rsid w:val="00B21C6E"/>
    <w:rsid w:val="00B22331"/>
    <w:rsid w:val="00B230A7"/>
    <w:rsid w:val="00B2569C"/>
    <w:rsid w:val="00B25FE7"/>
    <w:rsid w:val="00B26029"/>
    <w:rsid w:val="00B26312"/>
    <w:rsid w:val="00B2660D"/>
    <w:rsid w:val="00B3125A"/>
    <w:rsid w:val="00B3271C"/>
    <w:rsid w:val="00B32AA8"/>
    <w:rsid w:val="00B3323C"/>
    <w:rsid w:val="00B33B67"/>
    <w:rsid w:val="00B33DFB"/>
    <w:rsid w:val="00B37B00"/>
    <w:rsid w:val="00B401B2"/>
    <w:rsid w:val="00B41C64"/>
    <w:rsid w:val="00B42E6B"/>
    <w:rsid w:val="00B4620C"/>
    <w:rsid w:val="00B46D1F"/>
    <w:rsid w:val="00B4725B"/>
    <w:rsid w:val="00B4758D"/>
    <w:rsid w:val="00B511A8"/>
    <w:rsid w:val="00B54E40"/>
    <w:rsid w:val="00B55CBB"/>
    <w:rsid w:val="00B573F5"/>
    <w:rsid w:val="00B60A4A"/>
    <w:rsid w:val="00B60B6F"/>
    <w:rsid w:val="00B6277A"/>
    <w:rsid w:val="00B629D8"/>
    <w:rsid w:val="00B62DC9"/>
    <w:rsid w:val="00B6367A"/>
    <w:rsid w:val="00B6401B"/>
    <w:rsid w:val="00B64132"/>
    <w:rsid w:val="00B64781"/>
    <w:rsid w:val="00B65F70"/>
    <w:rsid w:val="00B66468"/>
    <w:rsid w:val="00B67230"/>
    <w:rsid w:val="00B7039B"/>
    <w:rsid w:val="00B71456"/>
    <w:rsid w:val="00B720BF"/>
    <w:rsid w:val="00B730CE"/>
    <w:rsid w:val="00B731FA"/>
    <w:rsid w:val="00B73306"/>
    <w:rsid w:val="00B73688"/>
    <w:rsid w:val="00B7434E"/>
    <w:rsid w:val="00B7587C"/>
    <w:rsid w:val="00B75B4E"/>
    <w:rsid w:val="00B81161"/>
    <w:rsid w:val="00B816E7"/>
    <w:rsid w:val="00B82489"/>
    <w:rsid w:val="00B843BB"/>
    <w:rsid w:val="00B84F2A"/>
    <w:rsid w:val="00B853C7"/>
    <w:rsid w:val="00B86147"/>
    <w:rsid w:val="00B87756"/>
    <w:rsid w:val="00B87ACE"/>
    <w:rsid w:val="00B9028D"/>
    <w:rsid w:val="00B90F2A"/>
    <w:rsid w:val="00B9180C"/>
    <w:rsid w:val="00B950C9"/>
    <w:rsid w:val="00B955F0"/>
    <w:rsid w:val="00B9657C"/>
    <w:rsid w:val="00B96DC9"/>
    <w:rsid w:val="00B97625"/>
    <w:rsid w:val="00BA00C5"/>
    <w:rsid w:val="00BA0EF2"/>
    <w:rsid w:val="00BA3A9F"/>
    <w:rsid w:val="00BA3DD4"/>
    <w:rsid w:val="00BA3E1C"/>
    <w:rsid w:val="00BA48B6"/>
    <w:rsid w:val="00BA66D0"/>
    <w:rsid w:val="00BA7C28"/>
    <w:rsid w:val="00BB09E7"/>
    <w:rsid w:val="00BB213B"/>
    <w:rsid w:val="00BB33DC"/>
    <w:rsid w:val="00BB3F09"/>
    <w:rsid w:val="00BB49BD"/>
    <w:rsid w:val="00BB7305"/>
    <w:rsid w:val="00BB7524"/>
    <w:rsid w:val="00BC054B"/>
    <w:rsid w:val="00BC102F"/>
    <w:rsid w:val="00BC1328"/>
    <w:rsid w:val="00BC1BBB"/>
    <w:rsid w:val="00BC49D1"/>
    <w:rsid w:val="00BC4BC0"/>
    <w:rsid w:val="00BC71BC"/>
    <w:rsid w:val="00BD0505"/>
    <w:rsid w:val="00BD2106"/>
    <w:rsid w:val="00BD22CC"/>
    <w:rsid w:val="00BD2622"/>
    <w:rsid w:val="00BD3583"/>
    <w:rsid w:val="00BD361B"/>
    <w:rsid w:val="00BD3941"/>
    <w:rsid w:val="00BD3D0D"/>
    <w:rsid w:val="00BD3D71"/>
    <w:rsid w:val="00BD3DBB"/>
    <w:rsid w:val="00BD4274"/>
    <w:rsid w:val="00BD436B"/>
    <w:rsid w:val="00BD47F1"/>
    <w:rsid w:val="00BD4ABD"/>
    <w:rsid w:val="00BD4F6A"/>
    <w:rsid w:val="00BD54D6"/>
    <w:rsid w:val="00BD55FF"/>
    <w:rsid w:val="00BD58F8"/>
    <w:rsid w:val="00BD6250"/>
    <w:rsid w:val="00BD7A55"/>
    <w:rsid w:val="00BE0A3F"/>
    <w:rsid w:val="00BE29D5"/>
    <w:rsid w:val="00BE48F4"/>
    <w:rsid w:val="00BE5421"/>
    <w:rsid w:val="00BE5575"/>
    <w:rsid w:val="00BE6E1B"/>
    <w:rsid w:val="00BE7303"/>
    <w:rsid w:val="00BE7DEB"/>
    <w:rsid w:val="00BE7FDF"/>
    <w:rsid w:val="00BF073E"/>
    <w:rsid w:val="00BF0D84"/>
    <w:rsid w:val="00BF12CA"/>
    <w:rsid w:val="00BF20A1"/>
    <w:rsid w:val="00BF2FDB"/>
    <w:rsid w:val="00BF69C7"/>
    <w:rsid w:val="00C0025F"/>
    <w:rsid w:val="00C004F1"/>
    <w:rsid w:val="00C005D9"/>
    <w:rsid w:val="00C009BA"/>
    <w:rsid w:val="00C03FCF"/>
    <w:rsid w:val="00C04432"/>
    <w:rsid w:val="00C04697"/>
    <w:rsid w:val="00C071D3"/>
    <w:rsid w:val="00C07A5D"/>
    <w:rsid w:val="00C07C89"/>
    <w:rsid w:val="00C10294"/>
    <w:rsid w:val="00C15040"/>
    <w:rsid w:val="00C1601D"/>
    <w:rsid w:val="00C169F9"/>
    <w:rsid w:val="00C16CCC"/>
    <w:rsid w:val="00C171B8"/>
    <w:rsid w:val="00C1743B"/>
    <w:rsid w:val="00C1798C"/>
    <w:rsid w:val="00C17ABD"/>
    <w:rsid w:val="00C201AB"/>
    <w:rsid w:val="00C20748"/>
    <w:rsid w:val="00C219AE"/>
    <w:rsid w:val="00C22813"/>
    <w:rsid w:val="00C2352C"/>
    <w:rsid w:val="00C235D8"/>
    <w:rsid w:val="00C2391E"/>
    <w:rsid w:val="00C23D2F"/>
    <w:rsid w:val="00C25158"/>
    <w:rsid w:val="00C2570C"/>
    <w:rsid w:val="00C25C94"/>
    <w:rsid w:val="00C25E91"/>
    <w:rsid w:val="00C279B6"/>
    <w:rsid w:val="00C31378"/>
    <w:rsid w:val="00C32792"/>
    <w:rsid w:val="00C32B34"/>
    <w:rsid w:val="00C32DF3"/>
    <w:rsid w:val="00C348FB"/>
    <w:rsid w:val="00C34E92"/>
    <w:rsid w:val="00C35644"/>
    <w:rsid w:val="00C35918"/>
    <w:rsid w:val="00C35D57"/>
    <w:rsid w:val="00C37868"/>
    <w:rsid w:val="00C40327"/>
    <w:rsid w:val="00C40B7C"/>
    <w:rsid w:val="00C411D5"/>
    <w:rsid w:val="00C4132A"/>
    <w:rsid w:val="00C44499"/>
    <w:rsid w:val="00C44851"/>
    <w:rsid w:val="00C4641A"/>
    <w:rsid w:val="00C46AA5"/>
    <w:rsid w:val="00C47AA6"/>
    <w:rsid w:val="00C500E0"/>
    <w:rsid w:val="00C51ED0"/>
    <w:rsid w:val="00C522E2"/>
    <w:rsid w:val="00C52BD7"/>
    <w:rsid w:val="00C53A79"/>
    <w:rsid w:val="00C5476E"/>
    <w:rsid w:val="00C5559F"/>
    <w:rsid w:val="00C55858"/>
    <w:rsid w:val="00C5674E"/>
    <w:rsid w:val="00C57A6F"/>
    <w:rsid w:val="00C57EF9"/>
    <w:rsid w:val="00C606CD"/>
    <w:rsid w:val="00C60AD2"/>
    <w:rsid w:val="00C62422"/>
    <w:rsid w:val="00C6577B"/>
    <w:rsid w:val="00C65EE3"/>
    <w:rsid w:val="00C65F00"/>
    <w:rsid w:val="00C673C6"/>
    <w:rsid w:val="00C67D93"/>
    <w:rsid w:val="00C705F6"/>
    <w:rsid w:val="00C70891"/>
    <w:rsid w:val="00C71852"/>
    <w:rsid w:val="00C71DF5"/>
    <w:rsid w:val="00C725B9"/>
    <w:rsid w:val="00C73526"/>
    <w:rsid w:val="00C73B8F"/>
    <w:rsid w:val="00C74AA9"/>
    <w:rsid w:val="00C74C51"/>
    <w:rsid w:val="00C75144"/>
    <w:rsid w:val="00C757BE"/>
    <w:rsid w:val="00C776A2"/>
    <w:rsid w:val="00C812D6"/>
    <w:rsid w:val="00C816F3"/>
    <w:rsid w:val="00C81C2C"/>
    <w:rsid w:val="00C82CFF"/>
    <w:rsid w:val="00C869D8"/>
    <w:rsid w:val="00C878A5"/>
    <w:rsid w:val="00C87A9F"/>
    <w:rsid w:val="00C90B08"/>
    <w:rsid w:val="00C91150"/>
    <w:rsid w:val="00C93692"/>
    <w:rsid w:val="00C947A1"/>
    <w:rsid w:val="00C95A44"/>
    <w:rsid w:val="00C95CB4"/>
    <w:rsid w:val="00C95E7C"/>
    <w:rsid w:val="00C963D9"/>
    <w:rsid w:val="00C9752D"/>
    <w:rsid w:val="00C977CF"/>
    <w:rsid w:val="00CA0B6C"/>
    <w:rsid w:val="00CA1999"/>
    <w:rsid w:val="00CA2137"/>
    <w:rsid w:val="00CA2736"/>
    <w:rsid w:val="00CA46FD"/>
    <w:rsid w:val="00CA68AC"/>
    <w:rsid w:val="00CA6C65"/>
    <w:rsid w:val="00CA7FCC"/>
    <w:rsid w:val="00CB051B"/>
    <w:rsid w:val="00CB08DC"/>
    <w:rsid w:val="00CB175C"/>
    <w:rsid w:val="00CB4158"/>
    <w:rsid w:val="00CB7313"/>
    <w:rsid w:val="00CB7A83"/>
    <w:rsid w:val="00CC0105"/>
    <w:rsid w:val="00CC09E1"/>
    <w:rsid w:val="00CC0F92"/>
    <w:rsid w:val="00CC151D"/>
    <w:rsid w:val="00CC19D9"/>
    <w:rsid w:val="00CC2517"/>
    <w:rsid w:val="00CC3080"/>
    <w:rsid w:val="00CC3EE2"/>
    <w:rsid w:val="00CC43BC"/>
    <w:rsid w:val="00CC4C74"/>
    <w:rsid w:val="00CC4F1E"/>
    <w:rsid w:val="00CC5934"/>
    <w:rsid w:val="00CC5F11"/>
    <w:rsid w:val="00CC62F9"/>
    <w:rsid w:val="00CC6A7E"/>
    <w:rsid w:val="00CC7390"/>
    <w:rsid w:val="00CC77DE"/>
    <w:rsid w:val="00CD0FE0"/>
    <w:rsid w:val="00CD1464"/>
    <w:rsid w:val="00CD2C2F"/>
    <w:rsid w:val="00CD355B"/>
    <w:rsid w:val="00CD5C2A"/>
    <w:rsid w:val="00CD7222"/>
    <w:rsid w:val="00CD7DFE"/>
    <w:rsid w:val="00CE003C"/>
    <w:rsid w:val="00CE026E"/>
    <w:rsid w:val="00CE4081"/>
    <w:rsid w:val="00CE42D5"/>
    <w:rsid w:val="00CE4BC6"/>
    <w:rsid w:val="00CE5A55"/>
    <w:rsid w:val="00CE7662"/>
    <w:rsid w:val="00CE7E2F"/>
    <w:rsid w:val="00CF1112"/>
    <w:rsid w:val="00CF1F8B"/>
    <w:rsid w:val="00CF2409"/>
    <w:rsid w:val="00CF25B7"/>
    <w:rsid w:val="00CF29AD"/>
    <w:rsid w:val="00CF4F86"/>
    <w:rsid w:val="00CF507B"/>
    <w:rsid w:val="00CF5393"/>
    <w:rsid w:val="00CF560C"/>
    <w:rsid w:val="00CF74D9"/>
    <w:rsid w:val="00CF79DE"/>
    <w:rsid w:val="00CF7D40"/>
    <w:rsid w:val="00D000FB"/>
    <w:rsid w:val="00D00E5E"/>
    <w:rsid w:val="00D03D2C"/>
    <w:rsid w:val="00D0421C"/>
    <w:rsid w:val="00D04563"/>
    <w:rsid w:val="00D075DC"/>
    <w:rsid w:val="00D07E9F"/>
    <w:rsid w:val="00D10275"/>
    <w:rsid w:val="00D10796"/>
    <w:rsid w:val="00D11AA9"/>
    <w:rsid w:val="00D1247A"/>
    <w:rsid w:val="00D1315F"/>
    <w:rsid w:val="00D140EA"/>
    <w:rsid w:val="00D1415F"/>
    <w:rsid w:val="00D1439A"/>
    <w:rsid w:val="00D15188"/>
    <w:rsid w:val="00D15522"/>
    <w:rsid w:val="00D159D7"/>
    <w:rsid w:val="00D15CF2"/>
    <w:rsid w:val="00D15DB5"/>
    <w:rsid w:val="00D2134A"/>
    <w:rsid w:val="00D2149F"/>
    <w:rsid w:val="00D222CA"/>
    <w:rsid w:val="00D22317"/>
    <w:rsid w:val="00D22AFC"/>
    <w:rsid w:val="00D23F2E"/>
    <w:rsid w:val="00D24765"/>
    <w:rsid w:val="00D24D5F"/>
    <w:rsid w:val="00D25628"/>
    <w:rsid w:val="00D26B21"/>
    <w:rsid w:val="00D26CBA"/>
    <w:rsid w:val="00D306D0"/>
    <w:rsid w:val="00D33482"/>
    <w:rsid w:val="00D33992"/>
    <w:rsid w:val="00D33FC5"/>
    <w:rsid w:val="00D34D48"/>
    <w:rsid w:val="00D34E80"/>
    <w:rsid w:val="00D35E8F"/>
    <w:rsid w:val="00D36A87"/>
    <w:rsid w:val="00D36FC1"/>
    <w:rsid w:val="00D37538"/>
    <w:rsid w:val="00D408CC"/>
    <w:rsid w:val="00D429AA"/>
    <w:rsid w:val="00D44612"/>
    <w:rsid w:val="00D4462B"/>
    <w:rsid w:val="00D45421"/>
    <w:rsid w:val="00D45E0C"/>
    <w:rsid w:val="00D47069"/>
    <w:rsid w:val="00D47309"/>
    <w:rsid w:val="00D47E13"/>
    <w:rsid w:val="00D5099D"/>
    <w:rsid w:val="00D50BC4"/>
    <w:rsid w:val="00D51BFB"/>
    <w:rsid w:val="00D51E52"/>
    <w:rsid w:val="00D51F65"/>
    <w:rsid w:val="00D536FD"/>
    <w:rsid w:val="00D53C96"/>
    <w:rsid w:val="00D5464A"/>
    <w:rsid w:val="00D5563A"/>
    <w:rsid w:val="00D55FC3"/>
    <w:rsid w:val="00D56619"/>
    <w:rsid w:val="00D57735"/>
    <w:rsid w:val="00D579EE"/>
    <w:rsid w:val="00D57B4F"/>
    <w:rsid w:val="00D608D6"/>
    <w:rsid w:val="00D62289"/>
    <w:rsid w:val="00D63229"/>
    <w:rsid w:val="00D63FAC"/>
    <w:rsid w:val="00D6450C"/>
    <w:rsid w:val="00D64BA2"/>
    <w:rsid w:val="00D70063"/>
    <w:rsid w:val="00D71A8C"/>
    <w:rsid w:val="00D7208B"/>
    <w:rsid w:val="00D72B62"/>
    <w:rsid w:val="00D74360"/>
    <w:rsid w:val="00D74BDF"/>
    <w:rsid w:val="00D75534"/>
    <w:rsid w:val="00D75D47"/>
    <w:rsid w:val="00D7625E"/>
    <w:rsid w:val="00D764C3"/>
    <w:rsid w:val="00D76A9D"/>
    <w:rsid w:val="00D76ED0"/>
    <w:rsid w:val="00D77823"/>
    <w:rsid w:val="00D779E3"/>
    <w:rsid w:val="00D806F7"/>
    <w:rsid w:val="00D80EA5"/>
    <w:rsid w:val="00D80F35"/>
    <w:rsid w:val="00D80F58"/>
    <w:rsid w:val="00D814C0"/>
    <w:rsid w:val="00D8185C"/>
    <w:rsid w:val="00D81DB4"/>
    <w:rsid w:val="00D8236E"/>
    <w:rsid w:val="00D825FB"/>
    <w:rsid w:val="00D83860"/>
    <w:rsid w:val="00D84AA8"/>
    <w:rsid w:val="00D8569B"/>
    <w:rsid w:val="00D86BCF"/>
    <w:rsid w:val="00D91B88"/>
    <w:rsid w:val="00D91D04"/>
    <w:rsid w:val="00D92038"/>
    <w:rsid w:val="00D9259D"/>
    <w:rsid w:val="00D92C1A"/>
    <w:rsid w:val="00D934D8"/>
    <w:rsid w:val="00D94462"/>
    <w:rsid w:val="00D94B8F"/>
    <w:rsid w:val="00D955F9"/>
    <w:rsid w:val="00D95AB7"/>
    <w:rsid w:val="00D95AC3"/>
    <w:rsid w:val="00D95BC5"/>
    <w:rsid w:val="00D97552"/>
    <w:rsid w:val="00D97739"/>
    <w:rsid w:val="00D97C90"/>
    <w:rsid w:val="00DA14B4"/>
    <w:rsid w:val="00DA1E03"/>
    <w:rsid w:val="00DA3633"/>
    <w:rsid w:val="00DA5127"/>
    <w:rsid w:val="00DA5984"/>
    <w:rsid w:val="00DA6C24"/>
    <w:rsid w:val="00DA7CB2"/>
    <w:rsid w:val="00DA7D38"/>
    <w:rsid w:val="00DB228B"/>
    <w:rsid w:val="00DB2FC5"/>
    <w:rsid w:val="00DB50D0"/>
    <w:rsid w:val="00DB5240"/>
    <w:rsid w:val="00DB5396"/>
    <w:rsid w:val="00DB5973"/>
    <w:rsid w:val="00DB7845"/>
    <w:rsid w:val="00DB7886"/>
    <w:rsid w:val="00DB7FB6"/>
    <w:rsid w:val="00DC0B67"/>
    <w:rsid w:val="00DC12DB"/>
    <w:rsid w:val="00DC2735"/>
    <w:rsid w:val="00DC34A2"/>
    <w:rsid w:val="00DC5215"/>
    <w:rsid w:val="00DC7FDB"/>
    <w:rsid w:val="00DD0787"/>
    <w:rsid w:val="00DD0DCF"/>
    <w:rsid w:val="00DD1232"/>
    <w:rsid w:val="00DD147B"/>
    <w:rsid w:val="00DD2DED"/>
    <w:rsid w:val="00DD37FF"/>
    <w:rsid w:val="00DD4227"/>
    <w:rsid w:val="00DD4E25"/>
    <w:rsid w:val="00DD658D"/>
    <w:rsid w:val="00DE13C4"/>
    <w:rsid w:val="00DE2735"/>
    <w:rsid w:val="00DE3A66"/>
    <w:rsid w:val="00DE49B4"/>
    <w:rsid w:val="00DE568C"/>
    <w:rsid w:val="00DE67CD"/>
    <w:rsid w:val="00DE696D"/>
    <w:rsid w:val="00DE7609"/>
    <w:rsid w:val="00DF08B1"/>
    <w:rsid w:val="00DF0C4D"/>
    <w:rsid w:val="00DF1991"/>
    <w:rsid w:val="00DF20B8"/>
    <w:rsid w:val="00DF2587"/>
    <w:rsid w:val="00DF3969"/>
    <w:rsid w:val="00DF3D9B"/>
    <w:rsid w:val="00DF3F39"/>
    <w:rsid w:val="00DF4016"/>
    <w:rsid w:val="00DF4EAE"/>
    <w:rsid w:val="00DF5D4F"/>
    <w:rsid w:val="00DF7327"/>
    <w:rsid w:val="00DF752B"/>
    <w:rsid w:val="00DF75E6"/>
    <w:rsid w:val="00E000BE"/>
    <w:rsid w:val="00E0078A"/>
    <w:rsid w:val="00E01BE7"/>
    <w:rsid w:val="00E01C4A"/>
    <w:rsid w:val="00E01CB6"/>
    <w:rsid w:val="00E029C0"/>
    <w:rsid w:val="00E03401"/>
    <w:rsid w:val="00E04E83"/>
    <w:rsid w:val="00E04FF9"/>
    <w:rsid w:val="00E0513D"/>
    <w:rsid w:val="00E05477"/>
    <w:rsid w:val="00E07BB8"/>
    <w:rsid w:val="00E07E1B"/>
    <w:rsid w:val="00E1074E"/>
    <w:rsid w:val="00E1085D"/>
    <w:rsid w:val="00E10ADE"/>
    <w:rsid w:val="00E1120D"/>
    <w:rsid w:val="00E11FFC"/>
    <w:rsid w:val="00E12585"/>
    <w:rsid w:val="00E150B4"/>
    <w:rsid w:val="00E15A33"/>
    <w:rsid w:val="00E1711E"/>
    <w:rsid w:val="00E17C87"/>
    <w:rsid w:val="00E2100C"/>
    <w:rsid w:val="00E222A3"/>
    <w:rsid w:val="00E22568"/>
    <w:rsid w:val="00E22934"/>
    <w:rsid w:val="00E22ECF"/>
    <w:rsid w:val="00E2471A"/>
    <w:rsid w:val="00E247C4"/>
    <w:rsid w:val="00E25763"/>
    <w:rsid w:val="00E26414"/>
    <w:rsid w:val="00E26A94"/>
    <w:rsid w:val="00E27901"/>
    <w:rsid w:val="00E27ABD"/>
    <w:rsid w:val="00E27C7A"/>
    <w:rsid w:val="00E31B61"/>
    <w:rsid w:val="00E32A19"/>
    <w:rsid w:val="00E33507"/>
    <w:rsid w:val="00E34342"/>
    <w:rsid w:val="00E352D8"/>
    <w:rsid w:val="00E354A7"/>
    <w:rsid w:val="00E35CE6"/>
    <w:rsid w:val="00E361F5"/>
    <w:rsid w:val="00E40E9D"/>
    <w:rsid w:val="00E40F8D"/>
    <w:rsid w:val="00E423DD"/>
    <w:rsid w:val="00E423E2"/>
    <w:rsid w:val="00E42D2A"/>
    <w:rsid w:val="00E43406"/>
    <w:rsid w:val="00E438D0"/>
    <w:rsid w:val="00E45870"/>
    <w:rsid w:val="00E46107"/>
    <w:rsid w:val="00E4634B"/>
    <w:rsid w:val="00E474A3"/>
    <w:rsid w:val="00E47661"/>
    <w:rsid w:val="00E50913"/>
    <w:rsid w:val="00E51D84"/>
    <w:rsid w:val="00E51FCB"/>
    <w:rsid w:val="00E53ACB"/>
    <w:rsid w:val="00E54637"/>
    <w:rsid w:val="00E5463B"/>
    <w:rsid w:val="00E570F7"/>
    <w:rsid w:val="00E57A96"/>
    <w:rsid w:val="00E61555"/>
    <w:rsid w:val="00E615B6"/>
    <w:rsid w:val="00E62142"/>
    <w:rsid w:val="00E624B9"/>
    <w:rsid w:val="00E65B55"/>
    <w:rsid w:val="00E71F6D"/>
    <w:rsid w:val="00E73BB6"/>
    <w:rsid w:val="00E73FDA"/>
    <w:rsid w:val="00E746CD"/>
    <w:rsid w:val="00E74A0C"/>
    <w:rsid w:val="00E76F56"/>
    <w:rsid w:val="00E77148"/>
    <w:rsid w:val="00E77624"/>
    <w:rsid w:val="00E805BC"/>
    <w:rsid w:val="00E8325D"/>
    <w:rsid w:val="00E83281"/>
    <w:rsid w:val="00E83952"/>
    <w:rsid w:val="00E84266"/>
    <w:rsid w:val="00E85FEA"/>
    <w:rsid w:val="00E86319"/>
    <w:rsid w:val="00E87735"/>
    <w:rsid w:val="00E87E20"/>
    <w:rsid w:val="00E907A2"/>
    <w:rsid w:val="00E92934"/>
    <w:rsid w:val="00E93D36"/>
    <w:rsid w:val="00E93D8F"/>
    <w:rsid w:val="00E94205"/>
    <w:rsid w:val="00E952D8"/>
    <w:rsid w:val="00E96201"/>
    <w:rsid w:val="00EA28B3"/>
    <w:rsid w:val="00EA2B44"/>
    <w:rsid w:val="00EA31EF"/>
    <w:rsid w:val="00EA4464"/>
    <w:rsid w:val="00EA5198"/>
    <w:rsid w:val="00EA5304"/>
    <w:rsid w:val="00EA56AE"/>
    <w:rsid w:val="00EA6CF2"/>
    <w:rsid w:val="00EA6D0F"/>
    <w:rsid w:val="00EA7648"/>
    <w:rsid w:val="00EA7BEC"/>
    <w:rsid w:val="00EB085C"/>
    <w:rsid w:val="00EB2143"/>
    <w:rsid w:val="00EB25C8"/>
    <w:rsid w:val="00EB2EBD"/>
    <w:rsid w:val="00EB3DEB"/>
    <w:rsid w:val="00EB4924"/>
    <w:rsid w:val="00EB5070"/>
    <w:rsid w:val="00EB58A4"/>
    <w:rsid w:val="00EB5A24"/>
    <w:rsid w:val="00EB5D23"/>
    <w:rsid w:val="00EB5E6D"/>
    <w:rsid w:val="00EB6785"/>
    <w:rsid w:val="00EC061D"/>
    <w:rsid w:val="00EC0718"/>
    <w:rsid w:val="00EC0819"/>
    <w:rsid w:val="00EC25E5"/>
    <w:rsid w:val="00EC3A3A"/>
    <w:rsid w:val="00EC5174"/>
    <w:rsid w:val="00EC58F8"/>
    <w:rsid w:val="00EC59E9"/>
    <w:rsid w:val="00ED0139"/>
    <w:rsid w:val="00ED06C3"/>
    <w:rsid w:val="00ED07AC"/>
    <w:rsid w:val="00ED1C93"/>
    <w:rsid w:val="00ED2029"/>
    <w:rsid w:val="00ED2513"/>
    <w:rsid w:val="00ED2903"/>
    <w:rsid w:val="00ED3190"/>
    <w:rsid w:val="00ED379B"/>
    <w:rsid w:val="00ED3FEA"/>
    <w:rsid w:val="00ED4CE2"/>
    <w:rsid w:val="00ED534D"/>
    <w:rsid w:val="00ED5E99"/>
    <w:rsid w:val="00ED6985"/>
    <w:rsid w:val="00EE02DC"/>
    <w:rsid w:val="00EE27C6"/>
    <w:rsid w:val="00EE30CC"/>
    <w:rsid w:val="00EE47FA"/>
    <w:rsid w:val="00EE51EE"/>
    <w:rsid w:val="00EE5340"/>
    <w:rsid w:val="00EE578F"/>
    <w:rsid w:val="00EE5978"/>
    <w:rsid w:val="00EE608E"/>
    <w:rsid w:val="00EE6A5F"/>
    <w:rsid w:val="00EE6FCC"/>
    <w:rsid w:val="00EF0134"/>
    <w:rsid w:val="00EF0731"/>
    <w:rsid w:val="00EF1DCD"/>
    <w:rsid w:val="00EF1EF6"/>
    <w:rsid w:val="00EF7F0C"/>
    <w:rsid w:val="00F02977"/>
    <w:rsid w:val="00F029A3"/>
    <w:rsid w:val="00F02C4D"/>
    <w:rsid w:val="00F03E5B"/>
    <w:rsid w:val="00F04719"/>
    <w:rsid w:val="00F0611C"/>
    <w:rsid w:val="00F1024F"/>
    <w:rsid w:val="00F1067B"/>
    <w:rsid w:val="00F10E72"/>
    <w:rsid w:val="00F119E2"/>
    <w:rsid w:val="00F12BAA"/>
    <w:rsid w:val="00F1346A"/>
    <w:rsid w:val="00F13885"/>
    <w:rsid w:val="00F13A32"/>
    <w:rsid w:val="00F14C96"/>
    <w:rsid w:val="00F16398"/>
    <w:rsid w:val="00F1686E"/>
    <w:rsid w:val="00F16E07"/>
    <w:rsid w:val="00F17A57"/>
    <w:rsid w:val="00F208B6"/>
    <w:rsid w:val="00F2173F"/>
    <w:rsid w:val="00F21759"/>
    <w:rsid w:val="00F22E56"/>
    <w:rsid w:val="00F24397"/>
    <w:rsid w:val="00F248D8"/>
    <w:rsid w:val="00F24A66"/>
    <w:rsid w:val="00F25292"/>
    <w:rsid w:val="00F26EFB"/>
    <w:rsid w:val="00F2744E"/>
    <w:rsid w:val="00F27710"/>
    <w:rsid w:val="00F303B7"/>
    <w:rsid w:val="00F30F4A"/>
    <w:rsid w:val="00F317D9"/>
    <w:rsid w:val="00F320A6"/>
    <w:rsid w:val="00F3647D"/>
    <w:rsid w:val="00F36983"/>
    <w:rsid w:val="00F36CE5"/>
    <w:rsid w:val="00F36FB6"/>
    <w:rsid w:val="00F37F25"/>
    <w:rsid w:val="00F4019A"/>
    <w:rsid w:val="00F40D82"/>
    <w:rsid w:val="00F4252B"/>
    <w:rsid w:val="00F4358A"/>
    <w:rsid w:val="00F43B9A"/>
    <w:rsid w:val="00F44DA2"/>
    <w:rsid w:val="00F45BE7"/>
    <w:rsid w:val="00F4636E"/>
    <w:rsid w:val="00F46391"/>
    <w:rsid w:val="00F47373"/>
    <w:rsid w:val="00F478D0"/>
    <w:rsid w:val="00F50BC9"/>
    <w:rsid w:val="00F540F3"/>
    <w:rsid w:val="00F5484A"/>
    <w:rsid w:val="00F5484D"/>
    <w:rsid w:val="00F553E3"/>
    <w:rsid w:val="00F5763C"/>
    <w:rsid w:val="00F5767D"/>
    <w:rsid w:val="00F604AB"/>
    <w:rsid w:val="00F604CD"/>
    <w:rsid w:val="00F62E71"/>
    <w:rsid w:val="00F6669D"/>
    <w:rsid w:val="00F66EF9"/>
    <w:rsid w:val="00F6730E"/>
    <w:rsid w:val="00F67A06"/>
    <w:rsid w:val="00F710D4"/>
    <w:rsid w:val="00F71727"/>
    <w:rsid w:val="00F7395F"/>
    <w:rsid w:val="00F742F8"/>
    <w:rsid w:val="00F748BF"/>
    <w:rsid w:val="00F74AB8"/>
    <w:rsid w:val="00F755E4"/>
    <w:rsid w:val="00F75A04"/>
    <w:rsid w:val="00F7708C"/>
    <w:rsid w:val="00F807AD"/>
    <w:rsid w:val="00F80F9B"/>
    <w:rsid w:val="00F82B3F"/>
    <w:rsid w:val="00F83499"/>
    <w:rsid w:val="00F84751"/>
    <w:rsid w:val="00F84CF4"/>
    <w:rsid w:val="00F85268"/>
    <w:rsid w:val="00F855E7"/>
    <w:rsid w:val="00F8568F"/>
    <w:rsid w:val="00F85ED6"/>
    <w:rsid w:val="00F8633C"/>
    <w:rsid w:val="00F86AD8"/>
    <w:rsid w:val="00F8731A"/>
    <w:rsid w:val="00F87C51"/>
    <w:rsid w:val="00F90B68"/>
    <w:rsid w:val="00F913A7"/>
    <w:rsid w:val="00F914E0"/>
    <w:rsid w:val="00F916CF"/>
    <w:rsid w:val="00F92464"/>
    <w:rsid w:val="00F92F32"/>
    <w:rsid w:val="00F93806"/>
    <w:rsid w:val="00F939A5"/>
    <w:rsid w:val="00F93E25"/>
    <w:rsid w:val="00F96B4B"/>
    <w:rsid w:val="00F979FC"/>
    <w:rsid w:val="00FA0C50"/>
    <w:rsid w:val="00FA0E3C"/>
    <w:rsid w:val="00FA0E40"/>
    <w:rsid w:val="00FA1C74"/>
    <w:rsid w:val="00FA1D3B"/>
    <w:rsid w:val="00FA3872"/>
    <w:rsid w:val="00FA45D8"/>
    <w:rsid w:val="00FA4B63"/>
    <w:rsid w:val="00FA4FEB"/>
    <w:rsid w:val="00FA5EEA"/>
    <w:rsid w:val="00FA73ED"/>
    <w:rsid w:val="00FA74C2"/>
    <w:rsid w:val="00FA7C5B"/>
    <w:rsid w:val="00FB0D97"/>
    <w:rsid w:val="00FB1801"/>
    <w:rsid w:val="00FB1AB3"/>
    <w:rsid w:val="00FB34AF"/>
    <w:rsid w:val="00FB4349"/>
    <w:rsid w:val="00FB440D"/>
    <w:rsid w:val="00FB4AC4"/>
    <w:rsid w:val="00FB4D41"/>
    <w:rsid w:val="00FB51C4"/>
    <w:rsid w:val="00FB5B59"/>
    <w:rsid w:val="00FB6CB5"/>
    <w:rsid w:val="00FB6D6C"/>
    <w:rsid w:val="00FB7700"/>
    <w:rsid w:val="00FC08F7"/>
    <w:rsid w:val="00FC163C"/>
    <w:rsid w:val="00FC197F"/>
    <w:rsid w:val="00FC1F31"/>
    <w:rsid w:val="00FC2686"/>
    <w:rsid w:val="00FC2783"/>
    <w:rsid w:val="00FC2F95"/>
    <w:rsid w:val="00FC3270"/>
    <w:rsid w:val="00FC5481"/>
    <w:rsid w:val="00FC5822"/>
    <w:rsid w:val="00FC58E5"/>
    <w:rsid w:val="00FC5980"/>
    <w:rsid w:val="00FC742E"/>
    <w:rsid w:val="00FD0193"/>
    <w:rsid w:val="00FD1B1F"/>
    <w:rsid w:val="00FD2ADD"/>
    <w:rsid w:val="00FD3052"/>
    <w:rsid w:val="00FD3839"/>
    <w:rsid w:val="00FD4159"/>
    <w:rsid w:val="00FD46FC"/>
    <w:rsid w:val="00FD524D"/>
    <w:rsid w:val="00FD561A"/>
    <w:rsid w:val="00FD6413"/>
    <w:rsid w:val="00FD6DD4"/>
    <w:rsid w:val="00FE3184"/>
    <w:rsid w:val="00FE3302"/>
    <w:rsid w:val="00FE3E24"/>
    <w:rsid w:val="00FE5117"/>
    <w:rsid w:val="00FF0959"/>
    <w:rsid w:val="00FF0F81"/>
    <w:rsid w:val="00FF1224"/>
    <w:rsid w:val="00FF130A"/>
    <w:rsid w:val="00FF2083"/>
    <w:rsid w:val="00FF2FBF"/>
    <w:rsid w:val="00FF2FEE"/>
    <w:rsid w:val="00FF30BF"/>
    <w:rsid w:val="00FF3740"/>
    <w:rsid w:val="00FF3BB3"/>
    <w:rsid w:val="00FF5C97"/>
    <w:rsid w:val="00FF71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d8d8d8" stroke="f">
      <v:fill color="#d8d8d8"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DB"/>
  </w:style>
  <w:style w:type="paragraph" w:styleId="Heading1">
    <w:name w:val="heading 1"/>
    <w:aliases w:val="Heading 1 Char Char Char Char Char Char Char Char Char Char Char Char Char Char Char Char Char Char Char Char Char"/>
    <w:basedOn w:val="Normal"/>
    <w:next w:val="Normal"/>
    <w:link w:val="Heading1Char"/>
    <w:qFormat/>
    <w:rsid w:val="009B2DDB"/>
    <w:pPr>
      <w:keepNext/>
      <w:spacing w:before="240" w:after="60"/>
      <w:outlineLvl w:val="0"/>
    </w:pPr>
    <w:rPr>
      <w:rFonts w:ascii="Arial" w:hAnsi="Arial"/>
      <w:b/>
      <w:kern w:val="28"/>
      <w:sz w:val="28"/>
    </w:rPr>
  </w:style>
  <w:style w:type="paragraph" w:styleId="Heading2">
    <w:name w:val="heading 2"/>
    <w:basedOn w:val="Normal"/>
    <w:next w:val="Normal"/>
    <w:uiPriority w:val="9"/>
    <w:qFormat/>
    <w:rsid w:val="009B2DDB"/>
    <w:pPr>
      <w:keepNext/>
      <w:ind w:left="4320" w:hanging="4320"/>
      <w:outlineLvl w:val="1"/>
    </w:pPr>
    <w:rPr>
      <w:rFonts w:ascii="VNtimes new roman" w:hAnsi="VNtimes new roman"/>
      <w:b/>
      <w:sz w:val="24"/>
    </w:rPr>
  </w:style>
  <w:style w:type="paragraph" w:styleId="Heading3">
    <w:name w:val="heading 3"/>
    <w:basedOn w:val="Normal"/>
    <w:next w:val="Normal"/>
    <w:qFormat/>
    <w:rsid w:val="009B2DDB"/>
    <w:pPr>
      <w:keepNext/>
      <w:jc w:val="center"/>
      <w:outlineLvl w:val="2"/>
    </w:pPr>
    <w:rPr>
      <w:rFonts w:ascii="VNtimes new roman" w:hAnsi="VNtimes new roman"/>
      <w:b/>
      <w:sz w:val="26"/>
    </w:rPr>
  </w:style>
  <w:style w:type="paragraph" w:styleId="Heading4">
    <w:name w:val="heading 4"/>
    <w:basedOn w:val="Normal"/>
    <w:next w:val="Normal"/>
    <w:link w:val="Heading4Char"/>
    <w:qFormat/>
    <w:rsid w:val="009B2DDB"/>
    <w:pPr>
      <w:keepNext/>
      <w:outlineLvl w:val="3"/>
    </w:pPr>
    <w:rPr>
      <w:rFonts w:ascii="VNtimes new roman" w:hAnsi="VNtimes new roman"/>
      <w:b/>
      <w:sz w:val="24"/>
    </w:rPr>
  </w:style>
  <w:style w:type="paragraph" w:styleId="Heading5">
    <w:name w:val="heading 5"/>
    <w:basedOn w:val="Normal"/>
    <w:next w:val="Normal"/>
    <w:qFormat/>
    <w:rsid w:val="009B2DDB"/>
    <w:pPr>
      <w:keepNext/>
      <w:jc w:val="both"/>
      <w:outlineLvl w:val="4"/>
    </w:pPr>
    <w:rPr>
      <w:rFonts w:ascii="VNtimes new roman" w:hAnsi="VNtimes new roman"/>
      <w:b/>
      <w:sz w:val="26"/>
    </w:rPr>
  </w:style>
  <w:style w:type="paragraph" w:styleId="Heading6">
    <w:name w:val="heading 6"/>
    <w:basedOn w:val="Normal"/>
    <w:next w:val="Normal"/>
    <w:qFormat/>
    <w:rsid w:val="009B2DDB"/>
    <w:pPr>
      <w:keepNext/>
      <w:jc w:val="center"/>
      <w:outlineLvl w:val="5"/>
    </w:pPr>
    <w:rPr>
      <w:rFonts w:ascii="VNtimes new roman" w:hAnsi="VNtimes new roman"/>
      <w:sz w:val="26"/>
    </w:rPr>
  </w:style>
  <w:style w:type="paragraph" w:styleId="Heading7">
    <w:name w:val="heading 7"/>
    <w:basedOn w:val="Normal"/>
    <w:next w:val="Normal"/>
    <w:qFormat/>
    <w:rsid w:val="009B2DDB"/>
    <w:pPr>
      <w:keepNext/>
      <w:jc w:val="center"/>
      <w:outlineLvl w:val="6"/>
    </w:pPr>
    <w:rPr>
      <w:rFonts w:ascii="VNtimes new roman" w:hAnsi="VNtimes new roman"/>
      <w:b/>
      <w:i/>
      <w:sz w:val="26"/>
    </w:rPr>
  </w:style>
  <w:style w:type="paragraph" w:styleId="Heading8">
    <w:name w:val="heading 8"/>
    <w:basedOn w:val="Normal"/>
    <w:next w:val="Normal"/>
    <w:qFormat/>
    <w:rsid w:val="009B2DDB"/>
    <w:pPr>
      <w:keepNext/>
      <w:jc w:val="both"/>
      <w:outlineLvl w:val="7"/>
    </w:pPr>
    <w:rPr>
      <w:rFonts w:ascii="VNtimes new roman" w:hAnsi="VNtimes new roman"/>
      <w:sz w:val="26"/>
    </w:rPr>
  </w:style>
  <w:style w:type="paragraph" w:styleId="Heading9">
    <w:name w:val="heading 9"/>
    <w:basedOn w:val="Normal"/>
    <w:next w:val="Normal"/>
    <w:qFormat/>
    <w:rsid w:val="009B2DDB"/>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rsid w:val="009B2DDB"/>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rsid w:val="009B2DDB"/>
    <w:pPr>
      <w:spacing w:before="20" w:after="20" w:line="288" w:lineRule="auto"/>
      <w:ind w:firstLine="567"/>
      <w:jc w:val="both"/>
    </w:pPr>
    <w:rPr>
      <w:rFonts w:ascii=".VnTime" w:hAnsi=".VnTime"/>
      <w:sz w:val="28"/>
    </w:rPr>
  </w:style>
  <w:style w:type="paragraph" w:styleId="BodyText">
    <w:name w:val="Body Text"/>
    <w:basedOn w:val="Normal"/>
    <w:rsid w:val="009B2DDB"/>
    <w:pPr>
      <w:jc w:val="both"/>
    </w:pPr>
    <w:rPr>
      <w:rFonts w:ascii="VNtimes new roman" w:hAnsi="VNtimes new roman"/>
      <w:color w:val="FF0000"/>
      <w:sz w:val="26"/>
    </w:rPr>
  </w:style>
  <w:style w:type="paragraph" w:styleId="BodyText3">
    <w:name w:val="Body Text 3"/>
    <w:basedOn w:val="Normal"/>
    <w:rsid w:val="009B2DDB"/>
    <w:pPr>
      <w:jc w:val="both"/>
    </w:pPr>
    <w:rPr>
      <w:rFonts w:ascii="VNtimes new roman" w:hAnsi="VNtimes new roman"/>
      <w:sz w:val="26"/>
    </w:rPr>
  </w:style>
  <w:style w:type="paragraph" w:styleId="BodyTextIndent2">
    <w:name w:val="Body Text Indent 2"/>
    <w:basedOn w:val="Normal"/>
    <w:rsid w:val="009B2DDB"/>
    <w:pPr>
      <w:ind w:firstLine="720"/>
      <w:jc w:val="both"/>
    </w:pPr>
    <w:rPr>
      <w:rFonts w:ascii="VNtimes new roman" w:hAnsi="VNtimes new roman"/>
      <w:sz w:val="24"/>
    </w:rPr>
  </w:style>
  <w:style w:type="paragraph" w:styleId="BodyTextIndent">
    <w:name w:val="Body Text Indent"/>
    <w:basedOn w:val="Normal"/>
    <w:rsid w:val="009B2DDB"/>
    <w:pPr>
      <w:ind w:firstLine="720"/>
      <w:jc w:val="both"/>
    </w:pPr>
    <w:rPr>
      <w:rFonts w:ascii="VNtimes new roman" w:hAnsi="VNtimes new roman"/>
      <w:sz w:val="26"/>
    </w:rPr>
  </w:style>
  <w:style w:type="paragraph" w:styleId="BodyTextIndent3">
    <w:name w:val="Body Text Indent 3"/>
    <w:basedOn w:val="Normal"/>
    <w:link w:val="BodyTextIndent3Char"/>
    <w:rsid w:val="009B2DDB"/>
    <w:pPr>
      <w:spacing w:before="60" w:after="60"/>
      <w:ind w:left="426"/>
      <w:jc w:val="both"/>
    </w:pPr>
    <w:rPr>
      <w:rFonts w:ascii=".VnTime" w:hAnsi=".VnTime"/>
      <w:sz w:val="26"/>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rsid w:val="009B2DDB"/>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rsid w:val="009B2DDB"/>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rsid w:val="009B2DDB"/>
  </w:style>
  <w:style w:type="paragraph" w:customStyle="1" w:styleId="4">
    <w:name w:val="4"/>
    <w:basedOn w:val="Normal"/>
    <w:rsid w:val="009B2DDB"/>
    <w:pPr>
      <w:spacing w:before="120" w:after="20" w:line="288" w:lineRule="auto"/>
      <w:jc w:val="both"/>
    </w:pPr>
    <w:rPr>
      <w:rFonts w:ascii=".VnTime" w:hAnsi=".VnTime"/>
      <w:b/>
      <w:sz w:val="28"/>
    </w:rPr>
  </w:style>
  <w:style w:type="paragraph" w:customStyle="1" w:styleId="2">
    <w:name w:val="2"/>
    <w:basedOn w:val="Normal"/>
    <w:rsid w:val="009B2DDB"/>
    <w:pPr>
      <w:tabs>
        <w:tab w:val="center" w:pos="1134"/>
        <w:tab w:val="center" w:pos="6096"/>
      </w:tabs>
      <w:spacing w:before="120" w:after="40"/>
      <w:ind w:left="567"/>
      <w:jc w:val="both"/>
    </w:pPr>
    <w:rPr>
      <w:rFonts w:ascii=".VnTime" w:hAnsi=".VnTime"/>
      <w:b/>
      <w:sz w:val="28"/>
    </w:rPr>
  </w:style>
  <w:style w:type="paragraph" w:styleId="PlainText">
    <w:name w:val="Plain Text"/>
    <w:basedOn w:val="Normal"/>
    <w:rsid w:val="009B2DDB"/>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 w:type="character" w:styleId="Emphasis">
    <w:name w:val="Emphasis"/>
    <w:basedOn w:val="DefaultParagraphFont"/>
    <w:qFormat/>
    <w:rsid w:val="00415F8D"/>
    <w:rPr>
      <w:i/>
      <w:iCs/>
    </w:rPr>
  </w:style>
  <w:style w:type="paragraph" w:customStyle="1" w:styleId="xl2082">
    <w:name w:val="xl208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83">
    <w:name w:val="xl208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84">
    <w:name w:val="xl208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85">
    <w:name w:val="xl208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86">
    <w:name w:val="xl2086"/>
    <w:basedOn w:val="Normal"/>
    <w:rsid w:val="00785782"/>
    <w:pPr>
      <w:spacing w:before="100" w:beforeAutospacing="1" w:after="100" w:afterAutospacing="1"/>
      <w:textAlignment w:val="center"/>
    </w:pPr>
    <w:rPr>
      <w:sz w:val="24"/>
      <w:szCs w:val="24"/>
    </w:rPr>
  </w:style>
  <w:style w:type="paragraph" w:customStyle="1" w:styleId="xl2087">
    <w:name w:val="xl2087"/>
    <w:basedOn w:val="Normal"/>
    <w:rsid w:val="00785782"/>
    <w:pPr>
      <w:spacing w:before="100" w:beforeAutospacing="1" w:after="100" w:afterAutospacing="1"/>
      <w:jc w:val="center"/>
      <w:textAlignment w:val="center"/>
    </w:pPr>
    <w:rPr>
      <w:sz w:val="24"/>
      <w:szCs w:val="24"/>
    </w:rPr>
  </w:style>
  <w:style w:type="paragraph" w:customStyle="1" w:styleId="xl2088">
    <w:name w:val="xl2088"/>
    <w:basedOn w:val="Normal"/>
    <w:rsid w:val="00785782"/>
    <w:pPr>
      <w:spacing w:before="100" w:beforeAutospacing="1" w:after="100" w:afterAutospacing="1"/>
      <w:textAlignment w:val="center"/>
    </w:pPr>
    <w:rPr>
      <w:sz w:val="24"/>
      <w:szCs w:val="24"/>
    </w:rPr>
  </w:style>
  <w:style w:type="paragraph" w:customStyle="1" w:styleId="xl2089">
    <w:name w:val="xl2089"/>
    <w:basedOn w:val="Normal"/>
    <w:rsid w:val="00785782"/>
    <w:pPr>
      <w:spacing w:before="100" w:beforeAutospacing="1" w:after="100" w:afterAutospacing="1"/>
      <w:textAlignment w:val="center"/>
    </w:pPr>
    <w:rPr>
      <w:sz w:val="26"/>
      <w:szCs w:val="26"/>
    </w:rPr>
  </w:style>
  <w:style w:type="paragraph" w:customStyle="1" w:styleId="xl2090">
    <w:name w:val="xl209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4"/>
      <w:szCs w:val="24"/>
    </w:rPr>
  </w:style>
  <w:style w:type="paragraph" w:customStyle="1" w:styleId="xl2091">
    <w:name w:val="xl2091"/>
    <w:basedOn w:val="Normal"/>
    <w:rsid w:val="00785782"/>
    <w:pPr>
      <w:spacing w:before="100" w:beforeAutospacing="1" w:after="100" w:afterAutospacing="1"/>
      <w:textAlignment w:val="center"/>
    </w:pPr>
    <w:rPr>
      <w:sz w:val="24"/>
      <w:szCs w:val="24"/>
    </w:rPr>
  </w:style>
  <w:style w:type="paragraph" w:customStyle="1" w:styleId="xl2092">
    <w:name w:val="xl209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4"/>
      <w:szCs w:val="24"/>
    </w:rPr>
  </w:style>
  <w:style w:type="paragraph" w:customStyle="1" w:styleId="xl2093">
    <w:name w:val="xl209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4"/>
      <w:szCs w:val="24"/>
    </w:rPr>
  </w:style>
  <w:style w:type="paragraph" w:customStyle="1" w:styleId="xl2094">
    <w:name w:val="xl209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95">
    <w:name w:val="xl209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4"/>
      <w:szCs w:val="24"/>
    </w:rPr>
  </w:style>
  <w:style w:type="paragraph" w:customStyle="1" w:styleId="xl2096">
    <w:name w:val="xl209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97">
    <w:name w:val="xl209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2098">
    <w:name w:val="xl209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99">
    <w:name w:val="xl209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00">
    <w:name w:val="xl2100"/>
    <w:basedOn w:val="Normal"/>
    <w:rsid w:val="00785782"/>
    <w:pPr>
      <w:spacing w:before="100" w:beforeAutospacing="1" w:after="100" w:afterAutospacing="1"/>
      <w:textAlignment w:val="center"/>
    </w:pPr>
    <w:rPr>
      <w:sz w:val="22"/>
      <w:szCs w:val="22"/>
    </w:rPr>
  </w:style>
  <w:style w:type="paragraph" w:customStyle="1" w:styleId="xl2101">
    <w:name w:val="xl210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02">
    <w:name w:val="xl210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03">
    <w:name w:val="xl210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04">
    <w:name w:val="xl210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05">
    <w:name w:val="xl210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106">
    <w:name w:val="xl2106"/>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07">
    <w:name w:val="xl210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2108">
    <w:name w:val="xl210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09">
    <w:name w:val="xl210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10">
    <w:name w:val="xl211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11">
    <w:name w:val="xl211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12">
    <w:name w:val="xl2112"/>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13">
    <w:name w:val="xl211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14">
    <w:name w:val="xl2114"/>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sz w:val="24"/>
      <w:szCs w:val="24"/>
    </w:rPr>
  </w:style>
  <w:style w:type="paragraph" w:customStyle="1" w:styleId="xl2115">
    <w:name w:val="xl211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16">
    <w:name w:val="xl211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17">
    <w:name w:val="xl2117"/>
    <w:basedOn w:val="Normal"/>
    <w:rsid w:val="00785782"/>
    <w:pPr>
      <w:spacing w:before="100" w:beforeAutospacing="1" w:after="100" w:afterAutospacing="1"/>
      <w:textAlignment w:val="center"/>
    </w:pPr>
    <w:rPr>
      <w:b/>
      <w:bCs/>
      <w:sz w:val="22"/>
      <w:szCs w:val="22"/>
    </w:rPr>
  </w:style>
  <w:style w:type="paragraph" w:customStyle="1" w:styleId="xl2118">
    <w:name w:val="xl211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19">
    <w:name w:val="xl211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20">
    <w:name w:val="xl2120"/>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1">
    <w:name w:val="xl212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2">
    <w:name w:val="xl212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23">
    <w:name w:val="xl2123"/>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4">
    <w:name w:val="xl212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25">
    <w:name w:val="xl2125"/>
    <w:basedOn w:val="Normal"/>
    <w:rsid w:val="00785782"/>
    <w:pPr>
      <w:spacing w:before="100" w:beforeAutospacing="1" w:after="100" w:afterAutospacing="1"/>
      <w:textAlignment w:val="center"/>
    </w:pPr>
    <w:rPr>
      <w:color w:val="00B050"/>
      <w:sz w:val="24"/>
      <w:szCs w:val="24"/>
    </w:rPr>
  </w:style>
  <w:style w:type="paragraph" w:customStyle="1" w:styleId="xl2126">
    <w:name w:val="xl2126"/>
    <w:basedOn w:val="Normal"/>
    <w:rsid w:val="00785782"/>
    <w:pPr>
      <w:spacing w:before="100" w:beforeAutospacing="1" w:after="100" w:afterAutospacing="1"/>
      <w:textAlignment w:val="center"/>
    </w:pPr>
    <w:rPr>
      <w:color w:val="7030A0"/>
      <w:sz w:val="24"/>
      <w:szCs w:val="24"/>
    </w:rPr>
  </w:style>
  <w:style w:type="paragraph" w:customStyle="1" w:styleId="xl2127">
    <w:name w:val="xl2127"/>
    <w:basedOn w:val="Normal"/>
    <w:rsid w:val="00785782"/>
    <w:pPr>
      <w:spacing w:before="100" w:beforeAutospacing="1" w:after="100" w:afterAutospacing="1"/>
      <w:textAlignment w:val="center"/>
    </w:pPr>
    <w:rPr>
      <w:color w:val="FF0000"/>
      <w:sz w:val="24"/>
      <w:szCs w:val="24"/>
    </w:rPr>
  </w:style>
  <w:style w:type="paragraph" w:customStyle="1" w:styleId="xl2128">
    <w:name w:val="xl2128"/>
    <w:basedOn w:val="Normal"/>
    <w:rsid w:val="00785782"/>
    <w:pPr>
      <w:shd w:val="clear" w:color="000000" w:fill="D7E4BC"/>
      <w:spacing w:before="100" w:beforeAutospacing="1" w:after="100" w:afterAutospacing="1"/>
      <w:textAlignment w:val="center"/>
    </w:pPr>
    <w:rPr>
      <w:sz w:val="24"/>
      <w:szCs w:val="24"/>
    </w:rPr>
  </w:style>
  <w:style w:type="paragraph" w:customStyle="1" w:styleId="xl2129">
    <w:name w:val="xl2129"/>
    <w:basedOn w:val="Normal"/>
    <w:rsid w:val="00785782"/>
    <w:pPr>
      <w:spacing w:before="100" w:beforeAutospacing="1" w:after="100" w:afterAutospacing="1"/>
      <w:textAlignment w:val="center"/>
    </w:pPr>
    <w:rPr>
      <w:color w:val="00B050"/>
      <w:sz w:val="24"/>
      <w:szCs w:val="24"/>
    </w:rPr>
  </w:style>
  <w:style w:type="paragraph" w:customStyle="1" w:styleId="xl2130">
    <w:name w:val="xl2130"/>
    <w:basedOn w:val="Normal"/>
    <w:rsid w:val="00785782"/>
    <w:pPr>
      <w:spacing w:before="100" w:beforeAutospacing="1" w:after="100" w:afterAutospacing="1"/>
      <w:textAlignment w:val="center"/>
    </w:pPr>
    <w:rPr>
      <w:color w:val="7030A0"/>
      <w:sz w:val="24"/>
      <w:szCs w:val="24"/>
    </w:rPr>
  </w:style>
  <w:style w:type="paragraph" w:customStyle="1" w:styleId="xl2131">
    <w:name w:val="xl2131"/>
    <w:basedOn w:val="Normal"/>
    <w:rsid w:val="00785782"/>
    <w:pPr>
      <w:spacing w:before="100" w:beforeAutospacing="1" w:after="100" w:afterAutospacing="1"/>
      <w:jc w:val="center"/>
      <w:textAlignment w:val="center"/>
    </w:pPr>
    <w:rPr>
      <w:sz w:val="24"/>
      <w:szCs w:val="24"/>
    </w:rPr>
  </w:style>
  <w:style w:type="paragraph" w:customStyle="1" w:styleId="xl2132">
    <w:name w:val="xl2132"/>
    <w:basedOn w:val="Normal"/>
    <w:rsid w:val="00785782"/>
    <w:pPr>
      <w:shd w:val="clear" w:color="000000" w:fill="FFFF00"/>
      <w:spacing w:before="100" w:beforeAutospacing="1" w:after="100" w:afterAutospacing="1"/>
      <w:textAlignment w:val="center"/>
    </w:pPr>
    <w:rPr>
      <w:b/>
      <w:bCs/>
      <w:sz w:val="22"/>
      <w:szCs w:val="22"/>
    </w:rPr>
  </w:style>
  <w:style w:type="paragraph" w:customStyle="1" w:styleId="xl2133">
    <w:name w:val="xl2133"/>
    <w:basedOn w:val="Normal"/>
    <w:rsid w:val="00785782"/>
    <w:pPr>
      <w:shd w:val="clear" w:color="000000" w:fill="00B0F0"/>
      <w:spacing w:before="100" w:beforeAutospacing="1" w:after="100" w:afterAutospacing="1"/>
      <w:textAlignment w:val="center"/>
    </w:pPr>
    <w:rPr>
      <w:b/>
      <w:bCs/>
      <w:color w:val="FF0000"/>
      <w:sz w:val="22"/>
      <w:szCs w:val="22"/>
    </w:rPr>
  </w:style>
  <w:style w:type="paragraph" w:customStyle="1" w:styleId="xl2134">
    <w:name w:val="xl213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2"/>
      <w:szCs w:val="22"/>
    </w:rPr>
  </w:style>
  <w:style w:type="paragraph" w:customStyle="1" w:styleId="xl2135">
    <w:name w:val="xl213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136">
    <w:name w:val="xl213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37">
    <w:name w:val="xl213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color w:val="000080"/>
      <w:sz w:val="22"/>
      <w:szCs w:val="22"/>
    </w:rPr>
  </w:style>
  <w:style w:type="paragraph" w:customStyle="1" w:styleId="xl2138">
    <w:name w:val="xl213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50"/>
      <w:sz w:val="22"/>
      <w:szCs w:val="22"/>
    </w:rPr>
  </w:style>
  <w:style w:type="paragraph" w:customStyle="1" w:styleId="xl2139">
    <w:name w:val="xl213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140">
    <w:name w:val="xl214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41">
    <w:name w:val="xl214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42">
    <w:name w:val="xl214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B050"/>
      <w:sz w:val="24"/>
      <w:szCs w:val="24"/>
    </w:rPr>
  </w:style>
  <w:style w:type="paragraph" w:customStyle="1" w:styleId="xl2143">
    <w:name w:val="xl214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7030A0"/>
      <w:sz w:val="24"/>
      <w:szCs w:val="24"/>
    </w:rPr>
  </w:style>
  <w:style w:type="paragraph" w:customStyle="1" w:styleId="xl2144">
    <w:name w:val="xl214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45">
    <w:name w:val="xl214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46">
    <w:name w:val="xl2146"/>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2147">
    <w:name w:val="xl2147"/>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Arial" w:hAnsi="Arial" w:cs="Arial"/>
      <w:b/>
      <w:bCs/>
      <w:color w:val="FF0000"/>
      <w:sz w:val="24"/>
      <w:szCs w:val="24"/>
    </w:rPr>
  </w:style>
  <w:style w:type="paragraph" w:customStyle="1" w:styleId="xl2148">
    <w:name w:val="xl214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49">
    <w:name w:val="xl214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50">
    <w:name w:val="xl215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51">
    <w:name w:val="xl215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52">
    <w:name w:val="xl2152"/>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53">
    <w:name w:val="xl215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54">
    <w:name w:val="xl215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55">
    <w:name w:val="xl215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56">
    <w:name w:val="xl215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57">
    <w:name w:val="xl215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58">
    <w:name w:val="xl215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59">
    <w:name w:val="xl215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60">
    <w:name w:val="xl216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61">
    <w:name w:val="xl216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62">
    <w:name w:val="xl216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63">
    <w:name w:val="xl216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64">
    <w:name w:val="xl216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65">
    <w:name w:val="xl216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66">
    <w:name w:val="xl216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67">
    <w:name w:val="xl216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68">
    <w:name w:val="xl216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69">
    <w:name w:val="xl216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70">
    <w:name w:val="xl217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71">
    <w:name w:val="xl217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72">
    <w:name w:val="xl217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73">
    <w:name w:val="xl217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74">
    <w:name w:val="xl217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75">
    <w:name w:val="xl217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76">
    <w:name w:val="xl217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77">
    <w:name w:val="xl217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78">
    <w:name w:val="xl2178"/>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79">
    <w:name w:val="xl217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80">
    <w:name w:val="xl218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81">
    <w:name w:val="xl218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sz w:val="24"/>
      <w:szCs w:val="24"/>
    </w:rPr>
  </w:style>
  <w:style w:type="paragraph" w:customStyle="1" w:styleId="xl2182">
    <w:name w:val="xl218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83">
    <w:name w:val="xl218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84">
    <w:name w:val="xl218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85">
    <w:name w:val="xl218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86">
    <w:name w:val="xl218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87">
    <w:name w:val="xl218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2188">
    <w:name w:val="xl218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89">
    <w:name w:val="xl2189"/>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90">
    <w:name w:val="xl219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91">
    <w:name w:val="xl219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92">
    <w:name w:val="xl219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93">
    <w:name w:val="xl2193"/>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94">
    <w:name w:val="xl219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95">
    <w:name w:val="xl219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96">
    <w:name w:val="xl219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97">
    <w:name w:val="xl219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98">
    <w:name w:val="xl219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99">
    <w:name w:val="xl219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0">
    <w:name w:val="xl220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1">
    <w:name w:val="xl220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2">
    <w:name w:val="xl220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3">
    <w:name w:val="xl220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2204">
    <w:name w:val="xl220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5">
    <w:name w:val="xl220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6">
    <w:name w:val="xl220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7">
    <w:name w:val="xl220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8">
    <w:name w:val="xl220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2"/>
      <w:szCs w:val="22"/>
    </w:rPr>
  </w:style>
  <w:style w:type="paragraph" w:customStyle="1" w:styleId="xl2209">
    <w:name w:val="xl2209"/>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2210">
    <w:name w:val="xl2210"/>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2211">
    <w:name w:val="xl221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Arial" w:hAnsi="Arial" w:cs="Arial"/>
      <w:b/>
      <w:bCs/>
      <w:color w:val="FF0000"/>
      <w:sz w:val="24"/>
      <w:szCs w:val="24"/>
    </w:rPr>
  </w:style>
  <w:style w:type="paragraph" w:customStyle="1" w:styleId="xl2212">
    <w:name w:val="xl221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3">
    <w:name w:val="xl221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4">
    <w:name w:val="xl221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5">
    <w:name w:val="xl221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6">
    <w:name w:val="xl221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7">
    <w:name w:val="xl221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8">
    <w:name w:val="xl221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9">
    <w:name w:val="xl2219"/>
    <w:basedOn w:val="Normal"/>
    <w:rsid w:val="00785782"/>
    <w:pPr>
      <w:spacing w:before="100" w:beforeAutospacing="1" w:after="100" w:afterAutospacing="1"/>
      <w:jc w:val="center"/>
      <w:textAlignment w:val="center"/>
    </w:pPr>
    <w:rPr>
      <w:sz w:val="24"/>
      <w:szCs w:val="24"/>
    </w:rPr>
  </w:style>
  <w:style w:type="paragraph" w:customStyle="1" w:styleId="xl2220">
    <w:name w:val="xl222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21">
    <w:name w:val="xl222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222">
    <w:name w:val="xl2222"/>
    <w:basedOn w:val="Normal"/>
    <w:rsid w:val="00785782"/>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23">
    <w:name w:val="xl2223"/>
    <w:basedOn w:val="Normal"/>
    <w:rsid w:val="00785782"/>
    <w:pPr>
      <w:pBdr>
        <w:left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24">
    <w:name w:val="xl2224"/>
    <w:basedOn w:val="Normal"/>
    <w:rsid w:val="00785782"/>
    <w:pPr>
      <w:pBdr>
        <w:left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225">
    <w:name w:val="xl222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6">
    <w:name w:val="xl222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7">
    <w:name w:val="xl222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228">
    <w:name w:val="xl222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229">
    <w:name w:val="xl222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30">
    <w:name w:val="xl223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31">
    <w:name w:val="xl223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232">
    <w:name w:val="xl223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233">
    <w:name w:val="xl223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2234">
    <w:name w:val="xl223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2235">
    <w:name w:val="xl2235"/>
    <w:basedOn w:val="Normal"/>
    <w:rsid w:val="0078578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36">
    <w:name w:val="xl2236"/>
    <w:basedOn w:val="Normal"/>
    <w:rsid w:val="00785782"/>
    <w:pPr>
      <w:pBdr>
        <w:left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37">
    <w:name w:val="xl2237"/>
    <w:basedOn w:val="Normal"/>
    <w:rsid w:val="00785782"/>
    <w:pPr>
      <w:pBdr>
        <w:top w:val="single" w:sz="4" w:space="0" w:color="auto"/>
        <w:left w:val="single" w:sz="4" w:space="0" w:color="auto"/>
      </w:pBdr>
      <w:spacing w:before="100" w:beforeAutospacing="1" w:after="100" w:afterAutospacing="1"/>
      <w:textAlignment w:val="center"/>
    </w:pPr>
    <w:rPr>
      <w:b/>
      <w:bCs/>
      <w:color w:val="000080"/>
      <w:sz w:val="26"/>
      <w:szCs w:val="26"/>
    </w:rPr>
  </w:style>
  <w:style w:type="paragraph" w:customStyle="1" w:styleId="xl2238">
    <w:name w:val="xl2238"/>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39">
    <w:name w:val="xl2239"/>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40">
    <w:name w:val="xl2240"/>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 w:type="paragraph" w:customStyle="1" w:styleId="xl2241">
    <w:name w:val="xl2241"/>
    <w:basedOn w:val="Normal"/>
    <w:rsid w:val="00785782"/>
    <w:pPr>
      <w:pBdr>
        <w:left w:val="single" w:sz="4" w:space="0" w:color="auto"/>
      </w:pBdr>
      <w:spacing w:before="100" w:beforeAutospacing="1" w:after="100" w:afterAutospacing="1"/>
      <w:textAlignment w:val="center"/>
    </w:pPr>
    <w:rPr>
      <w:b/>
      <w:bCs/>
      <w:color w:val="000080"/>
      <w:sz w:val="26"/>
      <w:szCs w:val="26"/>
    </w:rPr>
  </w:style>
  <w:style w:type="paragraph" w:customStyle="1" w:styleId="xl2242">
    <w:name w:val="xl2242"/>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4"/>
      <w:szCs w:val="24"/>
    </w:rPr>
  </w:style>
  <w:style w:type="paragraph" w:customStyle="1" w:styleId="xl2243">
    <w:name w:val="xl2243"/>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4"/>
      <w:szCs w:val="24"/>
    </w:rPr>
  </w:style>
  <w:style w:type="paragraph" w:customStyle="1" w:styleId="xl2244">
    <w:name w:val="xl2244"/>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5">
    <w:name w:val="xl2245"/>
    <w:basedOn w:val="Normal"/>
    <w:rsid w:val="00785782"/>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b/>
      <w:bCs/>
      <w:color w:val="000080"/>
      <w:sz w:val="24"/>
      <w:szCs w:val="24"/>
    </w:rPr>
  </w:style>
  <w:style w:type="paragraph" w:customStyle="1" w:styleId="xl2246">
    <w:name w:val="xl2246"/>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7">
    <w:name w:val="xl2247"/>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8">
    <w:name w:val="xl2248"/>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9">
    <w:name w:val="xl2249"/>
    <w:basedOn w:val="Normal"/>
    <w:rsid w:val="00785782"/>
    <w:pPr>
      <w:pBdr>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50">
    <w:name w:val="xl2250"/>
    <w:basedOn w:val="Normal"/>
    <w:rsid w:val="0078578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80"/>
      <w:sz w:val="26"/>
      <w:szCs w:val="26"/>
    </w:rPr>
  </w:style>
  <w:style w:type="paragraph" w:customStyle="1" w:styleId="xl2251">
    <w:name w:val="xl2251"/>
    <w:basedOn w:val="Normal"/>
    <w:rsid w:val="00785782"/>
    <w:pPr>
      <w:pBdr>
        <w:top w:val="single" w:sz="4" w:space="0" w:color="auto"/>
        <w:bottom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52">
    <w:name w:val="xl2252"/>
    <w:basedOn w:val="Normal"/>
    <w:rsid w:val="007857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53">
    <w:name w:val="xl2253"/>
    <w:basedOn w:val="Normal"/>
    <w:rsid w:val="00785782"/>
    <w:pPr>
      <w:pBdr>
        <w:top w:val="single" w:sz="4" w:space="0" w:color="auto"/>
        <w:bottom w:val="single" w:sz="4" w:space="0" w:color="auto"/>
      </w:pBdr>
      <w:shd w:val="clear" w:color="000000" w:fill="00B0F0"/>
      <w:spacing w:before="100" w:beforeAutospacing="1" w:after="100" w:afterAutospacing="1"/>
      <w:textAlignment w:val="center"/>
    </w:pPr>
    <w:rPr>
      <w:rFonts w:ascii="Arial" w:hAnsi="Arial" w:cs="Arial"/>
      <w:b/>
      <w:bCs/>
      <w:color w:val="FF0000"/>
      <w:sz w:val="24"/>
      <w:szCs w:val="24"/>
    </w:rPr>
  </w:style>
  <w:style w:type="paragraph" w:customStyle="1" w:styleId="xl2254">
    <w:name w:val="xl2254"/>
    <w:basedOn w:val="Normal"/>
    <w:rsid w:val="00785782"/>
    <w:pPr>
      <w:pBdr>
        <w:top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hAnsi="Arial" w:cs="Arial"/>
      <w:b/>
      <w:bCs/>
      <w:color w:val="FF0000"/>
      <w:sz w:val="24"/>
      <w:szCs w:val="24"/>
    </w:rPr>
  </w:style>
  <w:style w:type="paragraph" w:customStyle="1" w:styleId="xl2255">
    <w:name w:val="xl2255"/>
    <w:basedOn w:val="Normal"/>
    <w:rsid w:val="0078578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56">
    <w:name w:val="xl2256"/>
    <w:basedOn w:val="Normal"/>
    <w:rsid w:val="0078578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57">
    <w:name w:val="xl2257"/>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58">
    <w:name w:val="xl225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59">
    <w:name w:val="xl2259"/>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260">
    <w:name w:val="xl2260"/>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1">
    <w:name w:val="xl226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color w:val="FF0000"/>
      <w:sz w:val="24"/>
      <w:szCs w:val="24"/>
    </w:rPr>
  </w:style>
  <w:style w:type="paragraph" w:customStyle="1" w:styleId="xl2262">
    <w:name w:val="xl2262"/>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63">
    <w:name w:val="xl2263"/>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FF0000"/>
      <w:sz w:val="22"/>
      <w:szCs w:val="22"/>
    </w:rPr>
  </w:style>
  <w:style w:type="paragraph" w:customStyle="1" w:styleId="xl2264">
    <w:name w:val="xl2264"/>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65">
    <w:name w:val="xl2265"/>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6">
    <w:name w:val="xl2266"/>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7">
    <w:name w:val="xl2267"/>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8">
    <w:name w:val="xl226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9">
    <w:name w:val="xl2269"/>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0">
    <w:name w:val="xl2270"/>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1">
    <w:name w:val="xl227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2">
    <w:name w:val="xl2272"/>
    <w:basedOn w:val="Normal"/>
    <w:rsid w:val="00785782"/>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73">
    <w:name w:val="xl2273"/>
    <w:basedOn w:val="Normal"/>
    <w:rsid w:val="00785782"/>
    <w:pPr>
      <w:pBdr>
        <w:left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274">
    <w:name w:val="xl227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75">
    <w:name w:val="xl227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76">
    <w:name w:val="xl2276"/>
    <w:basedOn w:val="Normal"/>
    <w:rsid w:val="0078578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77">
    <w:name w:val="xl2277"/>
    <w:basedOn w:val="Normal"/>
    <w:rsid w:val="00785782"/>
    <w:pPr>
      <w:pBdr>
        <w:top w:val="single" w:sz="4" w:space="0" w:color="auto"/>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78">
    <w:name w:val="xl2278"/>
    <w:basedOn w:val="Normal"/>
    <w:rsid w:val="00785782"/>
    <w:pPr>
      <w:pBdr>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79">
    <w:name w:val="xl2279"/>
    <w:basedOn w:val="Normal"/>
    <w:rsid w:val="00785782"/>
    <w:pPr>
      <w:pBdr>
        <w:bottom w:val="single" w:sz="4" w:space="0" w:color="auto"/>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80">
    <w:name w:val="xl2280"/>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81">
    <w:name w:val="xl2281"/>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82">
    <w:name w:val="xl2282"/>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 w:type="paragraph" w:customStyle="1" w:styleId="xl2283">
    <w:name w:val="xl2283"/>
    <w:basedOn w:val="Normal"/>
    <w:rsid w:val="00785782"/>
    <w:pPr>
      <w:pBdr>
        <w:top w:val="single" w:sz="4" w:space="0" w:color="auto"/>
      </w:pBdr>
      <w:spacing w:before="100" w:beforeAutospacing="1" w:after="100" w:afterAutospacing="1"/>
      <w:jc w:val="center"/>
      <w:textAlignment w:val="center"/>
    </w:pPr>
    <w:rPr>
      <w:b/>
      <w:bCs/>
      <w:color w:val="7030A0"/>
      <w:sz w:val="24"/>
      <w:szCs w:val="24"/>
    </w:rPr>
  </w:style>
  <w:style w:type="paragraph" w:customStyle="1" w:styleId="xl2284">
    <w:name w:val="xl2284"/>
    <w:basedOn w:val="Normal"/>
    <w:rsid w:val="00785782"/>
    <w:pPr>
      <w:spacing w:before="100" w:beforeAutospacing="1" w:after="100" w:afterAutospacing="1"/>
      <w:jc w:val="center"/>
      <w:textAlignment w:val="center"/>
    </w:pPr>
    <w:rPr>
      <w:b/>
      <w:bCs/>
      <w:color w:val="7030A0"/>
      <w:sz w:val="24"/>
      <w:szCs w:val="24"/>
    </w:rPr>
  </w:style>
  <w:style w:type="paragraph" w:customStyle="1" w:styleId="xl2285">
    <w:name w:val="xl2285"/>
    <w:basedOn w:val="Normal"/>
    <w:rsid w:val="00785782"/>
    <w:pPr>
      <w:pBdr>
        <w:bottom w:val="single" w:sz="4" w:space="0" w:color="auto"/>
      </w:pBdr>
      <w:spacing w:before="100" w:beforeAutospacing="1" w:after="100" w:afterAutospacing="1"/>
      <w:jc w:val="center"/>
      <w:textAlignment w:val="center"/>
    </w:pPr>
    <w:rPr>
      <w:b/>
      <w:bCs/>
      <w:color w:val="7030A0"/>
      <w:sz w:val="24"/>
      <w:szCs w:val="24"/>
    </w:rPr>
  </w:style>
  <w:style w:type="paragraph" w:customStyle="1" w:styleId="xl2286">
    <w:name w:val="xl228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 w:type="character" w:styleId="Emphasis">
    <w:name w:val="Emphasis"/>
    <w:basedOn w:val="DefaultParagraphFont"/>
    <w:qFormat/>
    <w:rsid w:val="00415F8D"/>
    <w:rPr>
      <w:i/>
      <w:iCs/>
    </w:rPr>
  </w:style>
  <w:style w:type="paragraph" w:customStyle="1" w:styleId="xl2082">
    <w:name w:val="xl208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83">
    <w:name w:val="xl208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84">
    <w:name w:val="xl208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85">
    <w:name w:val="xl208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86">
    <w:name w:val="xl2086"/>
    <w:basedOn w:val="Normal"/>
    <w:rsid w:val="00785782"/>
    <w:pPr>
      <w:spacing w:before="100" w:beforeAutospacing="1" w:after="100" w:afterAutospacing="1"/>
      <w:textAlignment w:val="center"/>
    </w:pPr>
    <w:rPr>
      <w:sz w:val="24"/>
      <w:szCs w:val="24"/>
    </w:rPr>
  </w:style>
  <w:style w:type="paragraph" w:customStyle="1" w:styleId="xl2087">
    <w:name w:val="xl2087"/>
    <w:basedOn w:val="Normal"/>
    <w:rsid w:val="00785782"/>
    <w:pPr>
      <w:spacing w:before="100" w:beforeAutospacing="1" w:after="100" w:afterAutospacing="1"/>
      <w:jc w:val="center"/>
      <w:textAlignment w:val="center"/>
    </w:pPr>
    <w:rPr>
      <w:sz w:val="24"/>
      <w:szCs w:val="24"/>
    </w:rPr>
  </w:style>
  <w:style w:type="paragraph" w:customStyle="1" w:styleId="xl2088">
    <w:name w:val="xl2088"/>
    <w:basedOn w:val="Normal"/>
    <w:rsid w:val="00785782"/>
    <w:pPr>
      <w:spacing w:before="100" w:beforeAutospacing="1" w:after="100" w:afterAutospacing="1"/>
      <w:textAlignment w:val="center"/>
    </w:pPr>
    <w:rPr>
      <w:sz w:val="24"/>
      <w:szCs w:val="24"/>
    </w:rPr>
  </w:style>
  <w:style w:type="paragraph" w:customStyle="1" w:styleId="xl2089">
    <w:name w:val="xl2089"/>
    <w:basedOn w:val="Normal"/>
    <w:rsid w:val="00785782"/>
    <w:pPr>
      <w:spacing w:before="100" w:beforeAutospacing="1" w:after="100" w:afterAutospacing="1"/>
      <w:textAlignment w:val="center"/>
    </w:pPr>
    <w:rPr>
      <w:sz w:val="26"/>
      <w:szCs w:val="26"/>
    </w:rPr>
  </w:style>
  <w:style w:type="paragraph" w:customStyle="1" w:styleId="xl2090">
    <w:name w:val="xl209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4"/>
      <w:szCs w:val="24"/>
    </w:rPr>
  </w:style>
  <w:style w:type="paragraph" w:customStyle="1" w:styleId="xl2091">
    <w:name w:val="xl2091"/>
    <w:basedOn w:val="Normal"/>
    <w:rsid w:val="00785782"/>
    <w:pPr>
      <w:spacing w:before="100" w:beforeAutospacing="1" w:after="100" w:afterAutospacing="1"/>
      <w:textAlignment w:val="center"/>
    </w:pPr>
    <w:rPr>
      <w:sz w:val="24"/>
      <w:szCs w:val="24"/>
    </w:rPr>
  </w:style>
  <w:style w:type="paragraph" w:customStyle="1" w:styleId="xl2092">
    <w:name w:val="xl209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4"/>
      <w:szCs w:val="24"/>
    </w:rPr>
  </w:style>
  <w:style w:type="paragraph" w:customStyle="1" w:styleId="xl2093">
    <w:name w:val="xl209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4"/>
      <w:szCs w:val="24"/>
    </w:rPr>
  </w:style>
  <w:style w:type="paragraph" w:customStyle="1" w:styleId="xl2094">
    <w:name w:val="xl209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95">
    <w:name w:val="xl209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4"/>
      <w:szCs w:val="24"/>
    </w:rPr>
  </w:style>
  <w:style w:type="paragraph" w:customStyle="1" w:styleId="xl2096">
    <w:name w:val="xl209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97">
    <w:name w:val="xl209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2098">
    <w:name w:val="xl209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99">
    <w:name w:val="xl209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00">
    <w:name w:val="xl2100"/>
    <w:basedOn w:val="Normal"/>
    <w:rsid w:val="00785782"/>
    <w:pPr>
      <w:spacing w:before="100" w:beforeAutospacing="1" w:after="100" w:afterAutospacing="1"/>
      <w:textAlignment w:val="center"/>
    </w:pPr>
    <w:rPr>
      <w:sz w:val="22"/>
      <w:szCs w:val="22"/>
    </w:rPr>
  </w:style>
  <w:style w:type="paragraph" w:customStyle="1" w:styleId="xl2101">
    <w:name w:val="xl210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02">
    <w:name w:val="xl210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03">
    <w:name w:val="xl210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04">
    <w:name w:val="xl210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05">
    <w:name w:val="xl210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106">
    <w:name w:val="xl2106"/>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07">
    <w:name w:val="xl210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2108">
    <w:name w:val="xl210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09">
    <w:name w:val="xl210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10">
    <w:name w:val="xl211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11">
    <w:name w:val="xl211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12">
    <w:name w:val="xl2112"/>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13">
    <w:name w:val="xl211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14">
    <w:name w:val="xl2114"/>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sz w:val="24"/>
      <w:szCs w:val="24"/>
    </w:rPr>
  </w:style>
  <w:style w:type="paragraph" w:customStyle="1" w:styleId="xl2115">
    <w:name w:val="xl211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16">
    <w:name w:val="xl211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17">
    <w:name w:val="xl2117"/>
    <w:basedOn w:val="Normal"/>
    <w:rsid w:val="00785782"/>
    <w:pPr>
      <w:spacing w:before="100" w:beforeAutospacing="1" w:after="100" w:afterAutospacing="1"/>
      <w:textAlignment w:val="center"/>
    </w:pPr>
    <w:rPr>
      <w:b/>
      <w:bCs/>
      <w:sz w:val="22"/>
      <w:szCs w:val="22"/>
    </w:rPr>
  </w:style>
  <w:style w:type="paragraph" w:customStyle="1" w:styleId="xl2118">
    <w:name w:val="xl211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19">
    <w:name w:val="xl211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20">
    <w:name w:val="xl2120"/>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1">
    <w:name w:val="xl212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2">
    <w:name w:val="xl212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23">
    <w:name w:val="xl2123"/>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4">
    <w:name w:val="xl212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25">
    <w:name w:val="xl2125"/>
    <w:basedOn w:val="Normal"/>
    <w:rsid w:val="00785782"/>
    <w:pPr>
      <w:spacing w:before="100" w:beforeAutospacing="1" w:after="100" w:afterAutospacing="1"/>
      <w:textAlignment w:val="center"/>
    </w:pPr>
    <w:rPr>
      <w:color w:val="00B050"/>
      <w:sz w:val="24"/>
      <w:szCs w:val="24"/>
    </w:rPr>
  </w:style>
  <w:style w:type="paragraph" w:customStyle="1" w:styleId="xl2126">
    <w:name w:val="xl2126"/>
    <w:basedOn w:val="Normal"/>
    <w:rsid w:val="00785782"/>
    <w:pPr>
      <w:spacing w:before="100" w:beforeAutospacing="1" w:after="100" w:afterAutospacing="1"/>
      <w:textAlignment w:val="center"/>
    </w:pPr>
    <w:rPr>
      <w:color w:val="7030A0"/>
      <w:sz w:val="24"/>
      <w:szCs w:val="24"/>
    </w:rPr>
  </w:style>
  <w:style w:type="paragraph" w:customStyle="1" w:styleId="xl2127">
    <w:name w:val="xl2127"/>
    <w:basedOn w:val="Normal"/>
    <w:rsid w:val="00785782"/>
    <w:pPr>
      <w:spacing w:before="100" w:beforeAutospacing="1" w:after="100" w:afterAutospacing="1"/>
      <w:textAlignment w:val="center"/>
    </w:pPr>
    <w:rPr>
      <w:color w:val="FF0000"/>
      <w:sz w:val="24"/>
      <w:szCs w:val="24"/>
    </w:rPr>
  </w:style>
  <w:style w:type="paragraph" w:customStyle="1" w:styleId="xl2128">
    <w:name w:val="xl2128"/>
    <w:basedOn w:val="Normal"/>
    <w:rsid w:val="00785782"/>
    <w:pPr>
      <w:shd w:val="clear" w:color="000000" w:fill="D7E4BC"/>
      <w:spacing w:before="100" w:beforeAutospacing="1" w:after="100" w:afterAutospacing="1"/>
      <w:textAlignment w:val="center"/>
    </w:pPr>
    <w:rPr>
      <w:sz w:val="24"/>
      <w:szCs w:val="24"/>
    </w:rPr>
  </w:style>
  <w:style w:type="paragraph" w:customStyle="1" w:styleId="xl2129">
    <w:name w:val="xl2129"/>
    <w:basedOn w:val="Normal"/>
    <w:rsid w:val="00785782"/>
    <w:pPr>
      <w:spacing w:before="100" w:beforeAutospacing="1" w:after="100" w:afterAutospacing="1"/>
      <w:textAlignment w:val="center"/>
    </w:pPr>
    <w:rPr>
      <w:color w:val="00B050"/>
      <w:sz w:val="24"/>
      <w:szCs w:val="24"/>
    </w:rPr>
  </w:style>
  <w:style w:type="paragraph" w:customStyle="1" w:styleId="xl2130">
    <w:name w:val="xl2130"/>
    <w:basedOn w:val="Normal"/>
    <w:rsid w:val="00785782"/>
    <w:pPr>
      <w:spacing w:before="100" w:beforeAutospacing="1" w:after="100" w:afterAutospacing="1"/>
      <w:textAlignment w:val="center"/>
    </w:pPr>
    <w:rPr>
      <w:color w:val="7030A0"/>
      <w:sz w:val="24"/>
      <w:szCs w:val="24"/>
    </w:rPr>
  </w:style>
  <w:style w:type="paragraph" w:customStyle="1" w:styleId="xl2131">
    <w:name w:val="xl2131"/>
    <w:basedOn w:val="Normal"/>
    <w:rsid w:val="00785782"/>
    <w:pPr>
      <w:spacing w:before="100" w:beforeAutospacing="1" w:after="100" w:afterAutospacing="1"/>
      <w:jc w:val="center"/>
      <w:textAlignment w:val="center"/>
    </w:pPr>
    <w:rPr>
      <w:sz w:val="24"/>
      <w:szCs w:val="24"/>
    </w:rPr>
  </w:style>
  <w:style w:type="paragraph" w:customStyle="1" w:styleId="xl2132">
    <w:name w:val="xl2132"/>
    <w:basedOn w:val="Normal"/>
    <w:rsid w:val="00785782"/>
    <w:pPr>
      <w:shd w:val="clear" w:color="000000" w:fill="FFFF00"/>
      <w:spacing w:before="100" w:beforeAutospacing="1" w:after="100" w:afterAutospacing="1"/>
      <w:textAlignment w:val="center"/>
    </w:pPr>
    <w:rPr>
      <w:b/>
      <w:bCs/>
      <w:sz w:val="22"/>
      <w:szCs w:val="22"/>
    </w:rPr>
  </w:style>
  <w:style w:type="paragraph" w:customStyle="1" w:styleId="xl2133">
    <w:name w:val="xl2133"/>
    <w:basedOn w:val="Normal"/>
    <w:rsid w:val="00785782"/>
    <w:pPr>
      <w:shd w:val="clear" w:color="000000" w:fill="00B0F0"/>
      <w:spacing w:before="100" w:beforeAutospacing="1" w:after="100" w:afterAutospacing="1"/>
      <w:textAlignment w:val="center"/>
    </w:pPr>
    <w:rPr>
      <w:b/>
      <w:bCs/>
      <w:color w:val="FF0000"/>
      <w:sz w:val="22"/>
      <w:szCs w:val="22"/>
    </w:rPr>
  </w:style>
  <w:style w:type="paragraph" w:customStyle="1" w:styleId="xl2134">
    <w:name w:val="xl213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2"/>
      <w:szCs w:val="22"/>
    </w:rPr>
  </w:style>
  <w:style w:type="paragraph" w:customStyle="1" w:styleId="xl2135">
    <w:name w:val="xl213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136">
    <w:name w:val="xl213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37">
    <w:name w:val="xl213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color w:val="000080"/>
      <w:sz w:val="22"/>
      <w:szCs w:val="22"/>
    </w:rPr>
  </w:style>
  <w:style w:type="paragraph" w:customStyle="1" w:styleId="xl2138">
    <w:name w:val="xl213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50"/>
      <w:sz w:val="22"/>
      <w:szCs w:val="22"/>
    </w:rPr>
  </w:style>
  <w:style w:type="paragraph" w:customStyle="1" w:styleId="xl2139">
    <w:name w:val="xl213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140">
    <w:name w:val="xl214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41">
    <w:name w:val="xl214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42">
    <w:name w:val="xl214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B050"/>
      <w:sz w:val="24"/>
      <w:szCs w:val="24"/>
    </w:rPr>
  </w:style>
  <w:style w:type="paragraph" w:customStyle="1" w:styleId="xl2143">
    <w:name w:val="xl214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7030A0"/>
      <w:sz w:val="24"/>
      <w:szCs w:val="24"/>
    </w:rPr>
  </w:style>
  <w:style w:type="paragraph" w:customStyle="1" w:styleId="xl2144">
    <w:name w:val="xl214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45">
    <w:name w:val="xl214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46">
    <w:name w:val="xl2146"/>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2147">
    <w:name w:val="xl2147"/>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Arial" w:hAnsi="Arial" w:cs="Arial"/>
      <w:b/>
      <w:bCs/>
      <w:color w:val="FF0000"/>
      <w:sz w:val="24"/>
      <w:szCs w:val="24"/>
    </w:rPr>
  </w:style>
  <w:style w:type="paragraph" w:customStyle="1" w:styleId="xl2148">
    <w:name w:val="xl214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49">
    <w:name w:val="xl214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50">
    <w:name w:val="xl215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51">
    <w:name w:val="xl215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52">
    <w:name w:val="xl2152"/>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53">
    <w:name w:val="xl215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54">
    <w:name w:val="xl215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55">
    <w:name w:val="xl215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56">
    <w:name w:val="xl215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57">
    <w:name w:val="xl215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58">
    <w:name w:val="xl215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59">
    <w:name w:val="xl215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60">
    <w:name w:val="xl216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61">
    <w:name w:val="xl216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62">
    <w:name w:val="xl216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63">
    <w:name w:val="xl216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64">
    <w:name w:val="xl216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65">
    <w:name w:val="xl216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66">
    <w:name w:val="xl216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67">
    <w:name w:val="xl216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68">
    <w:name w:val="xl216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69">
    <w:name w:val="xl216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70">
    <w:name w:val="xl217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71">
    <w:name w:val="xl217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72">
    <w:name w:val="xl217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73">
    <w:name w:val="xl217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74">
    <w:name w:val="xl217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75">
    <w:name w:val="xl217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76">
    <w:name w:val="xl217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77">
    <w:name w:val="xl217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78">
    <w:name w:val="xl2178"/>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79">
    <w:name w:val="xl217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80">
    <w:name w:val="xl218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81">
    <w:name w:val="xl218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sz w:val="24"/>
      <w:szCs w:val="24"/>
    </w:rPr>
  </w:style>
  <w:style w:type="paragraph" w:customStyle="1" w:styleId="xl2182">
    <w:name w:val="xl218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83">
    <w:name w:val="xl218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84">
    <w:name w:val="xl218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85">
    <w:name w:val="xl218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86">
    <w:name w:val="xl218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87">
    <w:name w:val="xl218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2188">
    <w:name w:val="xl218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89">
    <w:name w:val="xl2189"/>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90">
    <w:name w:val="xl219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91">
    <w:name w:val="xl219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92">
    <w:name w:val="xl219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93">
    <w:name w:val="xl2193"/>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94">
    <w:name w:val="xl219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95">
    <w:name w:val="xl219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96">
    <w:name w:val="xl219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97">
    <w:name w:val="xl219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98">
    <w:name w:val="xl219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99">
    <w:name w:val="xl219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0">
    <w:name w:val="xl220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1">
    <w:name w:val="xl220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2">
    <w:name w:val="xl220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3">
    <w:name w:val="xl220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2204">
    <w:name w:val="xl220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5">
    <w:name w:val="xl220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6">
    <w:name w:val="xl220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7">
    <w:name w:val="xl220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8">
    <w:name w:val="xl220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2"/>
      <w:szCs w:val="22"/>
    </w:rPr>
  </w:style>
  <w:style w:type="paragraph" w:customStyle="1" w:styleId="xl2209">
    <w:name w:val="xl2209"/>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2210">
    <w:name w:val="xl2210"/>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2211">
    <w:name w:val="xl221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Arial" w:hAnsi="Arial" w:cs="Arial"/>
      <w:b/>
      <w:bCs/>
      <w:color w:val="FF0000"/>
      <w:sz w:val="24"/>
      <w:szCs w:val="24"/>
    </w:rPr>
  </w:style>
  <w:style w:type="paragraph" w:customStyle="1" w:styleId="xl2212">
    <w:name w:val="xl221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3">
    <w:name w:val="xl221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4">
    <w:name w:val="xl221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5">
    <w:name w:val="xl221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6">
    <w:name w:val="xl221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7">
    <w:name w:val="xl221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8">
    <w:name w:val="xl221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9">
    <w:name w:val="xl2219"/>
    <w:basedOn w:val="Normal"/>
    <w:rsid w:val="00785782"/>
    <w:pPr>
      <w:spacing w:before="100" w:beforeAutospacing="1" w:after="100" w:afterAutospacing="1"/>
      <w:jc w:val="center"/>
      <w:textAlignment w:val="center"/>
    </w:pPr>
    <w:rPr>
      <w:sz w:val="24"/>
      <w:szCs w:val="24"/>
    </w:rPr>
  </w:style>
  <w:style w:type="paragraph" w:customStyle="1" w:styleId="xl2220">
    <w:name w:val="xl222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21">
    <w:name w:val="xl222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222">
    <w:name w:val="xl2222"/>
    <w:basedOn w:val="Normal"/>
    <w:rsid w:val="00785782"/>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23">
    <w:name w:val="xl2223"/>
    <w:basedOn w:val="Normal"/>
    <w:rsid w:val="00785782"/>
    <w:pPr>
      <w:pBdr>
        <w:left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24">
    <w:name w:val="xl2224"/>
    <w:basedOn w:val="Normal"/>
    <w:rsid w:val="00785782"/>
    <w:pPr>
      <w:pBdr>
        <w:left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225">
    <w:name w:val="xl222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6">
    <w:name w:val="xl222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7">
    <w:name w:val="xl222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228">
    <w:name w:val="xl222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229">
    <w:name w:val="xl222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30">
    <w:name w:val="xl223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31">
    <w:name w:val="xl223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232">
    <w:name w:val="xl223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233">
    <w:name w:val="xl223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2234">
    <w:name w:val="xl223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2235">
    <w:name w:val="xl2235"/>
    <w:basedOn w:val="Normal"/>
    <w:rsid w:val="0078578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36">
    <w:name w:val="xl2236"/>
    <w:basedOn w:val="Normal"/>
    <w:rsid w:val="00785782"/>
    <w:pPr>
      <w:pBdr>
        <w:left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37">
    <w:name w:val="xl2237"/>
    <w:basedOn w:val="Normal"/>
    <w:rsid w:val="00785782"/>
    <w:pPr>
      <w:pBdr>
        <w:top w:val="single" w:sz="4" w:space="0" w:color="auto"/>
        <w:left w:val="single" w:sz="4" w:space="0" w:color="auto"/>
      </w:pBdr>
      <w:spacing w:before="100" w:beforeAutospacing="1" w:after="100" w:afterAutospacing="1"/>
      <w:textAlignment w:val="center"/>
    </w:pPr>
    <w:rPr>
      <w:b/>
      <w:bCs/>
      <w:color w:val="000080"/>
      <w:sz w:val="26"/>
      <w:szCs w:val="26"/>
    </w:rPr>
  </w:style>
  <w:style w:type="paragraph" w:customStyle="1" w:styleId="xl2238">
    <w:name w:val="xl2238"/>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39">
    <w:name w:val="xl2239"/>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40">
    <w:name w:val="xl2240"/>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 w:type="paragraph" w:customStyle="1" w:styleId="xl2241">
    <w:name w:val="xl2241"/>
    <w:basedOn w:val="Normal"/>
    <w:rsid w:val="00785782"/>
    <w:pPr>
      <w:pBdr>
        <w:left w:val="single" w:sz="4" w:space="0" w:color="auto"/>
      </w:pBdr>
      <w:spacing w:before="100" w:beforeAutospacing="1" w:after="100" w:afterAutospacing="1"/>
      <w:textAlignment w:val="center"/>
    </w:pPr>
    <w:rPr>
      <w:b/>
      <w:bCs/>
      <w:color w:val="000080"/>
      <w:sz w:val="26"/>
      <w:szCs w:val="26"/>
    </w:rPr>
  </w:style>
  <w:style w:type="paragraph" w:customStyle="1" w:styleId="xl2242">
    <w:name w:val="xl2242"/>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4"/>
      <w:szCs w:val="24"/>
    </w:rPr>
  </w:style>
  <w:style w:type="paragraph" w:customStyle="1" w:styleId="xl2243">
    <w:name w:val="xl2243"/>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4"/>
      <w:szCs w:val="24"/>
    </w:rPr>
  </w:style>
  <w:style w:type="paragraph" w:customStyle="1" w:styleId="xl2244">
    <w:name w:val="xl2244"/>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5">
    <w:name w:val="xl2245"/>
    <w:basedOn w:val="Normal"/>
    <w:rsid w:val="00785782"/>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b/>
      <w:bCs/>
      <w:color w:val="000080"/>
      <w:sz w:val="24"/>
      <w:szCs w:val="24"/>
    </w:rPr>
  </w:style>
  <w:style w:type="paragraph" w:customStyle="1" w:styleId="xl2246">
    <w:name w:val="xl2246"/>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7">
    <w:name w:val="xl2247"/>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8">
    <w:name w:val="xl2248"/>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9">
    <w:name w:val="xl2249"/>
    <w:basedOn w:val="Normal"/>
    <w:rsid w:val="00785782"/>
    <w:pPr>
      <w:pBdr>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50">
    <w:name w:val="xl2250"/>
    <w:basedOn w:val="Normal"/>
    <w:rsid w:val="0078578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80"/>
      <w:sz w:val="26"/>
      <w:szCs w:val="26"/>
    </w:rPr>
  </w:style>
  <w:style w:type="paragraph" w:customStyle="1" w:styleId="xl2251">
    <w:name w:val="xl2251"/>
    <w:basedOn w:val="Normal"/>
    <w:rsid w:val="00785782"/>
    <w:pPr>
      <w:pBdr>
        <w:top w:val="single" w:sz="4" w:space="0" w:color="auto"/>
        <w:bottom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52">
    <w:name w:val="xl2252"/>
    <w:basedOn w:val="Normal"/>
    <w:rsid w:val="007857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53">
    <w:name w:val="xl2253"/>
    <w:basedOn w:val="Normal"/>
    <w:rsid w:val="00785782"/>
    <w:pPr>
      <w:pBdr>
        <w:top w:val="single" w:sz="4" w:space="0" w:color="auto"/>
        <w:bottom w:val="single" w:sz="4" w:space="0" w:color="auto"/>
      </w:pBdr>
      <w:shd w:val="clear" w:color="000000" w:fill="00B0F0"/>
      <w:spacing w:before="100" w:beforeAutospacing="1" w:after="100" w:afterAutospacing="1"/>
      <w:textAlignment w:val="center"/>
    </w:pPr>
    <w:rPr>
      <w:rFonts w:ascii="Arial" w:hAnsi="Arial" w:cs="Arial"/>
      <w:b/>
      <w:bCs/>
      <w:color w:val="FF0000"/>
      <w:sz w:val="24"/>
      <w:szCs w:val="24"/>
    </w:rPr>
  </w:style>
  <w:style w:type="paragraph" w:customStyle="1" w:styleId="xl2254">
    <w:name w:val="xl2254"/>
    <w:basedOn w:val="Normal"/>
    <w:rsid w:val="00785782"/>
    <w:pPr>
      <w:pBdr>
        <w:top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hAnsi="Arial" w:cs="Arial"/>
      <w:b/>
      <w:bCs/>
      <w:color w:val="FF0000"/>
      <w:sz w:val="24"/>
      <w:szCs w:val="24"/>
    </w:rPr>
  </w:style>
  <w:style w:type="paragraph" w:customStyle="1" w:styleId="xl2255">
    <w:name w:val="xl2255"/>
    <w:basedOn w:val="Normal"/>
    <w:rsid w:val="0078578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56">
    <w:name w:val="xl2256"/>
    <w:basedOn w:val="Normal"/>
    <w:rsid w:val="0078578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57">
    <w:name w:val="xl2257"/>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58">
    <w:name w:val="xl225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59">
    <w:name w:val="xl2259"/>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260">
    <w:name w:val="xl2260"/>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1">
    <w:name w:val="xl226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color w:val="FF0000"/>
      <w:sz w:val="24"/>
      <w:szCs w:val="24"/>
    </w:rPr>
  </w:style>
  <w:style w:type="paragraph" w:customStyle="1" w:styleId="xl2262">
    <w:name w:val="xl2262"/>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63">
    <w:name w:val="xl2263"/>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FF0000"/>
      <w:sz w:val="22"/>
      <w:szCs w:val="22"/>
    </w:rPr>
  </w:style>
  <w:style w:type="paragraph" w:customStyle="1" w:styleId="xl2264">
    <w:name w:val="xl2264"/>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65">
    <w:name w:val="xl2265"/>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6">
    <w:name w:val="xl2266"/>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7">
    <w:name w:val="xl2267"/>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8">
    <w:name w:val="xl226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9">
    <w:name w:val="xl2269"/>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0">
    <w:name w:val="xl2270"/>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1">
    <w:name w:val="xl227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2">
    <w:name w:val="xl2272"/>
    <w:basedOn w:val="Normal"/>
    <w:rsid w:val="00785782"/>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73">
    <w:name w:val="xl2273"/>
    <w:basedOn w:val="Normal"/>
    <w:rsid w:val="00785782"/>
    <w:pPr>
      <w:pBdr>
        <w:left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274">
    <w:name w:val="xl227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75">
    <w:name w:val="xl227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76">
    <w:name w:val="xl2276"/>
    <w:basedOn w:val="Normal"/>
    <w:rsid w:val="0078578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77">
    <w:name w:val="xl2277"/>
    <w:basedOn w:val="Normal"/>
    <w:rsid w:val="00785782"/>
    <w:pPr>
      <w:pBdr>
        <w:top w:val="single" w:sz="4" w:space="0" w:color="auto"/>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78">
    <w:name w:val="xl2278"/>
    <w:basedOn w:val="Normal"/>
    <w:rsid w:val="00785782"/>
    <w:pPr>
      <w:pBdr>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79">
    <w:name w:val="xl2279"/>
    <w:basedOn w:val="Normal"/>
    <w:rsid w:val="00785782"/>
    <w:pPr>
      <w:pBdr>
        <w:bottom w:val="single" w:sz="4" w:space="0" w:color="auto"/>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80">
    <w:name w:val="xl2280"/>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81">
    <w:name w:val="xl2281"/>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82">
    <w:name w:val="xl2282"/>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 w:type="paragraph" w:customStyle="1" w:styleId="xl2283">
    <w:name w:val="xl2283"/>
    <w:basedOn w:val="Normal"/>
    <w:rsid w:val="00785782"/>
    <w:pPr>
      <w:pBdr>
        <w:top w:val="single" w:sz="4" w:space="0" w:color="auto"/>
      </w:pBdr>
      <w:spacing w:before="100" w:beforeAutospacing="1" w:after="100" w:afterAutospacing="1"/>
      <w:jc w:val="center"/>
      <w:textAlignment w:val="center"/>
    </w:pPr>
    <w:rPr>
      <w:b/>
      <w:bCs/>
      <w:color w:val="7030A0"/>
      <w:sz w:val="24"/>
      <w:szCs w:val="24"/>
    </w:rPr>
  </w:style>
  <w:style w:type="paragraph" w:customStyle="1" w:styleId="xl2284">
    <w:name w:val="xl2284"/>
    <w:basedOn w:val="Normal"/>
    <w:rsid w:val="00785782"/>
    <w:pPr>
      <w:spacing w:before="100" w:beforeAutospacing="1" w:after="100" w:afterAutospacing="1"/>
      <w:jc w:val="center"/>
      <w:textAlignment w:val="center"/>
    </w:pPr>
    <w:rPr>
      <w:b/>
      <w:bCs/>
      <w:color w:val="7030A0"/>
      <w:sz w:val="24"/>
      <w:szCs w:val="24"/>
    </w:rPr>
  </w:style>
  <w:style w:type="paragraph" w:customStyle="1" w:styleId="xl2285">
    <w:name w:val="xl2285"/>
    <w:basedOn w:val="Normal"/>
    <w:rsid w:val="00785782"/>
    <w:pPr>
      <w:pBdr>
        <w:bottom w:val="single" w:sz="4" w:space="0" w:color="auto"/>
      </w:pBdr>
      <w:spacing w:before="100" w:beforeAutospacing="1" w:after="100" w:afterAutospacing="1"/>
      <w:jc w:val="center"/>
      <w:textAlignment w:val="center"/>
    </w:pPr>
    <w:rPr>
      <w:b/>
      <w:bCs/>
      <w:color w:val="7030A0"/>
      <w:sz w:val="24"/>
      <w:szCs w:val="24"/>
    </w:rPr>
  </w:style>
  <w:style w:type="paragraph" w:customStyle="1" w:styleId="xl2286">
    <w:name w:val="xl228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875">
      <w:bodyDiv w:val="1"/>
      <w:marLeft w:val="0"/>
      <w:marRight w:val="0"/>
      <w:marTop w:val="0"/>
      <w:marBottom w:val="0"/>
      <w:divBdr>
        <w:top w:val="none" w:sz="0" w:space="0" w:color="auto"/>
        <w:left w:val="none" w:sz="0" w:space="0" w:color="auto"/>
        <w:bottom w:val="none" w:sz="0" w:space="0" w:color="auto"/>
        <w:right w:val="none" w:sz="0" w:space="0" w:color="auto"/>
      </w:divBdr>
    </w:div>
    <w:div w:id="28990199">
      <w:bodyDiv w:val="1"/>
      <w:marLeft w:val="0"/>
      <w:marRight w:val="0"/>
      <w:marTop w:val="0"/>
      <w:marBottom w:val="0"/>
      <w:divBdr>
        <w:top w:val="none" w:sz="0" w:space="0" w:color="auto"/>
        <w:left w:val="none" w:sz="0" w:space="0" w:color="auto"/>
        <w:bottom w:val="none" w:sz="0" w:space="0" w:color="auto"/>
        <w:right w:val="none" w:sz="0" w:space="0" w:color="auto"/>
      </w:divBdr>
    </w:div>
    <w:div w:id="31081951">
      <w:bodyDiv w:val="1"/>
      <w:marLeft w:val="0"/>
      <w:marRight w:val="0"/>
      <w:marTop w:val="0"/>
      <w:marBottom w:val="0"/>
      <w:divBdr>
        <w:top w:val="none" w:sz="0" w:space="0" w:color="auto"/>
        <w:left w:val="none" w:sz="0" w:space="0" w:color="auto"/>
        <w:bottom w:val="none" w:sz="0" w:space="0" w:color="auto"/>
        <w:right w:val="none" w:sz="0" w:space="0" w:color="auto"/>
      </w:divBdr>
    </w:div>
    <w:div w:id="32079499">
      <w:bodyDiv w:val="1"/>
      <w:marLeft w:val="0"/>
      <w:marRight w:val="0"/>
      <w:marTop w:val="0"/>
      <w:marBottom w:val="0"/>
      <w:divBdr>
        <w:top w:val="none" w:sz="0" w:space="0" w:color="auto"/>
        <w:left w:val="none" w:sz="0" w:space="0" w:color="auto"/>
        <w:bottom w:val="none" w:sz="0" w:space="0" w:color="auto"/>
        <w:right w:val="none" w:sz="0" w:space="0" w:color="auto"/>
      </w:divBdr>
    </w:div>
    <w:div w:id="85198541">
      <w:bodyDiv w:val="1"/>
      <w:marLeft w:val="0"/>
      <w:marRight w:val="0"/>
      <w:marTop w:val="0"/>
      <w:marBottom w:val="0"/>
      <w:divBdr>
        <w:top w:val="none" w:sz="0" w:space="0" w:color="auto"/>
        <w:left w:val="none" w:sz="0" w:space="0" w:color="auto"/>
        <w:bottom w:val="none" w:sz="0" w:space="0" w:color="auto"/>
        <w:right w:val="none" w:sz="0" w:space="0" w:color="auto"/>
      </w:divBdr>
    </w:div>
    <w:div w:id="87965670">
      <w:bodyDiv w:val="1"/>
      <w:marLeft w:val="0"/>
      <w:marRight w:val="0"/>
      <w:marTop w:val="0"/>
      <w:marBottom w:val="0"/>
      <w:divBdr>
        <w:top w:val="none" w:sz="0" w:space="0" w:color="auto"/>
        <w:left w:val="none" w:sz="0" w:space="0" w:color="auto"/>
        <w:bottom w:val="none" w:sz="0" w:space="0" w:color="auto"/>
        <w:right w:val="none" w:sz="0" w:space="0" w:color="auto"/>
      </w:divBdr>
    </w:div>
    <w:div w:id="94979756">
      <w:bodyDiv w:val="1"/>
      <w:marLeft w:val="0"/>
      <w:marRight w:val="0"/>
      <w:marTop w:val="0"/>
      <w:marBottom w:val="0"/>
      <w:divBdr>
        <w:top w:val="none" w:sz="0" w:space="0" w:color="auto"/>
        <w:left w:val="none" w:sz="0" w:space="0" w:color="auto"/>
        <w:bottom w:val="none" w:sz="0" w:space="0" w:color="auto"/>
        <w:right w:val="none" w:sz="0" w:space="0" w:color="auto"/>
      </w:divBdr>
    </w:div>
    <w:div w:id="102847193">
      <w:bodyDiv w:val="1"/>
      <w:marLeft w:val="0"/>
      <w:marRight w:val="0"/>
      <w:marTop w:val="0"/>
      <w:marBottom w:val="0"/>
      <w:divBdr>
        <w:top w:val="none" w:sz="0" w:space="0" w:color="auto"/>
        <w:left w:val="none" w:sz="0" w:space="0" w:color="auto"/>
        <w:bottom w:val="none" w:sz="0" w:space="0" w:color="auto"/>
        <w:right w:val="none" w:sz="0" w:space="0" w:color="auto"/>
      </w:divBdr>
    </w:div>
    <w:div w:id="111636000">
      <w:bodyDiv w:val="1"/>
      <w:marLeft w:val="0"/>
      <w:marRight w:val="0"/>
      <w:marTop w:val="0"/>
      <w:marBottom w:val="0"/>
      <w:divBdr>
        <w:top w:val="none" w:sz="0" w:space="0" w:color="auto"/>
        <w:left w:val="none" w:sz="0" w:space="0" w:color="auto"/>
        <w:bottom w:val="none" w:sz="0" w:space="0" w:color="auto"/>
        <w:right w:val="none" w:sz="0" w:space="0" w:color="auto"/>
      </w:divBdr>
    </w:div>
    <w:div w:id="113330116">
      <w:bodyDiv w:val="1"/>
      <w:marLeft w:val="0"/>
      <w:marRight w:val="0"/>
      <w:marTop w:val="0"/>
      <w:marBottom w:val="0"/>
      <w:divBdr>
        <w:top w:val="none" w:sz="0" w:space="0" w:color="auto"/>
        <w:left w:val="none" w:sz="0" w:space="0" w:color="auto"/>
        <w:bottom w:val="none" w:sz="0" w:space="0" w:color="auto"/>
        <w:right w:val="none" w:sz="0" w:space="0" w:color="auto"/>
      </w:divBdr>
    </w:div>
    <w:div w:id="117725679">
      <w:bodyDiv w:val="1"/>
      <w:marLeft w:val="0"/>
      <w:marRight w:val="0"/>
      <w:marTop w:val="0"/>
      <w:marBottom w:val="0"/>
      <w:divBdr>
        <w:top w:val="none" w:sz="0" w:space="0" w:color="auto"/>
        <w:left w:val="none" w:sz="0" w:space="0" w:color="auto"/>
        <w:bottom w:val="none" w:sz="0" w:space="0" w:color="auto"/>
        <w:right w:val="none" w:sz="0" w:space="0" w:color="auto"/>
      </w:divBdr>
    </w:div>
    <w:div w:id="122160446">
      <w:bodyDiv w:val="1"/>
      <w:marLeft w:val="0"/>
      <w:marRight w:val="0"/>
      <w:marTop w:val="0"/>
      <w:marBottom w:val="0"/>
      <w:divBdr>
        <w:top w:val="none" w:sz="0" w:space="0" w:color="auto"/>
        <w:left w:val="none" w:sz="0" w:space="0" w:color="auto"/>
        <w:bottom w:val="none" w:sz="0" w:space="0" w:color="auto"/>
        <w:right w:val="none" w:sz="0" w:space="0" w:color="auto"/>
      </w:divBdr>
    </w:div>
    <w:div w:id="122773278">
      <w:bodyDiv w:val="1"/>
      <w:marLeft w:val="0"/>
      <w:marRight w:val="0"/>
      <w:marTop w:val="0"/>
      <w:marBottom w:val="0"/>
      <w:divBdr>
        <w:top w:val="none" w:sz="0" w:space="0" w:color="auto"/>
        <w:left w:val="none" w:sz="0" w:space="0" w:color="auto"/>
        <w:bottom w:val="none" w:sz="0" w:space="0" w:color="auto"/>
        <w:right w:val="none" w:sz="0" w:space="0" w:color="auto"/>
      </w:divBdr>
    </w:div>
    <w:div w:id="133304408">
      <w:bodyDiv w:val="1"/>
      <w:marLeft w:val="0"/>
      <w:marRight w:val="0"/>
      <w:marTop w:val="0"/>
      <w:marBottom w:val="0"/>
      <w:divBdr>
        <w:top w:val="none" w:sz="0" w:space="0" w:color="auto"/>
        <w:left w:val="none" w:sz="0" w:space="0" w:color="auto"/>
        <w:bottom w:val="none" w:sz="0" w:space="0" w:color="auto"/>
        <w:right w:val="none" w:sz="0" w:space="0" w:color="auto"/>
      </w:divBdr>
    </w:div>
    <w:div w:id="140199859">
      <w:bodyDiv w:val="1"/>
      <w:marLeft w:val="0"/>
      <w:marRight w:val="0"/>
      <w:marTop w:val="0"/>
      <w:marBottom w:val="0"/>
      <w:divBdr>
        <w:top w:val="none" w:sz="0" w:space="0" w:color="auto"/>
        <w:left w:val="none" w:sz="0" w:space="0" w:color="auto"/>
        <w:bottom w:val="none" w:sz="0" w:space="0" w:color="auto"/>
        <w:right w:val="none" w:sz="0" w:space="0" w:color="auto"/>
      </w:divBdr>
    </w:div>
    <w:div w:id="148062857">
      <w:bodyDiv w:val="1"/>
      <w:marLeft w:val="0"/>
      <w:marRight w:val="0"/>
      <w:marTop w:val="0"/>
      <w:marBottom w:val="0"/>
      <w:divBdr>
        <w:top w:val="none" w:sz="0" w:space="0" w:color="auto"/>
        <w:left w:val="none" w:sz="0" w:space="0" w:color="auto"/>
        <w:bottom w:val="none" w:sz="0" w:space="0" w:color="auto"/>
        <w:right w:val="none" w:sz="0" w:space="0" w:color="auto"/>
      </w:divBdr>
    </w:div>
    <w:div w:id="157161683">
      <w:bodyDiv w:val="1"/>
      <w:marLeft w:val="0"/>
      <w:marRight w:val="0"/>
      <w:marTop w:val="0"/>
      <w:marBottom w:val="0"/>
      <w:divBdr>
        <w:top w:val="none" w:sz="0" w:space="0" w:color="auto"/>
        <w:left w:val="none" w:sz="0" w:space="0" w:color="auto"/>
        <w:bottom w:val="none" w:sz="0" w:space="0" w:color="auto"/>
        <w:right w:val="none" w:sz="0" w:space="0" w:color="auto"/>
      </w:divBdr>
    </w:div>
    <w:div w:id="201291008">
      <w:bodyDiv w:val="1"/>
      <w:marLeft w:val="0"/>
      <w:marRight w:val="0"/>
      <w:marTop w:val="0"/>
      <w:marBottom w:val="0"/>
      <w:divBdr>
        <w:top w:val="none" w:sz="0" w:space="0" w:color="auto"/>
        <w:left w:val="none" w:sz="0" w:space="0" w:color="auto"/>
        <w:bottom w:val="none" w:sz="0" w:space="0" w:color="auto"/>
        <w:right w:val="none" w:sz="0" w:space="0" w:color="auto"/>
      </w:divBdr>
    </w:div>
    <w:div w:id="217204235">
      <w:bodyDiv w:val="1"/>
      <w:marLeft w:val="0"/>
      <w:marRight w:val="0"/>
      <w:marTop w:val="0"/>
      <w:marBottom w:val="0"/>
      <w:divBdr>
        <w:top w:val="none" w:sz="0" w:space="0" w:color="auto"/>
        <w:left w:val="none" w:sz="0" w:space="0" w:color="auto"/>
        <w:bottom w:val="none" w:sz="0" w:space="0" w:color="auto"/>
        <w:right w:val="none" w:sz="0" w:space="0" w:color="auto"/>
      </w:divBdr>
    </w:div>
    <w:div w:id="236524698">
      <w:bodyDiv w:val="1"/>
      <w:marLeft w:val="0"/>
      <w:marRight w:val="0"/>
      <w:marTop w:val="0"/>
      <w:marBottom w:val="0"/>
      <w:divBdr>
        <w:top w:val="none" w:sz="0" w:space="0" w:color="auto"/>
        <w:left w:val="none" w:sz="0" w:space="0" w:color="auto"/>
        <w:bottom w:val="none" w:sz="0" w:space="0" w:color="auto"/>
        <w:right w:val="none" w:sz="0" w:space="0" w:color="auto"/>
      </w:divBdr>
    </w:div>
    <w:div w:id="238290222">
      <w:bodyDiv w:val="1"/>
      <w:marLeft w:val="0"/>
      <w:marRight w:val="0"/>
      <w:marTop w:val="0"/>
      <w:marBottom w:val="0"/>
      <w:divBdr>
        <w:top w:val="none" w:sz="0" w:space="0" w:color="auto"/>
        <w:left w:val="none" w:sz="0" w:space="0" w:color="auto"/>
        <w:bottom w:val="none" w:sz="0" w:space="0" w:color="auto"/>
        <w:right w:val="none" w:sz="0" w:space="0" w:color="auto"/>
      </w:divBdr>
    </w:div>
    <w:div w:id="243147297">
      <w:bodyDiv w:val="1"/>
      <w:marLeft w:val="0"/>
      <w:marRight w:val="0"/>
      <w:marTop w:val="0"/>
      <w:marBottom w:val="0"/>
      <w:divBdr>
        <w:top w:val="none" w:sz="0" w:space="0" w:color="auto"/>
        <w:left w:val="none" w:sz="0" w:space="0" w:color="auto"/>
        <w:bottom w:val="none" w:sz="0" w:space="0" w:color="auto"/>
        <w:right w:val="none" w:sz="0" w:space="0" w:color="auto"/>
      </w:divBdr>
    </w:div>
    <w:div w:id="255554005">
      <w:bodyDiv w:val="1"/>
      <w:marLeft w:val="0"/>
      <w:marRight w:val="0"/>
      <w:marTop w:val="0"/>
      <w:marBottom w:val="0"/>
      <w:divBdr>
        <w:top w:val="none" w:sz="0" w:space="0" w:color="auto"/>
        <w:left w:val="none" w:sz="0" w:space="0" w:color="auto"/>
        <w:bottom w:val="none" w:sz="0" w:space="0" w:color="auto"/>
        <w:right w:val="none" w:sz="0" w:space="0" w:color="auto"/>
      </w:divBdr>
    </w:div>
    <w:div w:id="271590693">
      <w:bodyDiv w:val="1"/>
      <w:marLeft w:val="0"/>
      <w:marRight w:val="0"/>
      <w:marTop w:val="0"/>
      <w:marBottom w:val="0"/>
      <w:divBdr>
        <w:top w:val="none" w:sz="0" w:space="0" w:color="auto"/>
        <w:left w:val="none" w:sz="0" w:space="0" w:color="auto"/>
        <w:bottom w:val="none" w:sz="0" w:space="0" w:color="auto"/>
        <w:right w:val="none" w:sz="0" w:space="0" w:color="auto"/>
      </w:divBdr>
    </w:div>
    <w:div w:id="280918841">
      <w:bodyDiv w:val="1"/>
      <w:marLeft w:val="0"/>
      <w:marRight w:val="0"/>
      <w:marTop w:val="0"/>
      <w:marBottom w:val="0"/>
      <w:divBdr>
        <w:top w:val="none" w:sz="0" w:space="0" w:color="auto"/>
        <w:left w:val="none" w:sz="0" w:space="0" w:color="auto"/>
        <w:bottom w:val="none" w:sz="0" w:space="0" w:color="auto"/>
        <w:right w:val="none" w:sz="0" w:space="0" w:color="auto"/>
      </w:divBdr>
    </w:div>
    <w:div w:id="297687097">
      <w:bodyDiv w:val="1"/>
      <w:marLeft w:val="0"/>
      <w:marRight w:val="0"/>
      <w:marTop w:val="0"/>
      <w:marBottom w:val="0"/>
      <w:divBdr>
        <w:top w:val="none" w:sz="0" w:space="0" w:color="auto"/>
        <w:left w:val="none" w:sz="0" w:space="0" w:color="auto"/>
        <w:bottom w:val="none" w:sz="0" w:space="0" w:color="auto"/>
        <w:right w:val="none" w:sz="0" w:space="0" w:color="auto"/>
      </w:divBdr>
    </w:div>
    <w:div w:id="309211286">
      <w:bodyDiv w:val="1"/>
      <w:marLeft w:val="0"/>
      <w:marRight w:val="0"/>
      <w:marTop w:val="0"/>
      <w:marBottom w:val="0"/>
      <w:divBdr>
        <w:top w:val="none" w:sz="0" w:space="0" w:color="auto"/>
        <w:left w:val="none" w:sz="0" w:space="0" w:color="auto"/>
        <w:bottom w:val="none" w:sz="0" w:space="0" w:color="auto"/>
        <w:right w:val="none" w:sz="0" w:space="0" w:color="auto"/>
      </w:divBdr>
    </w:div>
    <w:div w:id="331956427">
      <w:bodyDiv w:val="1"/>
      <w:marLeft w:val="0"/>
      <w:marRight w:val="0"/>
      <w:marTop w:val="0"/>
      <w:marBottom w:val="0"/>
      <w:divBdr>
        <w:top w:val="none" w:sz="0" w:space="0" w:color="auto"/>
        <w:left w:val="none" w:sz="0" w:space="0" w:color="auto"/>
        <w:bottom w:val="none" w:sz="0" w:space="0" w:color="auto"/>
        <w:right w:val="none" w:sz="0" w:space="0" w:color="auto"/>
      </w:divBdr>
    </w:div>
    <w:div w:id="335689164">
      <w:bodyDiv w:val="1"/>
      <w:marLeft w:val="0"/>
      <w:marRight w:val="0"/>
      <w:marTop w:val="0"/>
      <w:marBottom w:val="0"/>
      <w:divBdr>
        <w:top w:val="none" w:sz="0" w:space="0" w:color="auto"/>
        <w:left w:val="none" w:sz="0" w:space="0" w:color="auto"/>
        <w:bottom w:val="none" w:sz="0" w:space="0" w:color="auto"/>
        <w:right w:val="none" w:sz="0" w:space="0" w:color="auto"/>
      </w:divBdr>
    </w:div>
    <w:div w:id="337394498">
      <w:bodyDiv w:val="1"/>
      <w:marLeft w:val="0"/>
      <w:marRight w:val="0"/>
      <w:marTop w:val="0"/>
      <w:marBottom w:val="0"/>
      <w:divBdr>
        <w:top w:val="none" w:sz="0" w:space="0" w:color="auto"/>
        <w:left w:val="none" w:sz="0" w:space="0" w:color="auto"/>
        <w:bottom w:val="none" w:sz="0" w:space="0" w:color="auto"/>
        <w:right w:val="none" w:sz="0" w:space="0" w:color="auto"/>
      </w:divBdr>
    </w:div>
    <w:div w:id="365107170">
      <w:bodyDiv w:val="1"/>
      <w:marLeft w:val="0"/>
      <w:marRight w:val="0"/>
      <w:marTop w:val="0"/>
      <w:marBottom w:val="0"/>
      <w:divBdr>
        <w:top w:val="none" w:sz="0" w:space="0" w:color="auto"/>
        <w:left w:val="none" w:sz="0" w:space="0" w:color="auto"/>
        <w:bottom w:val="none" w:sz="0" w:space="0" w:color="auto"/>
        <w:right w:val="none" w:sz="0" w:space="0" w:color="auto"/>
      </w:divBdr>
    </w:div>
    <w:div w:id="366952533">
      <w:bodyDiv w:val="1"/>
      <w:marLeft w:val="0"/>
      <w:marRight w:val="0"/>
      <w:marTop w:val="0"/>
      <w:marBottom w:val="0"/>
      <w:divBdr>
        <w:top w:val="none" w:sz="0" w:space="0" w:color="auto"/>
        <w:left w:val="none" w:sz="0" w:space="0" w:color="auto"/>
        <w:bottom w:val="none" w:sz="0" w:space="0" w:color="auto"/>
        <w:right w:val="none" w:sz="0" w:space="0" w:color="auto"/>
      </w:divBdr>
    </w:div>
    <w:div w:id="382754403">
      <w:bodyDiv w:val="1"/>
      <w:marLeft w:val="0"/>
      <w:marRight w:val="0"/>
      <w:marTop w:val="0"/>
      <w:marBottom w:val="0"/>
      <w:divBdr>
        <w:top w:val="none" w:sz="0" w:space="0" w:color="auto"/>
        <w:left w:val="none" w:sz="0" w:space="0" w:color="auto"/>
        <w:bottom w:val="none" w:sz="0" w:space="0" w:color="auto"/>
        <w:right w:val="none" w:sz="0" w:space="0" w:color="auto"/>
      </w:divBdr>
    </w:div>
    <w:div w:id="387193177">
      <w:bodyDiv w:val="1"/>
      <w:marLeft w:val="0"/>
      <w:marRight w:val="0"/>
      <w:marTop w:val="0"/>
      <w:marBottom w:val="0"/>
      <w:divBdr>
        <w:top w:val="none" w:sz="0" w:space="0" w:color="auto"/>
        <w:left w:val="none" w:sz="0" w:space="0" w:color="auto"/>
        <w:bottom w:val="none" w:sz="0" w:space="0" w:color="auto"/>
        <w:right w:val="none" w:sz="0" w:space="0" w:color="auto"/>
      </w:divBdr>
    </w:div>
    <w:div w:id="404689287">
      <w:bodyDiv w:val="1"/>
      <w:marLeft w:val="0"/>
      <w:marRight w:val="0"/>
      <w:marTop w:val="0"/>
      <w:marBottom w:val="0"/>
      <w:divBdr>
        <w:top w:val="none" w:sz="0" w:space="0" w:color="auto"/>
        <w:left w:val="none" w:sz="0" w:space="0" w:color="auto"/>
        <w:bottom w:val="none" w:sz="0" w:space="0" w:color="auto"/>
        <w:right w:val="none" w:sz="0" w:space="0" w:color="auto"/>
      </w:divBdr>
    </w:div>
    <w:div w:id="408384225">
      <w:bodyDiv w:val="1"/>
      <w:marLeft w:val="0"/>
      <w:marRight w:val="0"/>
      <w:marTop w:val="0"/>
      <w:marBottom w:val="0"/>
      <w:divBdr>
        <w:top w:val="none" w:sz="0" w:space="0" w:color="auto"/>
        <w:left w:val="none" w:sz="0" w:space="0" w:color="auto"/>
        <w:bottom w:val="none" w:sz="0" w:space="0" w:color="auto"/>
        <w:right w:val="none" w:sz="0" w:space="0" w:color="auto"/>
      </w:divBdr>
    </w:div>
    <w:div w:id="452939415">
      <w:bodyDiv w:val="1"/>
      <w:marLeft w:val="0"/>
      <w:marRight w:val="0"/>
      <w:marTop w:val="0"/>
      <w:marBottom w:val="0"/>
      <w:divBdr>
        <w:top w:val="none" w:sz="0" w:space="0" w:color="auto"/>
        <w:left w:val="none" w:sz="0" w:space="0" w:color="auto"/>
        <w:bottom w:val="none" w:sz="0" w:space="0" w:color="auto"/>
        <w:right w:val="none" w:sz="0" w:space="0" w:color="auto"/>
      </w:divBdr>
    </w:div>
    <w:div w:id="456533857">
      <w:bodyDiv w:val="1"/>
      <w:marLeft w:val="0"/>
      <w:marRight w:val="0"/>
      <w:marTop w:val="0"/>
      <w:marBottom w:val="0"/>
      <w:divBdr>
        <w:top w:val="none" w:sz="0" w:space="0" w:color="auto"/>
        <w:left w:val="none" w:sz="0" w:space="0" w:color="auto"/>
        <w:bottom w:val="none" w:sz="0" w:space="0" w:color="auto"/>
        <w:right w:val="none" w:sz="0" w:space="0" w:color="auto"/>
      </w:divBdr>
    </w:div>
    <w:div w:id="458376978">
      <w:bodyDiv w:val="1"/>
      <w:marLeft w:val="0"/>
      <w:marRight w:val="0"/>
      <w:marTop w:val="0"/>
      <w:marBottom w:val="0"/>
      <w:divBdr>
        <w:top w:val="none" w:sz="0" w:space="0" w:color="auto"/>
        <w:left w:val="none" w:sz="0" w:space="0" w:color="auto"/>
        <w:bottom w:val="none" w:sz="0" w:space="0" w:color="auto"/>
        <w:right w:val="none" w:sz="0" w:space="0" w:color="auto"/>
      </w:divBdr>
    </w:div>
    <w:div w:id="459105052">
      <w:bodyDiv w:val="1"/>
      <w:marLeft w:val="0"/>
      <w:marRight w:val="0"/>
      <w:marTop w:val="0"/>
      <w:marBottom w:val="0"/>
      <w:divBdr>
        <w:top w:val="none" w:sz="0" w:space="0" w:color="auto"/>
        <w:left w:val="none" w:sz="0" w:space="0" w:color="auto"/>
        <w:bottom w:val="none" w:sz="0" w:space="0" w:color="auto"/>
        <w:right w:val="none" w:sz="0" w:space="0" w:color="auto"/>
      </w:divBdr>
    </w:div>
    <w:div w:id="476848500">
      <w:bodyDiv w:val="1"/>
      <w:marLeft w:val="0"/>
      <w:marRight w:val="0"/>
      <w:marTop w:val="0"/>
      <w:marBottom w:val="0"/>
      <w:divBdr>
        <w:top w:val="none" w:sz="0" w:space="0" w:color="auto"/>
        <w:left w:val="none" w:sz="0" w:space="0" w:color="auto"/>
        <w:bottom w:val="none" w:sz="0" w:space="0" w:color="auto"/>
        <w:right w:val="none" w:sz="0" w:space="0" w:color="auto"/>
      </w:divBdr>
    </w:div>
    <w:div w:id="486438505">
      <w:bodyDiv w:val="1"/>
      <w:marLeft w:val="0"/>
      <w:marRight w:val="0"/>
      <w:marTop w:val="0"/>
      <w:marBottom w:val="0"/>
      <w:divBdr>
        <w:top w:val="none" w:sz="0" w:space="0" w:color="auto"/>
        <w:left w:val="none" w:sz="0" w:space="0" w:color="auto"/>
        <w:bottom w:val="none" w:sz="0" w:space="0" w:color="auto"/>
        <w:right w:val="none" w:sz="0" w:space="0" w:color="auto"/>
      </w:divBdr>
    </w:div>
    <w:div w:id="489105569">
      <w:bodyDiv w:val="1"/>
      <w:marLeft w:val="0"/>
      <w:marRight w:val="0"/>
      <w:marTop w:val="0"/>
      <w:marBottom w:val="0"/>
      <w:divBdr>
        <w:top w:val="none" w:sz="0" w:space="0" w:color="auto"/>
        <w:left w:val="none" w:sz="0" w:space="0" w:color="auto"/>
        <w:bottom w:val="none" w:sz="0" w:space="0" w:color="auto"/>
        <w:right w:val="none" w:sz="0" w:space="0" w:color="auto"/>
      </w:divBdr>
    </w:div>
    <w:div w:id="489834101">
      <w:bodyDiv w:val="1"/>
      <w:marLeft w:val="0"/>
      <w:marRight w:val="0"/>
      <w:marTop w:val="0"/>
      <w:marBottom w:val="0"/>
      <w:divBdr>
        <w:top w:val="none" w:sz="0" w:space="0" w:color="auto"/>
        <w:left w:val="none" w:sz="0" w:space="0" w:color="auto"/>
        <w:bottom w:val="none" w:sz="0" w:space="0" w:color="auto"/>
        <w:right w:val="none" w:sz="0" w:space="0" w:color="auto"/>
      </w:divBdr>
    </w:div>
    <w:div w:id="511801405">
      <w:bodyDiv w:val="1"/>
      <w:marLeft w:val="0"/>
      <w:marRight w:val="0"/>
      <w:marTop w:val="0"/>
      <w:marBottom w:val="0"/>
      <w:divBdr>
        <w:top w:val="none" w:sz="0" w:space="0" w:color="auto"/>
        <w:left w:val="none" w:sz="0" w:space="0" w:color="auto"/>
        <w:bottom w:val="none" w:sz="0" w:space="0" w:color="auto"/>
        <w:right w:val="none" w:sz="0" w:space="0" w:color="auto"/>
      </w:divBdr>
    </w:div>
    <w:div w:id="511803307">
      <w:bodyDiv w:val="1"/>
      <w:marLeft w:val="0"/>
      <w:marRight w:val="0"/>
      <w:marTop w:val="0"/>
      <w:marBottom w:val="0"/>
      <w:divBdr>
        <w:top w:val="none" w:sz="0" w:space="0" w:color="auto"/>
        <w:left w:val="none" w:sz="0" w:space="0" w:color="auto"/>
        <w:bottom w:val="none" w:sz="0" w:space="0" w:color="auto"/>
        <w:right w:val="none" w:sz="0" w:space="0" w:color="auto"/>
      </w:divBdr>
    </w:div>
    <w:div w:id="512261107">
      <w:bodyDiv w:val="1"/>
      <w:marLeft w:val="0"/>
      <w:marRight w:val="0"/>
      <w:marTop w:val="0"/>
      <w:marBottom w:val="0"/>
      <w:divBdr>
        <w:top w:val="none" w:sz="0" w:space="0" w:color="auto"/>
        <w:left w:val="none" w:sz="0" w:space="0" w:color="auto"/>
        <w:bottom w:val="none" w:sz="0" w:space="0" w:color="auto"/>
        <w:right w:val="none" w:sz="0" w:space="0" w:color="auto"/>
      </w:divBdr>
    </w:div>
    <w:div w:id="530187791">
      <w:bodyDiv w:val="1"/>
      <w:marLeft w:val="0"/>
      <w:marRight w:val="0"/>
      <w:marTop w:val="0"/>
      <w:marBottom w:val="0"/>
      <w:divBdr>
        <w:top w:val="none" w:sz="0" w:space="0" w:color="auto"/>
        <w:left w:val="none" w:sz="0" w:space="0" w:color="auto"/>
        <w:bottom w:val="none" w:sz="0" w:space="0" w:color="auto"/>
        <w:right w:val="none" w:sz="0" w:space="0" w:color="auto"/>
      </w:divBdr>
    </w:div>
    <w:div w:id="549192691">
      <w:bodyDiv w:val="1"/>
      <w:marLeft w:val="0"/>
      <w:marRight w:val="0"/>
      <w:marTop w:val="0"/>
      <w:marBottom w:val="0"/>
      <w:divBdr>
        <w:top w:val="none" w:sz="0" w:space="0" w:color="auto"/>
        <w:left w:val="none" w:sz="0" w:space="0" w:color="auto"/>
        <w:bottom w:val="none" w:sz="0" w:space="0" w:color="auto"/>
        <w:right w:val="none" w:sz="0" w:space="0" w:color="auto"/>
      </w:divBdr>
    </w:div>
    <w:div w:id="607549153">
      <w:bodyDiv w:val="1"/>
      <w:marLeft w:val="0"/>
      <w:marRight w:val="0"/>
      <w:marTop w:val="0"/>
      <w:marBottom w:val="0"/>
      <w:divBdr>
        <w:top w:val="none" w:sz="0" w:space="0" w:color="auto"/>
        <w:left w:val="none" w:sz="0" w:space="0" w:color="auto"/>
        <w:bottom w:val="none" w:sz="0" w:space="0" w:color="auto"/>
        <w:right w:val="none" w:sz="0" w:space="0" w:color="auto"/>
      </w:divBdr>
    </w:div>
    <w:div w:id="611405414">
      <w:bodyDiv w:val="1"/>
      <w:marLeft w:val="0"/>
      <w:marRight w:val="0"/>
      <w:marTop w:val="0"/>
      <w:marBottom w:val="0"/>
      <w:divBdr>
        <w:top w:val="none" w:sz="0" w:space="0" w:color="auto"/>
        <w:left w:val="none" w:sz="0" w:space="0" w:color="auto"/>
        <w:bottom w:val="none" w:sz="0" w:space="0" w:color="auto"/>
        <w:right w:val="none" w:sz="0" w:space="0" w:color="auto"/>
      </w:divBdr>
    </w:div>
    <w:div w:id="611598768">
      <w:bodyDiv w:val="1"/>
      <w:marLeft w:val="0"/>
      <w:marRight w:val="0"/>
      <w:marTop w:val="0"/>
      <w:marBottom w:val="0"/>
      <w:divBdr>
        <w:top w:val="none" w:sz="0" w:space="0" w:color="auto"/>
        <w:left w:val="none" w:sz="0" w:space="0" w:color="auto"/>
        <w:bottom w:val="none" w:sz="0" w:space="0" w:color="auto"/>
        <w:right w:val="none" w:sz="0" w:space="0" w:color="auto"/>
      </w:divBdr>
    </w:div>
    <w:div w:id="617873995">
      <w:bodyDiv w:val="1"/>
      <w:marLeft w:val="0"/>
      <w:marRight w:val="0"/>
      <w:marTop w:val="0"/>
      <w:marBottom w:val="0"/>
      <w:divBdr>
        <w:top w:val="none" w:sz="0" w:space="0" w:color="auto"/>
        <w:left w:val="none" w:sz="0" w:space="0" w:color="auto"/>
        <w:bottom w:val="none" w:sz="0" w:space="0" w:color="auto"/>
        <w:right w:val="none" w:sz="0" w:space="0" w:color="auto"/>
      </w:divBdr>
    </w:div>
    <w:div w:id="618150001">
      <w:bodyDiv w:val="1"/>
      <w:marLeft w:val="0"/>
      <w:marRight w:val="0"/>
      <w:marTop w:val="0"/>
      <w:marBottom w:val="0"/>
      <w:divBdr>
        <w:top w:val="none" w:sz="0" w:space="0" w:color="auto"/>
        <w:left w:val="none" w:sz="0" w:space="0" w:color="auto"/>
        <w:bottom w:val="none" w:sz="0" w:space="0" w:color="auto"/>
        <w:right w:val="none" w:sz="0" w:space="0" w:color="auto"/>
      </w:divBdr>
    </w:div>
    <w:div w:id="621884787">
      <w:bodyDiv w:val="1"/>
      <w:marLeft w:val="0"/>
      <w:marRight w:val="0"/>
      <w:marTop w:val="0"/>
      <w:marBottom w:val="0"/>
      <w:divBdr>
        <w:top w:val="none" w:sz="0" w:space="0" w:color="auto"/>
        <w:left w:val="none" w:sz="0" w:space="0" w:color="auto"/>
        <w:bottom w:val="none" w:sz="0" w:space="0" w:color="auto"/>
        <w:right w:val="none" w:sz="0" w:space="0" w:color="auto"/>
      </w:divBdr>
    </w:div>
    <w:div w:id="670178751">
      <w:bodyDiv w:val="1"/>
      <w:marLeft w:val="0"/>
      <w:marRight w:val="0"/>
      <w:marTop w:val="0"/>
      <w:marBottom w:val="0"/>
      <w:divBdr>
        <w:top w:val="none" w:sz="0" w:space="0" w:color="auto"/>
        <w:left w:val="none" w:sz="0" w:space="0" w:color="auto"/>
        <w:bottom w:val="none" w:sz="0" w:space="0" w:color="auto"/>
        <w:right w:val="none" w:sz="0" w:space="0" w:color="auto"/>
      </w:divBdr>
    </w:div>
    <w:div w:id="690227234">
      <w:bodyDiv w:val="1"/>
      <w:marLeft w:val="0"/>
      <w:marRight w:val="0"/>
      <w:marTop w:val="0"/>
      <w:marBottom w:val="0"/>
      <w:divBdr>
        <w:top w:val="none" w:sz="0" w:space="0" w:color="auto"/>
        <w:left w:val="none" w:sz="0" w:space="0" w:color="auto"/>
        <w:bottom w:val="none" w:sz="0" w:space="0" w:color="auto"/>
        <w:right w:val="none" w:sz="0" w:space="0" w:color="auto"/>
      </w:divBdr>
    </w:div>
    <w:div w:id="701321351">
      <w:bodyDiv w:val="1"/>
      <w:marLeft w:val="0"/>
      <w:marRight w:val="0"/>
      <w:marTop w:val="0"/>
      <w:marBottom w:val="0"/>
      <w:divBdr>
        <w:top w:val="none" w:sz="0" w:space="0" w:color="auto"/>
        <w:left w:val="none" w:sz="0" w:space="0" w:color="auto"/>
        <w:bottom w:val="none" w:sz="0" w:space="0" w:color="auto"/>
        <w:right w:val="none" w:sz="0" w:space="0" w:color="auto"/>
      </w:divBdr>
    </w:div>
    <w:div w:id="715202642">
      <w:bodyDiv w:val="1"/>
      <w:marLeft w:val="0"/>
      <w:marRight w:val="0"/>
      <w:marTop w:val="0"/>
      <w:marBottom w:val="0"/>
      <w:divBdr>
        <w:top w:val="none" w:sz="0" w:space="0" w:color="auto"/>
        <w:left w:val="none" w:sz="0" w:space="0" w:color="auto"/>
        <w:bottom w:val="none" w:sz="0" w:space="0" w:color="auto"/>
        <w:right w:val="none" w:sz="0" w:space="0" w:color="auto"/>
      </w:divBdr>
    </w:div>
    <w:div w:id="732586507">
      <w:bodyDiv w:val="1"/>
      <w:marLeft w:val="0"/>
      <w:marRight w:val="0"/>
      <w:marTop w:val="0"/>
      <w:marBottom w:val="0"/>
      <w:divBdr>
        <w:top w:val="none" w:sz="0" w:space="0" w:color="auto"/>
        <w:left w:val="none" w:sz="0" w:space="0" w:color="auto"/>
        <w:bottom w:val="none" w:sz="0" w:space="0" w:color="auto"/>
        <w:right w:val="none" w:sz="0" w:space="0" w:color="auto"/>
      </w:divBdr>
    </w:div>
    <w:div w:id="733433815">
      <w:bodyDiv w:val="1"/>
      <w:marLeft w:val="0"/>
      <w:marRight w:val="0"/>
      <w:marTop w:val="0"/>
      <w:marBottom w:val="0"/>
      <w:divBdr>
        <w:top w:val="none" w:sz="0" w:space="0" w:color="auto"/>
        <w:left w:val="none" w:sz="0" w:space="0" w:color="auto"/>
        <w:bottom w:val="none" w:sz="0" w:space="0" w:color="auto"/>
        <w:right w:val="none" w:sz="0" w:space="0" w:color="auto"/>
      </w:divBdr>
    </w:div>
    <w:div w:id="783307317">
      <w:bodyDiv w:val="1"/>
      <w:marLeft w:val="0"/>
      <w:marRight w:val="0"/>
      <w:marTop w:val="0"/>
      <w:marBottom w:val="0"/>
      <w:divBdr>
        <w:top w:val="none" w:sz="0" w:space="0" w:color="auto"/>
        <w:left w:val="none" w:sz="0" w:space="0" w:color="auto"/>
        <w:bottom w:val="none" w:sz="0" w:space="0" w:color="auto"/>
        <w:right w:val="none" w:sz="0" w:space="0" w:color="auto"/>
      </w:divBdr>
    </w:div>
    <w:div w:id="791022438">
      <w:bodyDiv w:val="1"/>
      <w:marLeft w:val="0"/>
      <w:marRight w:val="0"/>
      <w:marTop w:val="0"/>
      <w:marBottom w:val="0"/>
      <w:divBdr>
        <w:top w:val="none" w:sz="0" w:space="0" w:color="auto"/>
        <w:left w:val="none" w:sz="0" w:space="0" w:color="auto"/>
        <w:bottom w:val="none" w:sz="0" w:space="0" w:color="auto"/>
        <w:right w:val="none" w:sz="0" w:space="0" w:color="auto"/>
      </w:divBdr>
    </w:div>
    <w:div w:id="794256952">
      <w:bodyDiv w:val="1"/>
      <w:marLeft w:val="0"/>
      <w:marRight w:val="0"/>
      <w:marTop w:val="0"/>
      <w:marBottom w:val="0"/>
      <w:divBdr>
        <w:top w:val="none" w:sz="0" w:space="0" w:color="auto"/>
        <w:left w:val="none" w:sz="0" w:space="0" w:color="auto"/>
        <w:bottom w:val="none" w:sz="0" w:space="0" w:color="auto"/>
        <w:right w:val="none" w:sz="0" w:space="0" w:color="auto"/>
      </w:divBdr>
    </w:div>
    <w:div w:id="802385478">
      <w:bodyDiv w:val="1"/>
      <w:marLeft w:val="0"/>
      <w:marRight w:val="0"/>
      <w:marTop w:val="0"/>
      <w:marBottom w:val="0"/>
      <w:divBdr>
        <w:top w:val="none" w:sz="0" w:space="0" w:color="auto"/>
        <w:left w:val="none" w:sz="0" w:space="0" w:color="auto"/>
        <w:bottom w:val="none" w:sz="0" w:space="0" w:color="auto"/>
        <w:right w:val="none" w:sz="0" w:space="0" w:color="auto"/>
      </w:divBdr>
    </w:div>
    <w:div w:id="803353629">
      <w:bodyDiv w:val="1"/>
      <w:marLeft w:val="0"/>
      <w:marRight w:val="0"/>
      <w:marTop w:val="0"/>
      <w:marBottom w:val="0"/>
      <w:divBdr>
        <w:top w:val="none" w:sz="0" w:space="0" w:color="auto"/>
        <w:left w:val="none" w:sz="0" w:space="0" w:color="auto"/>
        <w:bottom w:val="none" w:sz="0" w:space="0" w:color="auto"/>
        <w:right w:val="none" w:sz="0" w:space="0" w:color="auto"/>
      </w:divBdr>
    </w:div>
    <w:div w:id="813566630">
      <w:bodyDiv w:val="1"/>
      <w:marLeft w:val="0"/>
      <w:marRight w:val="0"/>
      <w:marTop w:val="0"/>
      <w:marBottom w:val="0"/>
      <w:divBdr>
        <w:top w:val="none" w:sz="0" w:space="0" w:color="auto"/>
        <w:left w:val="none" w:sz="0" w:space="0" w:color="auto"/>
        <w:bottom w:val="none" w:sz="0" w:space="0" w:color="auto"/>
        <w:right w:val="none" w:sz="0" w:space="0" w:color="auto"/>
      </w:divBdr>
    </w:div>
    <w:div w:id="819422387">
      <w:bodyDiv w:val="1"/>
      <w:marLeft w:val="0"/>
      <w:marRight w:val="0"/>
      <w:marTop w:val="0"/>
      <w:marBottom w:val="0"/>
      <w:divBdr>
        <w:top w:val="none" w:sz="0" w:space="0" w:color="auto"/>
        <w:left w:val="none" w:sz="0" w:space="0" w:color="auto"/>
        <w:bottom w:val="none" w:sz="0" w:space="0" w:color="auto"/>
        <w:right w:val="none" w:sz="0" w:space="0" w:color="auto"/>
      </w:divBdr>
    </w:div>
    <w:div w:id="820200418">
      <w:bodyDiv w:val="1"/>
      <w:marLeft w:val="0"/>
      <w:marRight w:val="0"/>
      <w:marTop w:val="0"/>
      <w:marBottom w:val="0"/>
      <w:divBdr>
        <w:top w:val="none" w:sz="0" w:space="0" w:color="auto"/>
        <w:left w:val="none" w:sz="0" w:space="0" w:color="auto"/>
        <w:bottom w:val="none" w:sz="0" w:space="0" w:color="auto"/>
        <w:right w:val="none" w:sz="0" w:space="0" w:color="auto"/>
      </w:divBdr>
    </w:div>
    <w:div w:id="827940346">
      <w:bodyDiv w:val="1"/>
      <w:marLeft w:val="0"/>
      <w:marRight w:val="0"/>
      <w:marTop w:val="0"/>
      <w:marBottom w:val="0"/>
      <w:divBdr>
        <w:top w:val="none" w:sz="0" w:space="0" w:color="auto"/>
        <w:left w:val="none" w:sz="0" w:space="0" w:color="auto"/>
        <w:bottom w:val="none" w:sz="0" w:space="0" w:color="auto"/>
        <w:right w:val="none" w:sz="0" w:space="0" w:color="auto"/>
      </w:divBdr>
    </w:div>
    <w:div w:id="828983750">
      <w:bodyDiv w:val="1"/>
      <w:marLeft w:val="0"/>
      <w:marRight w:val="0"/>
      <w:marTop w:val="0"/>
      <w:marBottom w:val="0"/>
      <w:divBdr>
        <w:top w:val="none" w:sz="0" w:space="0" w:color="auto"/>
        <w:left w:val="none" w:sz="0" w:space="0" w:color="auto"/>
        <w:bottom w:val="none" w:sz="0" w:space="0" w:color="auto"/>
        <w:right w:val="none" w:sz="0" w:space="0" w:color="auto"/>
      </w:divBdr>
    </w:div>
    <w:div w:id="835733316">
      <w:bodyDiv w:val="1"/>
      <w:marLeft w:val="0"/>
      <w:marRight w:val="0"/>
      <w:marTop w:val="0"/>
      <w:marBottom w:val="0"/>
      <w:divBdr>
        <w:top w:val="none" w:sz="0" w:space="0" w:color="auto"/>
        <w:left w:val="none" w:sz="0" w:space="0" w:color="auto"/>
        <w:bottom w:val="none" w:sz="0" w:space="0" w:color="auto"/>
        <w:right w:val="none" w:sz="0" w:space="0" w:color="auto"/>
      </w:divBdr>
    </w:div>
    <w:div w:id="839350089">
      <w:bodyDiv w:val="1"/>
      <w:marLeft w:val="0"/>
      <w:marRight w:val="0"/>
      <w:marTop w:val="0"/>
      <w:marBottom w:val="0"/>
      <w:divBdr>
        <w:top w:val="none" w:sz="0" w:space="0" w:color="auto"/>
        <w:left w:val="none" w:sz="0" w:space="0" w:color="auto"/>
        <w:bottom w:val="none" w:sz="0" w:space="0" w:color="auto"/>
        <w:right w:val="none" w:sz="0" w:space="0" w:color="auto"/>
      </w:divBdr>
    </w:div>
    <w:div w:id="857886187">
      <w:bodyDiv w:val="1"/>
      <w:marLeft w:val="0"/>
      <w:marRight w:val="0"/>
      <w:marTop w:val="0"/>
      <w:marBottom w:val="0"/>
      <w:divBdr>
        <w:top w:val="none" w:sz="0" w:space="0" w:color="auto"/>
        <w:left w:val="none" w:sz="0" w:space="0" w:color="auto"/>
        <w:bottom w:val="none" w:sz="0" w:space="0" w:color="auto"/>
        <w:right w:val="none" w:sz="0" w:space="0" w:color="auto"/>
      </w:divBdr>
    </w:div>
    <w:div w:id="879627832">
      <w:bodyDiv w:val="1"/>
      <w:marLeft w:val="0"/>
      <w:marRight w:val="0"/>
      <w:marTop w:val="0"/>
      <w:marBottom w:val="0"/>
      <w:divBdr>
        <w:top w:val="none" w:sz="0" w:space="0" w:color="auto"/>
        <w:left w:val="none" w:sz="0" w:space="0" w:color="auto"/>
        <w:bottom w:val="none" w:sz="0" w:space="0" w:color="auto"/>
        <w:right w:val="none" w:sz="0" w:space="0" w:color="auto"/>
      </w:divBdr>
    </w:div>
    <w:div w:id="913785670">
      <w:bodyDiv w:val="1"/>
      <w:marLeft w:val="0"/>
      <w:marRight w:val="0"/>
      <w:marTop w:val="0"/>
      <w:marBottom w:val="0"/>
      <w:divBdr>
        <w:top w:val="none" w:sz="0" w:space="0" w:color="auto"/>
        <w:left w:val="none" w:sz="0" w:space="0" w:color="auto"/>
        <w:bottom w:val="none" w:sz="0" w:space="0" w:color="auto"/>
        <w:right w:val="none" w:sz="0" w:space="0" w:color="auto"/>
      </w:divBdr>
    </w:div>
    <w:div w:id="939293361">
      <w:bodyDiv w:val="1"/>
      <w:marLeft w:val="0"/>
      <w:marRight w:val="0"/>
      <w:marTop w:val="0"/>
      <w:marBottom w:val="0"/>
      <w:divBdr>
        <w:top w:val="none" w:sz="0" w:space="0" w:color="auto"/>
        <w:left w:val="none" w:sz="0" w:space="0" w:color="auto"/>
        <w:bottom w:val="none" w:sz="0" w:space="0" w:color="auto"/>
        <w:right w:val="none" w:sz="0" w:space="0" w:color="auto"/>
      </w:divBdr>
    </w:div>
    <w:div w:id="941836374">
      <w:bodyDiv w:val="1"/>
      <w:marLeft w:val="0"/>
      <w:marRight w:val="0"/>
      <w:marTop w:val="0"/>
      <w:marBottom w:val="0"/>
      <w:divBdr>
        <w:top w:val="none" w:sz="0" w:space="0" w:color="auto"/>
        <w:left w:val="none" w:sz="0" w:space="0" w:color="auto"/>
        <w:bottom w:val="none" w:sz="0" w:space="0" w:color="auto"/>
        <w:right w:val="none" w:sz="0" w:space="0" w:color="auto"/>
      </w:divBdr>
    </w:div>
    <w:div w:id="984092988">
      <w:bodyDiv w:val="1"/>
      <w:marLeft w:val="0"/>
      <w:marRight w:val="0"/>
      <w:marTop w:val="0"/>
      <w:marBottom w:val="0"/>
      <w:divBdr>
        <w:top w:val="none" w:sz="0" w:space="0" w:color="auto"/>
        <w:left w:val="none" w:sz="0" w:space="0" w:color="auto"/>
        <w:bottom w:val="none" w:sz="0" w:space="0" w:color="auto"/>
        <w:right w:val="none" w:sz="0" w:space="0" w:color="auto"/>
      </w:divBdr>
    </w:div>
    <w:div w:id="1005403582">
      <w:bodyDiv w:val="1"/>
      <w:marLeft w:val="0"/>
      <w:marRight w:val="0"/>
      <w:marTop w:val="0"/>
      <w:marBottom w:val="0"/>
      <w:divBdr>
        <w:top w:val="none" w:sz="0" w:space="0" w:color="auto"/>
        <w:left w:val="none" w:sz="0" w:space="0" w:color="auto"/>
        <w:bottom w:val="none" w:sz="0" w:space="0" w:color="auto"/>
        <w:right w:val="none" w:sz="0" w:space="0" w:color="auto"/>
      </w:divBdr>
    </w:div>
    <w:div w:id="1010062209">
      <w:bodyDiv w:val="1"/>
      <w:marLeft w:val="0"/>
      <w:marRight w:val="0"/>
      <w:marTop w:val="0"/>
      <w:marBottom w:val="0"/>
      <w:divBdr>
        <w:top w:val="none" w:sz="0" w:space="0" w:color="auto"/>
        <w:left w:val="none" w:sz="0" w:space="0" w:color="auto"/>
        <w:bottom w:val="none" w:sz="0" w:space="0" w:color="auto"/>
        <w:right w:val="none" w:sz="0" w:space="0" w:color="auto"/>
      </w:divBdr>
    </w:div>
    <w:div w:id="1016619575">
      <w:bodyDiv w:val="1"/>
      <w:marLeft w:val="0"/>
      <w:marRight w:val="0"/>
      <w:marTop w:val="0"/>
      <w:marBottom w:val="0"/>
      <w:divBdr>
        <w:top w:val="none" w:sz="0" w:space="0" w:color="auto"/>
        <w:left w:val="none" w:sz="0" w:space="0" w:color="auto"/>
        <w:bottom w:val="none" w:sz="0" w:space="0" w:color="auto"/>
        <w:right w:val="none" w:sz="0" w:space="0" w:color="auto"/>
      </w:divBdr>
    </w:div>
    <w:div w:id="1032420862">
      <w:bodyDiv w:val="1"/>
      <w:marLeft w:val="0"/>
      <w:marRight w:val="0"/>
      <w:marTop w:val="0"/>
      <w:marBottom w:val="0"/>
      <w:divBdr>
        <w:top w:val="none" w:sz="0" w:space="0" w:color="auto"/>
        <w:left w:val="none" w:sz="0" w:space="0" w:color="auto"/>
        <w:bottom w:val="none" w:sz="0" w:space="0" w:color="auto"/>
        <w:right w:val="none" w:sz="0" w:space="0" w:color="auto"/>
      </w:divBdr>
    </w:div>
    <w:div w:id="1035543238">
      <w:bodyDiv w:val="1"/>
      <w:marLeft w:val="0"/>
      <w:marRight w:val="0"/>
      <w:marTop w:val="0"/>
      <w:marBottom w:val="0"/>
      <w:divBdr>
        <w:top w:val="none" w:sz="0" w:space="0" w:color="auto"/>
        <w:left w:val="none" w:sz="0" w:space="0" w:color="auto"/>
        <w:bottom w:val="none" w:sz="0" w:space="0" w:color="auto"/>
        <w:right w:val="none" w:sz="0" w:space="0" w:color="auto"/>
      </w:divBdr>
    </w:div>
    <w:div w:id="1071122068">
      <w:bodyDiv w:val="1"/>
      <w:marLeft w:val="0"/>
      <w:marRight w:val="0"/>
      <w:marTop w:val="0"/>
      <w:marBottom w:val="0"/>
      <w:divBdr>
        <w:top w:val="none" w:sz="0" w:space="0" w:color="auto"/>
        <w:left w:val="none" w:sz="0" w:space="0" w:color="auto"/>
        <w:bottom w:val="none" w:sz="0" w:space="0" w:color="auto"/>
        <w:right w:val="none" w:sz="0" w:space="0" w:color="auto"/>
      </w:divBdr>
    </w:div>
    <w:div w:id="1076707138">
      <w:bodyDiv w:val="1"/>
      <w:marLeft w:val="0"/>
      <w:marRight w:val="0"/>
      <w:marTop w:val="0"/>
      <w:marBottom w:val="0"/>
      <w:divBdr>
        <w:top w:val="none" w:sz="0" w:space="0" w:color="auto"/>
        <w:left w:val="none" w:sz="0" w:space="0" w:color="auto"/>
        <w:bottom w:val="none" w:sz="0" w:space="0" w:color="auto"/>
        <w:right w:val="none" w:sz="0" w:space="0" w:color="auto"/>
      </w:divBdr>
    </w:div>
    <w:div w:id="1076904254">
      <w:bodyDiv w:val="1"/>
      <w:marLeft w:val="0"/>
      <w:marRight w:val="0"/>
      <w:marTop w:val="0"/>
      <w:marBottom w:val="0"/>
      <w:divBdr>
        <w:top w:val="none" w:sz="0" w:space="0" w:color="auto"/>
        <w:left w:val="none" w:sz="0" w:space="0" w:color="auto"/>
        <w:bottom w:val="none" w:sz="0" w:space="0" w:color="auto"/>
        <w:right w:val="none" w:sz="0" w:space="0" w:color="auto"/>
      </w:divBdr>
    </w:div>
    <w:div w:id="1108738597">
      <w:bodyDiv w:val="1"/>
      <w:marLeft w:val="0"/>
      <w:marRight w:val="0"/>
      <w:marTop w:val="0"/>
      <w:marBottom w:val="0"/>
      <w:divBdr>
        <w:top w:val="none" w:sz="0" w:space="0" w:color="auto"/>
        <w:left w:val="none" w:sz="0" w:space="0" w:color="auto"/>
        <w:bottom w:val="none" w:sz="0" w:space="0" w:color="auto"/>
        <w:right w:val="none" w:sz="0" w:space="0" w:color="auto"/>
      </w:divBdr>
    </w:div>
    <w:div w:id="1124272537">
      <w:bodyDiv w:val="1"/>
      <w:marLeft w:val="0"/>
      <w:marRight w:val="0"/>
      <w:marTop w:val="0"/>
      <w:marBottom w:val="0"/>
      <w:divBdr>
        <w:top w:val="none" w:sz="0" w:space="0" w:color="auto"/>
        <w:left w:val="none" w:sz="0" w:space="0" w:color="auto"/>
        <w:bottom w:val="none" w:sz="0" w:space="0" w:color="auto"/>
        <w:right w:val="none" w:sz="0" w:space="0" w:color="auto"/>
      </w:divBdr>
    </w:div>
    <w:div w:id="1128471419">
      <w:bodyDiv w:val="1"/>
      <w:marLeft w:val="0"/>
      <w:marRight w:val="0"/>
      <w:marTop w:val="0"/>
      <w:marBottom w:val="0"/>
      <w:divBdr>
        <w:top w:val="none" w:sz="0" w:space="0" w:color="auto"/>
        <w:left w:val="none" w:sz="0" w:space="0" w:color="auto"/>
        <w:bottom w:val="none" w:sz="0" w:space="0" w:color="auto"/>
        <w:right w:val="none" w:sz="0" w:space="0" w:color="auto"/>
      </w:divBdr>
    </w:div>
    <w:div w:id="1132941923">
      <w:bodyDiv w:val="1"/>
      <w:marLeft w:val="0"/>
      <w:marRight w:val="0"/>
      <w:marTop w:val="0"/>
      <w:marBottom w:val="0"/>
      <w:divBdr>
        <w:top w:val="none" w:sz="0" w:space="0" w:color="auto"/>
        <w:left w:val="none" w:sz="0" w:space="0" w:color="auto"/>
        <w:bottom w:val="none" w:sz="0" w:space="0" w:color="auto"/>
        <w:right w:val="none" w:sz="0" w:space="0" w:color="auto"/>
      </w:divBdr>
    </w:div>
    <w:div w:id="1135215007">
      <w:bodyDiv w:val="1"/>
      <w:marLeft w:val="0"/>
      <w:marRight w:val="0"/>
      <w:marTop w:val="0"/>
      <w:marBottom w:val="0"/>
      <w:divBdr>
        <w:top w:val="none" w:sz="0" w:space="0" w:color="auto"/>
        <w:left w:val="none" w:sz="0" w:space="0" w:color="auto"/>
        <w:bottom w:val="none" w:sz="0" w:space="0" w:color="auto"/>
        <w:right w:val="none" w:sz="0" w:space="0" w:color="auto"/>
      </w:divBdr>
    </w:div>
    <w:div w:id="1142305129">
      <w:bodyDiv w:val="1"/>
      <w:marLeft w:val="0"/>
      <w:marRight w:val="0"/>
      <w:marTop w:val="0"/>
      <w:marBottom w:val="0"/>
      <w:divBdr>
        <w:top w:val="none" w:sz="0" w:space="0" w:color="auto"/>
        <w:left w:val="none" w:sz="0" w:space="0" w:color="auto"/>
        <w:bottom w:val="none" w:sz="0" w:space="0" w:color="auto"/>
        <w:right w:val="none" w:sz="0" w:space="0" w:color="auto"/>
      </w:divBdr>
    </w:div>
    <w:div w:id="1147280381">
      <w:bodyDiv w:val="1"/>
      <w:marLeft w:val="0"/>
      <w:marRight w:val="0"/>
      <w:marTop w:val="0"/>
      <w:marBottom w:val="0"/>
      <w:divBdr>
        <w:top w:val="none" w:sz="0" w:space="0" w:color="auto"/>
        <w:left w:val="none" w:sz="0" w:space="0" w:color="auto"/>
        <w:bottom w:val="none" w:sz="0" w:space="0" w:color="auto"/>
        <w:right w:val="none" w:sz="0" w:space="0" w:color="auto"/>
      </w:divBdr>
    </w:div>
    <w:div w:id="1159737085">
      <w:bodyDiv w:val="1"/>
      <w:marLeft w:val="0"/>
      <w:marRight w:val="0"/>
      <w:marTop w:val="0"/>
      <w:marBottom w:val="0"/>
      <w:divBdr>
        <w:top w:val="none" w:sz="0" w:space="0" w:color="auto"/>
        <w:left w:val="none" w:sz="0" w:space="0" w:color="auto"/>
        <w:bottom w:val="none" w:sz="0" w:space="0" w:color="auto"/>
        <w:right w:val="none" w:sz="0" w:space="0" w:color="auto"/>
      </w:divBdr>
    </w:div>
    <w:div w:id="1161896689">
      <w:bodyDiv w:val="1"/>
      <w:marLeft w:val="0"/>
      <w:marRight w:val="0"/>
      <w:marTop w:val="0"/>
      <w:marBottom w:val="0"/>
      <w:divBdr>
        <w:top w:val="none" w:sz="0" w:space="0" w:color="auto"/>
        <w:left w:val="none" w:sz="0" w:space="0" w:color="auto"/>
        <w:bottom w:val="none" w:sz="0" w:space="0" w:color="auto"/>
        <w:right w:val="none" w:sz="0" w:space="0" w:color="auto"/>
      </w:divBdr>
    </w:div>
    <w:div w:id="1165172720">
      <w:bodyDiv w:val="1"/>
      <w:marLeft w:val="0"/>
      <w:marRight w:val="0"/>
      <w:marTop w:val="0"/>
      <w:marBottom w:val="0"/>
      <w:divBdr>
        <w:top w:val="none" w:sz="0" w:space="0" w:color="auto"/>
        <w:left w:val="none" w:sz="0" w:space="0" w:color="auto"/>
        <w:bottom w:val="none" w:sz="0" w:space="0" w:color="auto"/>
        <w:right w:val="none" w:sz="0" w:space="0" w:color="auto"/>
      </w:divBdr>
    </w:div>
    <w:div w:id="1183124694">
      <w:bodyDiv w:val="1"/>
      <w:marLeft w:val="0"/>
      <w:marRight w:val="0"/>
      <w:marTop w:val="0"/>
      <w:marBottom w:val="0"/>
      <w:divBdr>
        <w:top w:val="none" w:sz="0" w:space="0" w:color="auto"/>
        <w:left w:val="none" w:sz="0" w:space="0" w:color="auto"/>
        <w:bottom w:val="none" w:sz="0" w:space="0" w:color="auto"/>
        <w:right w:val="none" w:sz="0" w:space="0" w:color="auto"/>
      </w:divBdr>
    </w:div>
    <w:div w:id="1196698490">
      <w:bodyDiv w:val="1"/>
      <w:marLeft w:val="0"/>
      <w:marRight w:val="0"/>
      <w:marTop w:val="0"/>
      <w:marBottom w:val="0"/>
      <w:divBdr>
        <w:top w:val="none" w:sz="0" w:space="0" w:color="auto"/>
        <w:left w:val="none" w:sz="0" w:space="0" w:color="auto"/>
        <w:bottom w:val="none" w:sz="0" w:space="0" w:color="auto"/>
        <w:right w:val="none" w:sz="0" w:space="0" w:color="auto"/>
      </w:divBdr>
    </w:div>
    <w:div w:id="1245186067">
      <w:bodyDiv w:val="1"/>
      <w:marLeft w:val="0"/>
      <w:marRight w:val="0"/>
      <w:marTop w:val="0"/>
      <w:marBottom w:val="0"/>
      <w:divBdr>
        <w:top w:val="none" w:sz="0" w:space="0" w:color="auto"/>
        <w:left w:val="none" w:sz="0" w:space="0" w:color="auto"/>
        <w:bottom w:val="none" w:sz="0" w:space="0" w:color="auto"/>
        <w:right w:val="none" w:sz="0" w:space="0" w:color="auto"/>
      </w:divBdr>
    </w:div>
    <w:div w:id="1246574348">
      <w:bodyDiv w:val="1"/>
      <w:marLeft w:val="0"/>
      <w:marRight w:val="0"/>
      <w:marTop w:val="0"/>
      <w:marBottom w:val="0"/>
      <w:divBdr>
        <w:top w:val="none" w:sz="0" w:space="0" w:color="auto"/>
        <w:left w:val="none" w:sz="0" w:space="0" w:color="auto"/>
        <w:bottom w:val="none" w:sz="0" w:space="0" w:color="auto"/>
        <w:right w:val="none" w:sz="0" w:space="0" w:color="auto"/>
      </w:divBdr>
    </w:div>
    <w:div w:id="1251894746">
      <w:bodyDiv w:val="1"/>
      <w:marLeft w:val="0"/>
      <w:marRight w:val="0"/>
      <w:marTop w:val="0"/>
      <w:marBottom w:val="0"/>
      <w:divBdr>
        <w:top w:val="none" w:sz="0" w:space="0" w:color="auto"/>
        <w:left w:val="none" w:sz="0" w:space="0" w:color="auto"/>
        <w:bottom w:val="none" w:sz="0" w:space="0" w:color="auto"/>
        <w:right w:val="none" w:sz="0" w:space="0" w:color="auto"/>
      </w:divBdr>
    </w:div>
    <w:div w:id="1258830079">
      <w:bodyDiv w:val="1"/>
      <w:marLeft w:val="0"/>
      <w:marRight w:val="0"/>
      <w:marTop w:val="0"/>
      <w:marBottom w:val="0"/>
      <w:divBdr>
        <w:top w:val="none" w:sz="0" w:space="0" w:color="auto"/>
        <w:left w:val="none" w:sz="0" w:space="0" w:color="auto"/>
        <w:bottom w:val="none" w:sz="0" w:space="0" w:color="auto"/>
        <w:right w:val="none" w:sz="0" w:space="0" w:color="auto"/>
      </w:divBdr>
    </w:div>
    <w:div w:id="1329821787">
      <w:bodyDiv w:val="1"/>
      <w:marLeft w:val="0"/>
      <w:marRight w:val="0"/>
      <w:marTop w:val="0"/>
      <w:marBottom w:val="0"/>
      <w:divBdr>
        <w:top w:val="none" w:sz="0" w:space="0" w:color="auto"/>
        <w:left w:val="none" w:sz="0" w:space="0" w:color="auto"/>
        <w:bottom w:val="none" w:sz="0" w:space="0" w:color="auto"/>
        <w:right w:val="none" w:sz="0" w:space="0" w:color="auto"/>
      </w:divBdr>
    </w:div>
    <w:div w:id="1336375750">
      <w:bodyDiv w:val="1"/>
      <w:marLeft w:val="0"/>
      <w:marRight w:val="0"/>
      <w:marTop w:val="0"/>
      <w:marBottom w:val="0"/>
      <w:divBdr>
        <w:top w:val="none" w:sz="0" w:space="0" w:color="auto"/>
        <w:left w:val="none" w:sz="0" w:space="0" w:color="auto"/>
        <w:bottom w:val="none" w:sz="0" w:space="0" w:color="auto"/>
        <w:right w:val="none" w:sz="0" w:space="0" w:color="auto"/>
      </w:divBdr>
    </w:div>
    <w:div w:id="1347903953">
      <w:bodyDiv w:val="1"/>
      <w:marLeft w:val="0"/>
      <w:marRight w:val="0"/>
      <w:marTop w:val="0"/>
      <w:marBottom w:val="0"/>
      <w:divBdr>
        <w:top w:val="none" w:sz="0" w:space="0" w:color="auto"/>
        <w:left w:val="none" w:sz="0" w:space="0" w:color="auto"/>
        <w:bottom w:val="none" w:sz="0" w:space="0" w:color="auto"/>
        <w:right w:val="none" w:sz="0" w:space="0" w:color="auto"/>
      </w:divBdr>
    </w:div>
    <w:div w:id="1374385579">
      <w:bodyDiv w:val="1"/>
      <w:marLeft w:val="0"/>
      <w:marRight w:val="0"/>
      <w:marTop w:val="0"/>
      <w:marBottom w:val="0"/>
      <w:divBdr>
        <w:top w:val="none" w:sz="0" w:space="0" w:color="auto"/>
        <w:left w:val="none" w:sz="0" w:space="0" w:color="auto"/>
        <w:bottom w:val="none" w:sz="0" w:space="0" w:color="auto"/>
        <w:right w:val="none" w:sz="0" w:space="0" w:color="auto"/>
      </w:divBdr>
    </w:div>
    <w:div w:id="1375812938">
      <w:bodyDiv w:val="1"/>
      <w:marLeft w:val="0"/>
      <w:marRight w:val="0"/>
      <w:marTop w:val="0"/>
      <w:marBottom w:val="0"/>
      <w:divBdr>
        <w:top w:val="none" w:sz="0" w:space="0" w:color="auto"/>
        <w:left w:val="none" w:sz="0" w:space="0" w:color="auto"/>
        <w:bottom w:val="none" w:sz="0" w:space="0" w:color="auto"/>
        <w:right w:val="none" w:sz="0" w:space="0" w:color="auto"/>
      </w:divBdr>
    </w:div>
    <w:div w:id="1380397444">
      <w:bodyDiv w:val="1"/>
      <w:marLeft w:val="0"/>
      <w:marRight w:val="0"/>
      <w:marTop w:val="0"/>
      <w:marBottom w:val="0"/>
      <w:divBdr>
        <w:top w:val="none" w:sz="0" w:space="0" w:color="auto"/>
        <w:left w:val="none" w:sz="0" w:space="0" w:color="auto"/>
        <w:bottom w:val="none" w:sz="0" w:space="0" w:color="auto"/>
        <w:right w:val="none" w:sz="0" w:space="0" w:color="auto"/>
      </w:divBdr>
    </w:div>
    <w:div w:id="1397239520">
      <w:bodyDiv w:val="1"/>
      <w:marLeft w:val="0"/>
      <w:marRight w:val="0"/>
      <w:marTop w:val="0"/>
      <w:marBottom w:val="0"/>
      <w:divBdr>
        <w:top w:val="none" w:sz="0" w:space="0" w:color="auto"/>
        <w:left w:val="none" w:sz="0" w:space="0" w:color="auto"/>
        <w:bottom w:val="none" w:sz="0" w:space="0" w:color="auto"/>
        <w:right w:val="none" w:sz="0" w:space="0" w:color="auto"/>
      </w:divBdr>
    </w:div>
    <w:div w:id="1402754572">
      <w:bodyDiv w:val="1"/>
      <w:marLeft w:val="0"/>
      <w:marRight w:val="0"/>
      <w:marTop w:val="0"/>
      <w:marBottom w:val="0"/>
      <w:divBdr>
        <w:top w:val="none" w:sz="0" w:space="0" w:color="auto"/>
        <w:left w:val="none" w:sz="0" w:space="0" w:color="auto"/>
        <w:bottom w:val="none" w:sz="0" w:space="0" w:color="auto"/>
        <w:right w:val="none" w:sz="0" w:space="0" w:color="auto"/>
      </w:divBdr>
    </w:div>
    <w:div w:id="1448743328">
      <w:bodyDiv w:val="1"/>
      <w:marLeft w:val="0"/>
      <w:marRight w:val="0"/>
      <w:marTop w:val="0"/>
      <w:marBottom w:val="0"/>
      <w:divBdr>
        <w:top w:val="none" w:sz="0" w:space="0" w:color="auto"/>
        <w:left w:val="none" w:sz="0" w:space="0" w:color="auto"/>
        <w:bottom w:val="none" w:sz="0" w:space="0" w:color="auto"/>
        <w:right w:val="none" w:sz="0" w:space="0" w:color="auto"/>
      </w:divBdr>
    </w:div>
    <w:div w:id="1455292806">
      <w:bodyDiv w:val="1"/>
      <w:marLeft w:val="0"/>
      <w:marRight w:val="0"/>
      <w:marTop w:val="0"/>
      <w:marBottom w:val="0"/>
      <w:divBdr>
        <w:top w:val="none" w:sz="0" w:space="0" w:color="auto"/>
        <w:left w:val="none" w:sz="0" w:space="0" w:color="auto"/>
        <w:bottom w:val="none" w:sz="0" w:space="0" w:color="auto"/>
        <w:right w:val="none" w:sz="0" w:space="0" w:color="auto"/>
      </w:divBdr>
    </w:div>
    <w:div w:id="1465079711">
      <w:bodyDiv w:val="1"/>
      <w:marLeft w:val="0"/>
      <w:marRight w:val="0"/>
      <w:marTop w:val="0"/>
      <w:marBottom w:val="0"/>
      <w:divBdr>
        <w:top w:val="none" w:sz="0" w:space="0" w:color="auto"/>
        <w:left w:val="none" w:sz="0" w:space="0" w:color="auto"/>
        <w:bottom w:val="none" w:sz="0" w:space="0" w:color="auto"/>
        <w:right w:val="none" w:sz="0" w:space="0" w:color="auto"/>
      </w:divBdr>
    </w:div>
    <w:div w:id="1485854687">
      <w:bodyDiv w:val="1"/>
      <w:marLeft w:val="0"/>
      <w:marRight w:val="0"/>
      <w:marTop w:val="0"/>
      <w:marBottom w:val="0"/>
      <w:divBdr>
        <w:top w:val="none" w:sz="0" w:space="0" w:color="auto"/>
        <w:left w:val="none" w:sz="0" w:space="0" w:color="auto"/>
        <w:bottom w:val="none" w:sz="0" w:space="0" w:color="auto"/>
        <w:right w:val="none" w:sz="0" w:space="0" w:color="auto"/>
      </w:divBdr>
    </w:div>
    <w:div w:id="1505197868">
      <w:bodyDiv w:val="1"/>
      <w:marLeft w:val="0"/>
      <w:marRight w:val="0"/>
      <w:marTop w:val="0"/>
      <w:marBottom w:val="0"/>
      <w:divBdr>
        <w:top w:val="none" w:sz="0" w:space="0" w:color="auto"/>
        <w:left w:val="none" w:sz="0" w:space="0" w:color="auto"/>
        <w:bottom w:val="none" w:sz="0" w:space="0" w:color="auto"/>
        <w:right w:val="none" w:sz="0" w:space="0" w:color="auto"/>
      </w:divBdr>
    </w:div>
    <w:div w:id="1507937644">
      <w:bodyDiv w:val="1"/>
      <w:marLeft w:val="0"/>
      <w:marRight w:val="0"/>
      <w:marTop w:val="0"/>
      <w:marBottom w:val="0"/>
      <w:divBdr>
        <w:top w:val="none" w:sz="0" w:space="0" w:color="auto"/>
        <w:left w:val="none" w:sz="0" w:space="0" w:color="auto"/>
        <w:bottom w:val="none" w:sz="0" w:space="0" w:color="auto"/>
        <w:right w:val="none" w:sz="0" w:space="0" w:color="auto"/>
      </w:divBdr>
    </w:div>
    <w:div w:id="1510636836">
      <w:bodyDiv w:val="1"/>
      <w:marLeft w:val="0"/>
      <w:marRight w:val="0"/>
      <w:marTop w:val="0"/>
      <w:marBottom w:val="0"/>
      <w:divBdr>
        <w:top w:val="none" w:sz="0" w:space="0" w:color="auto"/>
        <w:left w:val="none" w:sz="0" w:space="0" w:color="auto"/>
        <w:bottom w:val="none" w:sz="0" w:space="0" w:color="auto"/>
        <w:right w:val="none" w:sz="0" w:space="0" w:color="auto"/>
      </w:divBdr>
    </w:div>
    <w:div w:id="1518304730">
      <w:bodyDiv w:val="1"/>
      <w:marLeft w:val="0"/>
      <w:marRight w:val="0"/>
      <w:marTop w:val="0"/>
      <w:marBottom w:val="0"/>
      <w:divBdr>
        <w:top w:val="none" w:sz="0" w:space="0" w:color="auto"/>
        <w:left w:val="none" w:sz="0" w:space="0" w:color="auto"/>
        <w:bottom w:val="none" w:sz="0" w:space="0" w:color="auto"/>
        <w:right w:val="none" w:sz="0" w:space="0" w:color="auto"/>
      </w:divBdr>
    </w:div>
    <w:div w:id="1521772352">
      <w:bodyDiv w:val="1"/>
      <w:marLeft w:val="0"/>
      <w:marRight w:val="0"/>
      <w:marTop w:val="0"/>
      <w:marBottom w:val="0"/>
      <w:divBdr>
        <w:top w:val="none" w:sz="0" w:space="0" w:color="auto"/>
        <w:left w:val="none" w:sz="0" w:space="0" w:color="auto"/>
        <w:bottom w:val="none" w:sz="0" w:space="0" w:color="auto"/>
        <w:right w:val="none" w:sz="0" w:space="0" w:color="auto"/>
      </w:divBdr>
    </w:div>
    <w:div w:id="1556771590">
      <w:bodyDiv w:val="1"/>
      <w:marLeft w:val="0"/>
      <w:marRight w:val="0"/>
      <w:marTop w:val="0"/>
      <w:marBottom w:val="0"/>
      <w:divBdr>
        <w:top w:val="none" w:sz="0" w:space="0" w:color="auto"/>
        <w:left w:val="none" w:sz="0" w:space="0" w:color="auto"/>
        <w:bottom w:val="none" w:sz="0" w:space="0" w:color="auto"/>
        <w:right w:val="none" w:sz="0" w:space="0" w:color="auto"/>
      </w:divBdr>
    </w:div>
    <w:div w:id="1567452047">
      <w:bodyDiv w:val="1"/>
      <w:marLeft w:val="0"/>
      <w:marRight w:val="0"/>
      <w:marTop w:val="0"/>
      <w:marBottom w:val="0"/>
      <w:divBdr>
        <w:top w:val="none" w:sz="0" w:space="0" w:color="auto"/>
        <w:left w:val="none" w:sz="0" w:space="0" w:color="auto"/>
        <w:bottom w:val="none" w:sz="0" w:space="0" w:color="auto"/>
        <w:right w:val="none" w:sz="0" w:space="0" w:color="auto"/>
      </w:divBdr>
    </w:div>
    <w:div w:id="1583639482">
      <w:bodyDiv w:val="1"/>
      <w:marLeft w:val="0"/>
      <w:marRight w:val="0"/>
      <w:marTop w:val="0"/>
      <w:marBottom w:val="0"/>
      <w:divBdr>
        <w:top w:val="none" w:sz="0" w:space="0" w:color="auto"/>
        <w:left w:val="none" w:sz="0" w:space="0" w:color="auto"/>
        <w:bottom w:val="none" w:sz="0" w:space="0" w:color="auto"/>
        <w:right w:val="none" w:sz="0" w:space="0" w:color="auto"/>
      </w:divBdr>
    </w:div>
    <w:div w:id="1618101606">
      <w:bodyDiv w:val="1"/>
      <w:marLeft w:val="0"/>
      <w:marRight w:val="0"/>
      <w:marTop w:val="0"/>
      <w:marBottom w:val="0"/>
      <w:divBdr>
        <w:top w:val="none" w:sz="0" w:space="0" w:color="auto"/>
        <w:left w:val="none" w:sz="0" w:space="0" w:color="auto"/>
        <w:bottom w:val="none" w:sz="0" w:space="0" w:color="auto"/>
        <w:right w:val="none" w:sz="0" w:space="0" w:color="auto"/>
      </w:divBdr>
    </w:div>
    <w:div w:id="1636330154">
      <w:bodyDiv w:val="1"/>
      <w:marLeft w:val="0"/>
      <w:marRight w:val="0"/>
      <w:marTop w:val="0"/>
      <w:marBottom w:val="0"/>
      <w:divBdr>
        <w:top w:val="none" w:sz="0" w:space="0" w:color="auto"/>
        <w:left w:val="none" w:sz="0" w:space="0" w:color="auto"/>
        <w:bottom w:val="none" w:sz="0" w:space="0" w:color="auto"/>
        <w:right w:val="none" w:sz="0" w:space="0" w:color="auto"/>
      </w:divBdr>
    </w:div>
    <w:div w:id="1666664550">
      <w:bodyDiv w:val="1"/>
      <w:marLeft w:val="0"/>
      <w:marRight w:val="0"/>
      <w:marTop w:val="0"/>
      <w:marBottom w:val="0"/>
      <w:divBdr>
        <w:top w:val="none" w:sz="0" w:space="0" w:color="auto"/>
        <w:left w:val="none" w:sz="0" w:space="0" w:color="auto"/>
        <w:bottom w:val="none" w:sz="0" w:space="0" w:color="auto"/>
        <w:right w:val="none" w:sz="0" w:space="0" w:color="auto"/>
      </w:divBdr>
    </w:div>
    <w:div w:id="1709524346">
      <w:bodyDiv w:val="1"/>
      <w:marLeft w:val="0"/>
      <w:marRight w:val="0"/>
      <w:marTop w:val="0"/>
      <w:marBottom w:val="0"/>
      <w:divBdr>
        <w:top w:val="none" w:sz="0" w:space="0" w:color="auto"/>
        <w:left w:val="none" w:sz="0" w:space="0" w:color="auto"/>
        <w:bottom w:val="none" w:sz="0" w:space="0" w:color="auto"/>
        <w:right w:val="none" w:sz="0" w:space="0" w:color="auto"/>
      </w:divBdr>
    </w:div>
    <w:div w:id="1722973920">
      <w:bodyDiv w:val="1"/>
      <w:marLeft w:val="0"/>
      <w:marRight w:val="0"/>
      <w:marTop w:val="0"/>
      <w:marBottom w:val="0"/>
      <w:divBdr>
        <w:top w:val="none" w:sz="0" w:space="0" w:color="auto"/>
        <w:left w:val="none" w:sz="0" w:space="0" w:color="auto"/>
        <w:bottom w:val="none" w:sz="0" w:space="0" w:color="auto"/>
        <w:right w:val="none" w:sz="0" w:space="0" w:color="auto"/>
      </w:divBdr>
    </w:div>
    <w:div w:id="1731417879">
      <w:bodyDiv w:val="1"/>
      <w:marLeft w:val="0"/>
      <w:marRight w:val="0"/>
      <w:marTop w:val="0"/>
      <w:marBottom w:val="0"/>
      <w:divBdr>
        <w:top w:val="none" w:sz="0" w:space="0" w:color="auto"/>
        <w:left w:val="none" w:sz="0" w:space="0" w:color="auto"/>
        <w:bottom w:val="none" w:sz="0" w:space="0" w:color="auto"/>
        <w:right w:val="none" w:sz="0" w:space="0" w:color="auto"/>
      </w:divBdr>
    </w:div>
    <w:div w:id="1756437729">
      <w:bodyDiv w:val="1"/>
      <w:marLeft w:val="0"/>
      <w:marRight w:val="0"/>
      <w:marTop w:val="0"/>
      <w:marBottom w:val="0"/>
      <w:divBdr>
        <w:top w:val="none" w:sz="0" w:space="0" w:color="auto"/>
        <w:left w:val="none" w:sz="0" w:space="0" w:color="auto"/>
        <w:bottom w:val="none" w:sz="0" w:space="0" w:color="auto"/>
        <w:right w:val="none" w:sz="0" w:space="0" w:color="auto"/>
      </w:divBdr>
    </w:div>
    <w:div w:id="1773695933">
      <w:bodyDiv w:val="1"/>
      <w:marLeft w:val="0"/>
      <w:marRight w:val="0"/>
      <w:marTop w:val="0"/>
      <w:marBottom w:val="0"/>
      <w:divBdr>
        <w:top w:val="none" w:sz="0" w:space="0" w:color="auto"/>
        <w:left w:val="none" w:sz="0" w:space="0" w:color="auto"/>
        <w:bottom w:val="none" w:sz="0" w:space="0" w:color="auto"/>
        <w:right w:val="none" w:sz="0" w:space="0" w:color="auto"/>
      </w:divBdr>
      <w:divsChild>
        <w:div w:id="592781025">
          <w:marLeft w:val="0"/>
          <w:marRight w:val="0"/>
          <w:marTop w:val="75"/>
          <w:marBottom w:val="75"/>
          <w:divBdr>
            <w:top w:val="none" w:sz="0" w:space="0" w:color="auto"/>
            <w:left w:val="none" w:sz="0" w:space="0" w:color="auto"/>
            <w:bottom w:val="none" w:sz="0" w:space="0" w:color="auto"/>
            <w:right w:val="none" w:sz="0" w:space="0" w:color="auto"/>
          </w:divBdr>
          <w:divsChild>
            <w:div w:id="633367087">
              <w:marLeft w:val="0"/>
              <w:marRight w:val="0"/>
              <w:marTop w:val="0"/>
              <w:marBottom w:val="0"/>
              <w:divBdr>
                <w:top w:val="none" w:sz="0" w:space="0" w:color="auto"/>
                <w:left w:val="none" w:sz="0" w:space="0" w:color="auto"/>
                <w:bottom w:val="none" w:sz="0" w:space="0" w:color="auto"/>
                <w:right w:val="none" w:sz="0" w:space="0" w:color="auto"/>
              </w:divBdr>
            </w:div>
          </w:divsChild>
        </w:div>
        <w:div w:id="673805052">
          <w:marLeft w:val="0"/>
          <w:marRight w:val="0"/>
          <w:marTop w:val="0"/>
          <w:marBottom w:val="0"/>
          <w:divBdr>
            <w:top w:val="none" w:sz="0" w:space="0" w:color="auto"/>
            <w:left w:val="none" w:sz="0" w:space="0" w:color="auto"/>
            <w:bottom w:val="none" w:sz="0" w:space="0" w:color="auto"/>
            <w:right w:val="none" w:sz="0" w:space="0" w:color="auto"/>
          </w:divBdr>
        </w:div>
      </w:divsChild>
    </w:div>
    <w:div w:id="1774399161">
      <w:bodyDiv w:val="1"/>
      <w:marLeft w:val="0"/>
      <w:marRight w:val="0"/>
      <w:marTop w:val="0"/>
      <w:marBottom w:val="0"/>
      <w:divBdr>
        <w:top w:val="none" w:sz="0" w:space="0" w:color="auto"/>
        <w:left w:val="none" w:sz="0" w:space="0" w:color="auto"/>
        <w:bottom w:val="none" w:sz="0" w:space="0" w:color="auto"/>
        <w:right w:val="none" w:sz="0" w:space="0" w:color="auto"/>
      </w:divBdr>
    </w:div>
    <w:div w:id="1776826465">
      <w:bodyDiv w:val="1"/>
      <w:marLeft w:val="0"/>
      <w:marRight w:val="0"/>
      <w:marTop w:val="0"/>
      <w:marBottom w:val="0"/>
      <w:divBdr>
        <w:top w:val="none" w:sz="0" w:space="0" w:color="auto"/>
        <w:left w:val="none" w:sz="0" w:space="0" w:color="auto"/>
        <w:bottom w:val="none" w:sz="0" w:space="0" w:color="auto"/>
        <w:right w:val="none" w:sz="0" w:space="0" w:color="auto"/>
      </w:divBdr>
    </w:div>
    <w:div w:id="1777476773">
      <w:bodyDiv w:val="1"/>
      <w:marLeft w:val="0"/>
      <w:marRight w:val="0"/>
      <w:marTop w:val="0"/>
      <w:marBottom w:val="0"/>
      <w:divBdr>
        <w:top w:val="none" w:sz="0" w:space="0" w:color="auto"/>
        <w:left w:val="none" w:sz="0" w:space="0" w:color="auto"/>
        <w:bottom w:val="none" w:sz="0" w:space="0" w:color="auto"/>
        <w:right w:val="none" w:sz="0" w:space="0" w:color="auto"/>
      </w:divBdr>
    </w:div>
    <w:div w:id="1793280205">
      <w:bodyDiv w:val="1"/>
      <w:marLeft w:val="0"/>
      <w:marRight w:val="0"/>
      <w:marTop w:val="0"/>
      <w:marBottom w:val="0"/>
      <w:divBdr>
        <w:top w:val="none" w:sz="0" w:space="0" w:color="auto"/>
        <w:left w:val="none" w:sz="0" w:space="0" w:color="auto"/>
        <w:bottom w:val="none" w:sz="0" w:space="0" w:color="auto"/>
        <w:right w:val="none" w:sz="0" w:space="0" w:color="auto"/>
      </w:divBdr>
    </w:div>
    <w:div w:id="1804930525">
      <w:bodyDiv w:val="1"/>
      <w:marLeft w:val="0"/>
      <w:marRight w:val="0"/>
      <w:marTop w:val="0"/>
      <w:marBottom w:val="0"/>
      <w:divBdr>
        <w:top w:val="none" w:sz="0" w:space="0" w:color="auto"/>
        <w:left w:val="none" w:sz="0" w:space="0" w:color="auto"/>
        <w:bottom w:val="none" w:sz="0" w:space="0" w:color="auto"/>
        <w:right w:val="none" w:sz="0" w:space="0" w:color="auto"/>
      </w:divBdr>
    </w:div>
    <w:div w:id="1821191967">
      <w:bodyDiv w:val="1"/>
      <w:marLeft w:val="0"/>
      <w:marRight w:val="0"/>
      <w:marTop w:val="0"/>
      <w:marBottom w:val="0"/>
      <w:divBdr>
        <w:top w:val="none" w:sz="0" w:space="0" w:color="auto"/>
        <w:left w:val="none" w:sz="0" w:space="0" w:color="auto"/>
        <w:bottom w:val="none" w:sz="0" w:space="0" w:color="auto"/>
        <w:right w:val="none" w:sz="0" w:space="0" w:color="auto"/>
      </w:divBdr>
    </w:div>
    <w:div w:id="1825078991">
      <w:bodyDiv w:val="1"/>
      <w:marLeft w:val="0"/>
      <w:marRight w:val="0"/>
      <w:marTop w:val="0"/>
      <w:marBottom w:val="0"/>
      <w:divBdr>
        <w:top w:val="none" w:sz="0" w:space="0" w:color="auto"/>
        <w:left w:val="none" w:sz="0" w:space="0" w:color="auto"/>
        <w:bottom w:val="none" w:sz="0" w:space="0" w:color="auto"/>
        <w:right w:val="none" w:sz="0" w:space="0" w:color="auto"/>
      </w:divBdr>
    </w:div>
    <w:div w:id="1828743999">
      <w:bodyDiv w:val="1"/>
      <w:marLeft w:val="0"/>
      <w:marRight w:val="0"/>
      <w:marTop w:val="0"/>
      <w:marBottom w:val="0"/>
      <w:divBdr>
        <w:top w:val="none" w:sz="0" w:space="0" w:color="auto"/>
        <w:left w:val="none" w:sz="0" w:space="0" w:color="auto"/>
        <w:bottom w:val="none" w:sz="0" w:space="0" w:color="auto"/>
        <w:right w:val="none" w:sz="0" w:space="0" w:color="auto"/>
      </w:divBdr>
    </w:div>
    <w:div w:id="1828931543">
      <w:bodyDiv w:val="1"/>
      <w:marLeft w:val="0"/>
      <w:marRight w:val="0"/>
      <w:marTop w:val="0"/>
      <w:marBottom w:val="0"/>
      <w:divBdr>
        <w:top w:val="none" w:sz="0" w:space="0" w:color="auto"/>
        <w:left w:val="none" w:sz="0" w:space="0" w:color="auto"/>
        <w:bottom w:val="none" w:sz="0" w:space="0" w:color="auto"/>
        <w:right w:val="none" w:sz="0" w:space="0" w:color="auto"/>
      </w:divBdr>
    </w:div>
    <w:div w:id="1832595717">
      <w:bodyDiv w:val="1"/>
      <w:marLeft w:val="0"/>
      <w:marRight w:val="0"/>
      <w:marTop w:val="0"/>
      <w:marBottom w:val="0"/>
      <w:divBdr>
        <w:top w:val="none" w:sz="0" w:space="0" w:color="auto"/>
        <w:left w:val="none" w:sz="0" w:space="0" w:color="auto"/>
        <w:bottom w:val="none" w:sz="0" w:space="0" w:color="auto"/>
        <w:right w:val="none" w:sz="0" w:space="0" w:color="auto"/>
      </w:divBdr>
    </w:div>
    <w:div w:id="1834300344">
      <w:bodyDiv w:val="1"/>
      <w:marLeft w:val="0"/>
      <w:marRight w:val="0"/>
      <w:marTop w:val="0"/>
      <w:marBottom w:val="0"/>
      <w:divBdr>
        <w:top w:val="none" w:sz="0" w:space="0" w:color="auto"/>
        <w:left w:val="none" w:sz="0" w:space="0" w:color="auto"/>
        <w:bottom w:val="none" w:sz="0" w:space="0" w:color="auto"/>
        <w:right w:val="none" w:sz="0" w:space="0" w:color="auto"/>
      </w:divBdr>
    </w:div>
    <w:div w:id="1846245518">
      <w:bodyDiv w:val="1"/>
      <w:marLeft w:val="0"/>
      <w:marRight w:val="0"/>
      <w:marTop w:val="0"/>
      <w:marBottom w:val="0"/>
      <w:divBdr>
        <w:top w:val="none" w:sz="0" w:space="0" w:color="auto"/>
        <w:left w:val="none" w:sz="0" w:space="0" w:color="auto"/>
        <w:bottom w:val="none" w:sz="0" w:space="0" w:color="auto"/>
        <w:right w:val="none" w:sz="0" w:space="0" w:color="auto"/>
      </w:divBdr>
    </w:div>
    <w:div w:id="1852908169">
      <w:bodyDiv w:val="1"/>
      <w:marLeft w:val="0"/>
      <w:marRight w:val="0"/>
      <w:marTop w:val="0"/>
      <w:marBottom w:val="0"/>
      <w:divBdr>
        <w:top w:val="none" w:sz="0" w:space="0" w:color="auto"/>
        <w:left w:val="none" w:sz="0" w:space="0" w:color="auto"/>
        <w:bottom w:val="none" w:sz="0" w:space="0" w:color="auto"/>
        <w:right w:val="none" w:sz="0" w:space="0" w:color="auto"/>
      </w:divBdr>
    </w:div>
    <w:div w:id="1881438106">
      <w:bodyDiv w:val="1"/>
      <w:marLeft w:val="0"/>
      <w:marRight w:val="0"/>
      <w:marTop w:val="0"/>
      <w:marBottom w:val="0"/>
      <w:divBdr>
        <w:top w:val="none" w:sz="0" w:space="0" w:color="auto"/>
        <w:left w:val="none" w:sz="0" w:space="0" w:color="auto"/>
        <w:bottom w:val="none" w:sz="0" w:space="0" w:color="auto"/>
        <w:right w:val="none" w:sz="0" w:space="0" w:color="auto"/>
      </w:divBdr>
    </w:div>
    <w:div w:id="1887373799">
      <w:bodyDiv w:val="1"/>
      <w:marLeft w:val="0"/>
      <w:marRight w:val="0"/>
      <w:marTop w:val="0"/>
      <w:marBottom w:val="0"/>
      <w:divBdr>
        <w:top w:val="none" w:sz="0" w:space="0" w:color="auto"/>
        <w:left w:val="none" w:sz="0" w:space="0" w:color="auto"/>
        <w:bottom w:val="none" w:sz="0" w:space="0" w:color="auto"/>
        <w:right w:val="none" w:sz="0" w:space="0" w:color="auto"/>
      </w:divBdr>
    </w:div>
    <w:div w:id="1973945829">
      <w:bodyDiv w:val="1"/>
      <w:marLeft w:val="0"/>
      <w:marRight w:val="0"/>
      <w:marTop w:val="0"/>
      <w:marBottom w:val="0"/>
      <w:divBdr>
        <w:top w:val="none" w:sz="0" w:space="0" w:color="auto"/>
        <w:left w:val="none" w:sz="0" w:space="0" w:color="auto"/>
        <w:bottom w:val="none" w:sz="0" w:space="0" w:color="auto"/>
        <w:right w:val="none" w:sz="0" w:space="0" w:color="auto"/>
      </w:divBdr>
    </w:div>
    <w:div w:id="1978948981">
      <w:bodyDiv w:val="1"/>
      <w:marLeft w:val="0"/>
      <w:marRight w:val="0"/>
      <w:marTop w:val="0"/>
      <w:marBottom w:val="0"/>
      <w:divBdr>
        <w:top w:val="none" w:sz="0" w:space="0" w:color="auto"/>
        <w:left w:val="none" w:sz="0" w:space="0" w:color="auto"/>
        <w:bottom w:val="none" w:sz="0" w:space="0" w:color="auto"/>
        <w:right w:val="none" w:sz="0" w:space="0" w:color="auto"/>
      </w:divBdr>
    </w:div>
    <w:div w:id="1989049052">
      <w:bodyDiv w:val="1"/>
      <w:marLeft w:val="0"/>
      <w:marRight w:val="0"/>
      <w:marTop w:val="0"/>
      <w:marBottom w:val="0"/>
      <w:divBdr>
        <w:top w:val="none" w:sz="0" w:space="0" w:color="auto"/>
        <w:left w:val="none" w:sz="0" w:space="0" w:color="auto"/>
        <w:bottom w:val="none" w:sz="0" w:space="0" w:color="auto"/>
        <w:right w:val="none" w:sz="0" w:space="0" w:color="auto"/>
      </w:divBdr>
    </w:div>
    <w:div w:id="1998607783">
      <w:bodyDiv w:val="1"/>
      <w:marLeft w:val="0"/>
      <w:marRight w:val="0"/>
      <w:marTop w:val="0"/>
      <w:marBottom w:val="0"/>
      <w:divBdr>
        <w:top w:val="none" w:sz="0" w:space="0" w:color="auto"/>
        <w:left w:val="none" w:sz="0" w:space="0" w:color="auto"/>
        <w:bottom w:val="none" w:sz="0" w:space="0" w:color="auto"/>
        <w:right w:val="none" w:sz="0" w:space="0" w:color="auto"/>
      </w:divBdr>
    </w:div>
    <w:div w:id="1999071611">
      <w:bodyDiv w:val="1"/>
      <w:marLeft w:val="0"/>
      <w:marRight w:val="0"/>
      <w:marTop w:val="0"/>
      <w:marBottom w:val="0"/>
      <w:divBdr>
        <w:top w:val="none" w:sz="0" w:space="0" w:color="auto"/>
        <w:left w:val="none" w:sz="0" w:space="0" w:color="auto"/>
        <w:bottom w:val="none" w:sz="0" w:space="0" w:color="auto"/>
        <w:right w:val="none" w:sz="0" w:space="0" w:color="auto"/>
      </w:divBdr>
    </w:div>
    <w:div w:id="2012289376">
      <w:bodyDiv w:val="1"/>
      <w:marLeft w:val="0"/>
      <w:marRight w:val="0"/>
      <w:marTop w:val="0"/>
      <w:marBottom w:val="0"/>
      <w:divBdr>
        <w:top w:val="none" w:sz="0" w:space="0" w:color="auto"/>
        <w:left w:val="none" w:sz="0" w:space="0" w:color="auto"/>
        <w:bottom w:val="none" w:sz="0" w:space="0" w:color="auto"/>
        <w:right w:val="none" w:sz="0" w:space="0" w:color="auto"/>
      </w:divBdr>
    </w:div>
    <w:div w:id="2020347141">
      <w:bodyDiv w:val="1"/>
      <w:marLeft w:val="0"/>
      <w:marRight w:val="0"/>
      <w:marTop w:val="0"/>
      <w:marBottom w:val="0"/>
      <w:divBdr>
        <w:top w:val="none" w:sz="0" w:space="0" w:color="auto"/>
        <w:left w:val="none" w:sz="0" w:space="0" w:color="auto"/>
        <w:bottom w:val="none" w:sz="0" w:space="0" w:color="auto"/>
        <w:right w:val="none" w:sz="0" w:space="0" w:color="auto"/>
      </w:divBdr>
    </w:div>
    <w:div w:id="2049404405">
      <w:bodyDiv w:val="1"/>
      <w:marLeft w:val="0"/>
      <w:marRight w:val="0"/>
      <w:marTop w:val="0"/>
      <w:marBottom w:val="0"/>
      <w:divBdr>
        <w:top w:val="none" w:sz="0" w:space="0" w:color="auto"/>
        <w:left w:val="none" w:sz="0" w:space="0" w:color="auto"/>
        <w:bottom w:val="none" w:sz="0" w:space="0" w:color="auto"/>
        <w:right w:val="none" w:sz="0" w:space="0" w:color="auto"/>
      </w:divBdr>
    </w:div>
    <w:div w:id="2089423150">
      <w:bodyDiv w:val="1"/>
      <w:marLeft w:val="0"/>
      <w:marRight w:val="0"/>
      <w:marTop w:val="0"/>
      <w:marBottom w:val="0"/>
      <w:divBdr>
        <w:top w:val="none" w:sz="0" w:space="0" w:color="auto"/>
        <w:left w:val="none" w:sz="0" w:space="0" w:color="auto"/>
        <w:bottom w:val="none" w:sz="0" w:space="0" w:color="auto"/>
        <w:right w:val="none" w:sz="0" w:space="0" w:color="auto"/>
      </w:divBdr>
    </w:div>
    <w:div w:id="2093700318">
      <w:bodyDiv w:val="1"/>
      <w:marLeft w:val="0"/>
      <w:marRight w:val="0"/>
      <w:marTop w:val="0"/>
      <w:marBottom w:val="0"/>
      <w:divBdr>
        <w:top w:val="none" w:sz="0" w:space="0" w:color="auto"/>
        <w:left w:val="none" w:sz="0" w:space="0" w:color="auto"/>
        <w:bottom w:val="none" w:sz="0" w:space="0" w:color="auto"/>
        <w:right w:val="none" w:sz="0" w:space="0" w:color="auto"/>
      </w:divBdr>
    </w:div>
    <w:div w:id="2095856236">
      <w:bodyDiv w:val="1"/>
      <w:marLeft w:val="0"/>
      <w:marRight w:val="0"/>
      <w:marTop w:val="0"/>
      <w:marBottom w:val="0"/>
      <w:divBdr>
        <w:top w:val="none" w:sz="0" w:space="0" w:color="auto"/>
        <w:left w:val="none" w:sz="0" w:space="0" w:color="auto"/>
        <w:bottom w:val="none" w:sz="0" w:space="0" w:color="auto"/>
        <w:right w:val="none" w:sz="0" w:space="0" w:color="auto"/>
      </w:divBdr>
    </w:div>
    <w:div w:id="2118408504">
      <w:bodyDiv w:val="1"/>
      <w:marLeft w:val="0"/>
      <w:marRight w:val="0"/>
      <w:marTop w:val="0"/>
      <w:marBottom w:val="0"/>
      <w:divBdr>
        <w:top w:val="none" w:sz="0" w:space="0" w:color="auto"/>
        <w:left w:val="none" w:sz="0" w:space="0" w:color="auto"/>
        <w:bottom w:val="none" w:sz="0" w:space="0" w:color="auto"/>
        <w:right w:val="none" w:sz="0" w:space="0" w:color="auto"/>
      </w:divBdr>
    </w:div>
    <w:div w:id="2138138542">
      <w:bodyDiv w:val="1"/>
      <w:marLeft w:val="0"/>
      <w:marRight w:val="0"/>
      <w:marTop w:val="0"/>
      <w:marBottom w:val="0"/>
      <w:divBdr>
        <w:top w:val="none" w:sz="0" w:space="0" w:color="auto"/>
        <w:left w:val="none" w:sz="0" w:space="0" w:color="auto"/>
        <w:bottom w:val="none" w:sz="0" w:space="0" w:color="auto"/>
        <w:right w:val="none" w:sz="0" w:space="0" w:color="auto"/>
      </w:divBdr>
    </w:div>
    <w:div w:id="21414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box@bk-ecc.com.vn" TargetMode="External"/><Relationship Id="rId18" Type="http://schemas.openxmlformats.org/officeDocument/2006/relationships/header" Target="header2.xml"/><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JP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7.JP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k-ecc.com.vn" TargetMode="External"/><Relationship Id="rId22" Type="http://schemas.openxmlformats.org/officeDocument/2006/relationships/image" Target="media/image6.JP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5090-F5E8-459E-86BA-E3681A4D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4350</TotalTime>
  <Pages>34</Pages>
  <Words>7042</Words>
  <Characters>40141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CUÛC ÂÆÅÌNG BÄÜ VIÃÛT NAM</vt:lpstr>
    </vt:vector>
  </TitlesOfParts>
  <Company>TVGT5</Company>
  <LinksUpToDate>false</LinksUpToDate>
  <CharactersWithSpaces>47089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CUÛC ÂÆÅÌNG BÄÜ VIÃÛT NAM</dc:title>
  <dc:creator>TECCO5</dc:creator>
  <cp:lastModifiedBy>Administrator</cp:lastModifiedBy>
  <cp:revision>573</cp:revision>
  <cp:lastPrinted>2017-03-17T03:47:00Z</cp:lastPrinted>
  <dcterms:created xsi:type="dcterms:W3CDTF">2017-02-17T07:14:00Z</dcterms:created>
  <dcterms:modified xsi:type="dcterms:W3CDTF">2017-03-31T06:42:00Z</dcterms:modified>
</cp:coreProperties>
</file>